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auto"/>
          <w:sz w:val="28"/>
          <w:szCs w:val="28"/>
        </w:rPr>
        <w:t>北京工业大学耿丹学院学生境外交流课程考核要求</w:t>
      </w:r>
    </w:p>
    <w:p>
      <w:pPr>
        <w:spacing w:line="360" w:lineRule="auto"/>
        <w:jc w:val="center"/>
        <w:rPr>
          <w:rFonts w:hint="eastAsia" w:cs="黑体" w:asciiTheme="minorEastAsia" w:hAnsiTheme="minorEastAsia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 xml:space="preserve">参加境外课程名称： 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 xml:space="preserve">   </w:t>
      </w:r>
    </w:p>
    <w:p>
      <w:pPr>
        <w:spacing w:line="360" w:lineRule="auto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 xml:space="preserve">拟置换课程名称： 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 xml:space="preserve">            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课程性质：</w:t>
      </w:r>
      <w:r>
        <w:rPr>
          <w:rFonts w:hint="eastAsia" w:cs="黑体" w:asciiTheme="minorEastAsia" w:hAnsiTheme="minorEastAsia"/>
          <w:b/>
          <w:bCs/>
          <w:color w:val="FF0000"/>
          <w:sz w:val="22"/>
          <w:szCs w:val="22"/>
        </w:rPr>
        <w:t>必修/选修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 xml:space="preserve"> 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 xml:space="preserve">  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  <w:lang w:val="en-US" w:eastAsia="zh-CN"/>
        </w:rPr>
        <w:t xml:space="preserve">     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学分：</w:t>
      </w:r>
    </w:p>
    <w:p>
      <w:pPr>
        <w:spacing w:line="360" w:lineRule="auto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可获得第二课堂学分：</w:t>
      </w:r>
    </w:p>
    <w:p>
      <w:pPr>
        <w:spacing w:line="360" w:lineRule="auto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2020"/>
        <w:gridCol w:w="166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境外课程出勤及表现</w:t>
            </w:r>
          </w:p>
        </w:tc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心得报告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视频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手账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比例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黑体" w:asciiTheme="minorEastAsia" w:hAnsiTheme="minorEastAsia"/>
                <w:b/>
                <w:bCs/>
                <w:color w:val="auto"/>
                <w:sz w:val="22"/>
                <w:szCs w:val="22"/>
              </w:rPr>
              <w:t>20</w:t>
            </w: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6</w:t>
            </w:r>
            <w:r>
              <w:rPr>
                <w:rFonts w:cs="黑体" w:asciiTheme="minorEastAsia" w:hAnsiTheme="minorEastAsia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cs="黑体" w:asciiTheme="minorEastAsia" w:hAnsiTheme="minorEastAsia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cs="黑体" w:asciiTheme="minorEastAsia" w:hAnsiTheme="minorEastAsia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评价方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带队老师</w:t>
            </w:r>
          </w:p>
        </w:tc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FF0000"/>
                <w:sz w:val="22"/>
                <w:szCs w:val="22"/>
              </w:rPr>
              <w:t>带队老师/国际部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国际部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auto"/>
                <w:sz w:val="22"/>
                <w:szCs w:val="22"/>
              </w:rPr>
              <w:t>国际部</w:t>
            </w:r>
          </w:p>
        </w:tc>
      </w:tr>
    </w:tbl>
    <w:p>
      <w:pPr>
        <w:spacing w:line="360" w:lineRule="auto"/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完成一篇字数不少于1000字的交流心得报告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 xml:space="preserve"> 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（所占比例：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>60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%）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报告内容可包含以下部分内容：</w:t>
      </w:r>
    </w:p>
    <w:p>
      <w:pPr>
        <w:numPr>
          <w:ilvl w:val="0"/>
          <w:numId w:val="3"/>
        </w:numPr>
        <w:spacing w:line="360" w:lineRule="auto"/>
        <w:ind w:left="420" w:firstLine="440" w:firstLineChars="2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介绍境外交流课程、实践活动等日程安排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ind w:left="420" w:firstLine="440" w:firstLineChars="2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谈一谈你对境外交流学习、生活等多方面的收获和感受</w:t>
      </w:r>
    </w:p>
    <w:p>
      <w:pPr>
        <w:numPr>
          <w:ilvl w:val="0"/>
          <w:numId w:val="3"/>
        </w:numPr>
        <w:spacing w:line="360" w:lineRule="auto"/>
        <w:ind w:left="420" w:firstLine="440" w:firstLineChars="2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交流期间所遇趣事或难忘的经历</w:t>
      </w:r>
    </w:p>
    <w:p>
      <w:pPr>
        <w:numPr>
          <w:ilvl w:val="0"/>
          <w:numId w:val="3"/>
        </w:numPr>
        <w:spacing w:line="360" w:lineRule="auto"/>
        <w:ind w:left="420" w:firstLine="440" w:firstLineChars="2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对未来参加项目的同学的建议</w:t>
      </w:r>
    </w:p>
    <w:p>
      <w:pPr>
        <w:spacing w:line="360" w:lineRule="auto"/>
        <w:ind w:left="420" w:leftChars="200" w:firstLine="440" w:firstLineChars="2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* 文章正文需附图片（学习生活、风景环境等）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标题：自拟个性化标题</w:t>
      </w:r>
    </w:p>
    <w:p>
      <w:pPr>
        <w:spacing w:line="360" w:lineRule="auto"/>
        <w:ind w:left="840" w:leftChars="4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以往心得标题参考：“我在英国不打伞”（英国暑假课程）、“Korea的夏日限定”（韩国暑假课程）、“我和松鼠有个约定”（加州大学伯克利分校暑假课程）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个人信息：姓名 年级 学院 专业 班级 +交流经历</w:t>
      </w:r>
    </w:p>
    <w:p>
      <w:pPr>
        <w:spacing w:line="360" w:lineRule="auto"/>
        <w:ind w:firstLine="880" w:firstLineChars="4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（例如：张三 2019级 国际商学院 国际经济与贸易专业 1班</w:t>
      </w:r>
    </w:p>
    <w:p>
      <w:pPr>
        <w:spacing w:line="360" w:lineRule="auto"/>
        <w:ind w:firstLine="880" w:firstLineChars="40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 xml:space="preserve">交流经历：2020年xx月xx日-2020年xx月xx日 参加xxx交流课程 ） 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格式：标题：黑体四号，正文：黑体小四；1.5倍行间距；word格式</w:t>
      </w:r>
      <w:r>
        <w:rPr>
          <w:rFonts w:hint="eastAsia" w:cs="黑体" w:asciiTheme="minorEastAsia" w:hAnsiTheme="minorEastAsia"/>
          <w:color w:val="auto"/>
          <w:sz w:val="22"/>
          <w:szCs w:val="22"/>
          <w:lang w:eastAsia="zh-CN"/>
        </w:rPr>
        <w:t>；</w:t>
      </w: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同时附上心得中的照片原图，名命：图片+序号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命名：统一为姓名+项目名称+标题</w:t>
      </w:r>
    </w:p>
    <w:p>
      <w:pPr>
        <w:spacing w:line="360" w:lineRule="auto"/>
        <w:ind w:firstLine="880" w:firstLineChars="400"/>
        <w:jc w:val="left"/>
        <w:rPr>
          <w:rFonts w:hint="eastAsia"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（例如：张三+英国夏季课程+我在英国不打伞）</w:t>
      </w:r>
    </w:p>
    <w:p>
      <w:pPr>
        <w:spacing w:line="360" w:lineRule="auto"/>
        <w:jc w:val="left"/>
        <w:rPr>
          <w:rFonts w:hint="eastAsia" w:cs="黑体" w:asciiTheme="minorEastAsia" w:hAnsiTheme="minorEastAsia"/>
          <w:color w:val="auto"/>
          <w:sz w:val="22"/>
          <w:szCs w:val="2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制作视频 （所占比例：2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>0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%）</w:t>
      </w:r>
    </w:p>
    <w:p>
      <w:pPr>
        <w:spacing w:line="360" w:lineRule="auto"/>
        <w:ind w:left="42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完成一支短视频，可选择</w:t>
      </w:r>
      <w:r>
        <w:rPr>
          <w:rFonts w:hint="eastAsia" w:cs="黑体" w:asciiTheme="minorEastAsia" w:hAnsiTheme="minorEastAsia"/>
          <w:color w:val="auto"/>
          <w:sz w:val="22"/>
          <w:szCs w:val="22"/>
          <w:u w:val="single"/>
        </w:rPr>
        <w:t>小组合作（可自由组队，不超过4人）</w:t>
      </w:r>
      <w:r>
        <w:rPr>
          <w:rFonts w:hint="eastAsia" w:cs="黑体" w:asciiTheme="minorEastAsia" w:hAnsiTheme="minorEastAsia"/>
          <w:color w:val="auto"/>
          <w:sz w:val="22"/>
          <w:szCs w:val="22"/>
        </w:rPr>
        <w:t>或</w:t>
      </w:r>
      <w:r>
        <w:rPr>
          <w:rFonts w:hint="eastAsia" w:cs="黑体" w:asciiTheme="minorEastAsia" w:hAnsiTheme="minorEastAsia"/>
          <w:color w:val="auto"/>
          <w:sz w:val="22"/>
          <w:szCs w:val="22"/>
          <w:u w:val="single"/>
        </w:rPr>
        <w:t>个人完成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内容：课程展示、实践活动、生活（住宿、餐食、交通等）、城市游览风景展示等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格式：MP4或WMV格式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时长：个人制作时长不少于3分钟、小组制作时长不少于8分钟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剪辑app推荐：剪影、爱剪辑、VUE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名命：姓名+项目名称短视频，例如：张三-美国华盛顿大学暑期项目短视频</w:t>
      </w:r>
    </w:p>
    <w:p>
      <w:pPr>
        <w:spacing w:line="360" w:lineRule="auto"/>
        <w:ind w:left="420"/>
        <w:jc w:val="left"/>
        <w:rPr>
          <w:rFonts w:cs="黑体" w:asciiTheme="minorEastAsia" w:hAnsiTheme="minorEastAsia"/>
          <w:color w:val="auto"/>
          <w:sz w:val="22"/>
          <w:szCs w:val="22"/>
        </w:rPr>
      </w:pPr>
    </w:p>
    <w:p>
      <w:pPr>
        <w:spacing w:line="360" w:lineRule="auto"/>
        <w:rPr>
          <w:rFonts w:cs="黑体" w:asciiTheme="minorEastAsia" w:hAnsiTheme="minorEastAsia"/>
          <w:b/>
          <w:bCs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加分项（1</w:t>
      </w:r>
      <w:r>
        <w:rPr>
          <w:rFonts w:cs="黑体" w:asciiTheme="minorEastAsia" w:hAnsiTheme="minorEastAsia"/>
          <w:b/>
          <w:bCs/>
          <w:color w:val="auto"/>
          <w:sz w:val="22"/>
          <w:szCs w:val="22"/>
        </w:rPr>
        <w:t>0</w:t>
      </w:r>
      <w:r>
        <w:rPr>
          <w:rFonts w:hint="eastAsia" w:cs="黑体" w:asciiTheme="minorEastAsia" w:hAnsiTheme="minorEastAsia"/>
          <w:b/>
          <w:bCs/>
          <w:color w:val="auto"/>
          <w:sz w:val="22"/>
          <w:szCs w:val="22"/>
        </w:rPr>
        <w:t>%）：制作手账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hint="eastAsia" w:cs="黑体" w:asciiTheme="minorEastAsia" w:hAnsiTheme="min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手账：不少于6张，推荐</w:t>
      </w: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app</w:t>
      </w:r>
      <w:r>
        <w:rPr>
          <w:rFonts w:hint="eastAsia" w:cs="黑体" w:asciiTheme="minorEastAsia" w:hAnsiTheme="minorEastAsia"/>
          <w:color w:val="auto"/>
          <w:sz w:val="22"/>
          <w:szCs w:val="22"/>
        </w:rPr>
        <w:t>“color（多彩手帐）”，后附样例参考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hint="eastAsia" w:cs="黑体" w:asciiTheme="minorEastAsia" w:hAnsiTheme="minorEastAsia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存储格式：图片，单独存储到文件包</w:t>
      </w:r>
    </w:p>
    <w:p>
      <w:pPr>
        <w:numPr>
          <w:ilvl w:val="0"/>
          <w:numId w:val="2"/>
        </w:numPr>
        <w:spacing w:line="360" w:lineRule="auto"/>
        <w:ind w:left="840"/>
        <w:jc w:val="left"/>
        <w:rPr>
          <w:rFonts w:hint="eastAsia" w:cs="黑体" w:asciiTheme="minorEastAsia" w:hAnsiTheme="minorEastAsia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b w:val="0"/>
          <w:bCs w:val="0"/>
          <w:color w:val="auto"/>
          <w:sz w:val="22"/>
          <w:szCs w:val="22"/>
          <w:lang w:val="en-US" w:eastAsia="zh-CN"/>
        </w:rPr>
        <w:t>名命：手账+序号</w:t>
      </w:r>
    </w:p>
    <w:p>
      <w:pPr>
        <w:spacing w:line="360" w:lineRule="auto"/>
        <w:jc w:val="left"/>
        <w:rPr>
          <w:rFonts w:hint="default" w:cs="黑体" w:asciiTheme="minorEastAsia" w:hAnsiTheme="minorEastAsia"/>
          <w:b/>
          <w:bCs/>
          <w:color w:val="auto"/>
          <w:sz w:val="22"/>
          <w:szCs w:val="22"/>
          <w:lang w:val="en-US" w:eastAsia="zh-CN"/>
        </w:rPr>
      </w:pPr>
    </w:p>
    <w:p>
      <w:pPr>
        <w:spacing w:line="360" w:lineRule="auto"/>
        <w:jc w:val="left"/>
        <w:rPr>
          <w:rFonts w:hint="eastAsia" w:cs="黑体" w:asciiTheme="minorEastAsia" w:hAnsiTheme="minorEastAsia"/>
          <w:color w:val="auto"/>
          <w:sz w:val="22"/>
          <w:szCs w:val="22"/>
          <w:highlight w:val="yellow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作业提交日期：</w:t>
      </w:r>
      <w:r>
        <w:rPr>
          <w:rFonts w:hint="eastAsia" w:cs="黑体" w:asciiTheme="minorEastAsia" w:hAnsiTheme="minorEastAsia"/>
          <w:color w:val="auto"/>
          <w:sz w:val="22"/>
          <w:szCs w:val="22"/>
          <w:highlight w:val="yellow"/>
        </w:rPr>
        <w:t>开学后第一周的周五前（视不同项目时间而定），将文件发送至各小组长，小组长收齐后以压缩包的形式发送至项目负责老师邮箱：****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cs="黑体" w:asciiTheme="minorEastAsia" w:hAnsiTheme="minorEastAsia"/>
          <w:color w:val="auto"/>
          <w:sz w:val="22"/>
          <w:szCs w:val="22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cs="黑体" w:asciiTheme="minorEastAsia" w:hAnsiTheme="minorEastAsia"/>
          <w:color w:val="auto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提交形式：每名同学将自己的心得、照片、手账、视频等内容存在文件包，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并命名：年份+项目名称+姓名，例如2020美国华盛顿大学暑假课程-张三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cs="黑体" w:asciiTheme="minorEastAsia" w:hAnsiTheme="minorEastAsia"/>
          <w:color w:val="auto"/>
          <w:sz w:val="22"/>
          <w:szCs w:val="22"/>
          <w:highlight w:val="yellow"/>
        </w:rPr>
      </w:pPr>
      <w:r>
        <w:rPr>
          <w:rFonts w:hint="eastAsia" w:cs="黑体" w:asciiTheme="minorEastAsia" w:hAnsiTheme="minorEastAsia"/>
          <w:color w:val="auto"/>
          <w:sz w:val="22"/>
          <w:szCs w:val="22"/>
          <w:lang w:val="en-US" w:eastAsia="zh-CN"/>
        </w:rPr>
        <w:t>样例：</w:t>
      </w:r>
      <w:r>
        <w:drawing>
          <wp:inline distT="0" distB="0" distL="114300" distR="114300">
            <wp:extent cx="1634490" cy="195008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312670" cy="194691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cs="黑体" w:asciiTheme="minorEastAsia" w:hAnsiTheme="minorEastAsia"/>
          <w:color w:val="auto"/>
          <w:sz w:val="22"/>
          <w:szCs w:val="22"/>
        </w:rPr>
      </w:pPr>
      <w:r>
        <w:rPr>
          <w:rFonts w:hint="eastAsia" w:cs="黑体" w:asciiTheme="minorEastAsia" w:hAnsiTheme="minorEastAsia"/>
          <w:color w:val="auto"/>
          <w:sz w:val="22"/>
          <w:szCs w:val="22"/>
        </w:rPr>
        <w:t>以上作业是同学们置换实践周/选修课学分，以及获得第二课堂学分的重要依据，请同学们务必认真按期完成。</w:t>
      </w:r>
    </w:p>
    <w:p>
      <w:pPr>
        <w:rPr>
          <w:rFonts w:asciiTheme="minorEastAsia" w:hAnsiTheme="minorEastAsia"/>
          <w:color w:val="auto"/>
          <w:sz w:val="22"/>
          <w:szCs w:val="22"/>
        </w:rPr>
      </w:pPr>
    </w:p>
    <w:p>
      <w:pPr>
        <w:rPr>
          <w:rFonts w:asciiTheme="minorEastAsia" w:hAnsiTheme="minorEastAsia"/>
          <w:color w:val="auto"/>
          <w:sz w:val="22"/>
          <w:szCs w:val="22"/>
        </w:rPr>
      </w:pPr>
    </w:p>
    <w:p>
      <w:pPr>
        <w:jc w:val="right"/>
        <w:rPr>
          <w:rFonts w:asciiTheme="minorEastAsia" w:hAnsiTheme="minorEastAsia"/>
          <w:color w:val="auto"/>
          <w:sz w:val="22"/>
          <w:szCs w:val="22"/>
        </w:rPr>
      </w:pPr>
      <w:r>
        <w:rPr>
          <w:rFonts w:hint="eastAsia" w:asciiTheme="minorEastAsia" w:hAnsiTheme="minorEastAsia"/>
          <w:color w:val="auto"/>
          <w:sz w:val="22"/>
          <w:szCs w:val="22"/>
        </w:rPr>
        <w:t>国际交流办公室</w:t>
      </w:r>
    </w:p>
    <w:p>
      <w:pPr>
        <w:jc w:val="right"/>
        <w:rPr>
          <w:rFonts w:hint="eastAsia" w:asciiTheme="minorEastAsia" w:hAnsiTheme="minorEastAsia"/>
          <w:color w:val="auto"/>
          <w:sz w:val="22"/>
          <w:szCs w:val="22"/>
        </w:rPr>
      </w:pPr>
      <w:r>
        <w:rPr>
          <w:rFonts w:hint="eastAsia" w:asciiTheme="minorEastAsia" w:hAnsiTheme="minorEastAsia"/>
          <w:color w:val="auto"/>
          <w:sz w:val="22"/>
          <w:szCs w:val="22"/>
        </w:rPr>
        <w:t>2</w:t>
      </w:r>
      <w:r>
        <w:rPr>
          <w:rFonts w:asciiTheme="minorEastAsia" w:hAnsiTheme="minorEastAsia"/>
          <w:color w:val="auto"/>
          <w:sz w:val="22"/>
          <w:szCs w:val="22"/>
        </w:rPr>
        <w:t>020</w:t>
      </w:r>
      <w:r>
        <w:rPr>
          <w:rFonts w:hint="eastAsia" w:asciiTheme="minorEastAsia" w:hAnsiTheme="minorEastAsia"/>
          <w:color w:val="auto"/>
          <w:sz w:val="22"/>
          <w:szCs w:val="22"/>
        </w:rPr>
        <w:t>年1月3日</w:t>
      </w:r>
    </w:p>
    <w:sectPr>
      <w:pgSz w:w="11906" w:h="16838"/>
      <w:pgMar w:top="115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D322"/>
    <w:multiLevelType w:val="multilevel"/>
    <w:tmpl w:val="59FFD32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5A025D3E"/>
    <w:multiLevelType w:val="singleLevel"/>
    <w:tmpl w:val="5A025D3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621C06CF"/>
    <w:multiLevelType w:val="multilevel"/>
    <w:tmpl w:val="621C06CF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9D"/>
    <w:rsid w:val="00310B9D"/>
    <w:rsid w:val="003F0E81"/>
    <w:rsid w:val="0045619E"/>
    <w:rsid w:val="005E4CA1"/>
    <w:rsid w:val="00710CEF"/>
    <w:rsid w:val="0086653B"/>
    <w:rsid w:val="0093043F"/>
    <w:rsid w:val="00B04F91"/>
    <w:rsid w:val="00D13D2B"/>
    <w:rsid w:val="0B2A2296"/>
    <w:rsid w:val="14193780"/>
    <w:rsid w:val="2A7410AE"/>
    <w:rsid w:val="455F072B"/>
    <w:rsid w:val="49FE4683"/>
    <w:rsid w:val="50475509"/>
    <w:rsid w:val="61C21E11"/>
    <w:rsid w:val="6A6C68AA"/>
    <w:rsid w:val="6C8E5C11"/>
    <w:rsid w:val="739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781</Characters>
  <Lines>6</Lines>
  <Paragraphs>1</Paragraphs>
  <TotalTime>1</TotalTime>
  <ScaleCrop>false</ScaleCrop>
  <LinksUpToDate>false</LinksUpToDate>
  <CharactersWithSpaces>917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2017-12-21T00:31:00Z</dcterms:created>
  <dc:creator>小宇</dc:creator>
  <cp:lastModifiedBy>Lilian</cp:lastModifiedBy>
  <dcterms:modified xsi:type="dcterms:W3CDTF">2020-07-01T02:34:43Z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