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12"/>
        <w:gridCol w:w="914"/>
        <w:gridCol w:w="2869"/>
        <w:gridCol w:w="4208"/>
        <w:gridCol w:w="1501"/>
      </w:tblGrid>
      <w:tr w:rsidR="006A3EFF" w:rsidRPr="006A3EFF" w14:paraId="39507189" w14:textId="77777777" w:rsidTr="00F75442">
        <w:tc>
          <w:tcPr>
            <w:tcW w:w="791" w:type="pct"/>
            <w:gridSpan w:val="2"/>
            <w:shd w:val="clear" w:color="auto" w:fill="0071BC"/>
            <w:vAlign w:val="center"/>
          </w:tcPr>
          <w:p w14:paraId="38077A36" w14:textId="19D5FC18" w:rsidR="00A73148" w:rsidRPr="00C305B0" w:rsidRDefault="00C55322" w:rsidP="00AD1B98">
            <w:pPr>
              <w:spacing w:line="288" w:lineRule="auto"/>
              <w:jc w:val="center"/>
              <w:rPr>
                <w:rFonts w:ascii="Times New Roman" w:hAnsi="Times New Roman" w:cs="Times New Roman"/>
                <w:color w:val="0071BC"/>
              </w:rPr>
            </w:pPr>
            <w:r w:rsidRPr="00C305B0">
              <w:rPr>
                <w:rFonts w:ascii="Times New Roman" w:hAnsi="Times New Roman" w:cs="Times New Roman"/>
                <w:color w:val="0071BC"/>
              </w:rPr>
              <w:t>eit</w:t>
            </w:r>
            <w:r w:rsidR="00A73148" w:rsidRPr="00C305B0">
              <w:rPr>
                <w:rFonts w:ascii="Times New Roman" w:hAnsi="Times New Roman" w:cs="Times New Roman"/>
                <w:noProof/>
                <w:color w:val="0071BC"/>
              </w:rPr>
              <w:drawing>
                <wp:inline distT="0" distB="0" distL="0" distR="0" wp14:anchorId="79A5072C" wp14:editId="4B1117B9">
                  <wp:extent cx="360000" cy="480000"/>
                  <wp:effectExtent l="0" t="0" r="2540" b="0"/>
                  <wp:docPr id="150" name="图形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ward_w.svg"/>
                          <pic:cNvPicPr/>
                        </pic:nvPicPr>
                        <pic:blipFill>
                          <a:blip r:embed="rId11" cstate="email">
                            <a:extLst>
                              <a:ext uri="{28A0092B-C50C-407E-A947-70E740481C1C}">
                                <a14:useLocalDpi xmlns:a14="http://schemas.microsoft.com/office/drawing/2010/main"/>
                              </a:ext>
                              <a:ext uri="{96DAC541-7B7A-43D3-8B79-37D633B846F1}">
                                <asvg:svgBlip xmlns:asvg="http://schemas.microsoft.com/office/drawing/2016/SVG/main" r:embed="rId12"/>
                              </a:ext>
                            </a:extLst>
                          </a:blip>
                          <a:stretch>
                            <a:fillRect/>
                          </a:stretch>
                        </pic:blipFill>
                        <pic:spPr>
                          <a:xfrm>
                            <a:off x="0" y="0"/>
                            <a:ext cx="360000" cy="480000"/>
                          </a:xfrm>
                          <a:prstGeom prst="rect">
                            <a:avLst/>
                          </a:prstGeom>
                        </pic:spPr>
                      </pic:pic>
                    </a:graphicData>
                  </a:graphic>
                </wp:inline>
              </w:drawing>
            </w:r>
          </w:p>
        </w:tc>
        <w:tc>
          <w:tcPr>
            <w:tcW w:w="3472" w:type="pct"/>
            <w:gridSpan w:val="2"/>
            <w:shd w:val="clear" w:color="auto" w:fill="0071BC"/>
            <w:vAlign w:val="center"/>
          </w:tcPr>
          <w:p w14:paraId="11E84449" w14:textId="337E6292" w:rsidR="00A73148" w:rsidRPr="00C305B0" w:rsidRDefault="00A73148" w:rsidP="00AD1B98">
            <w:pPr>
              <w:spacing w:line="288" w:lineRule="auto"/>
              <w:jc w:val="center"/>
              <w:rPr>
                <w:rFonts w:ascii="Times New Roman" w:hAnsi="Times New Roman" w:cs="Times New Roman"/>
                <w:b/>
                <w:bCs/>
                <w:color w:val="FFFFFF" w:themeColor="background1"/>
                <w:sz w:val="44"/>
                <w:szCs w:val="44"/>
              </w:rPr>
            </w:pPr>
            <w:r w:rsidRPr="00C305B0">
              <w:rPr>
                <w:rFonts w:ascii="Times New Roman" w:hAnsi="Times New Roman" w:cs="Times New Roman"/>
                <w:b/>
                <w:bCs/>
                <w:color w:val="FFFFFF"/>
                <w:sz w:val="44"/>
                <w:szCs w:val="44"/>
              </w:rPr>
              <w:t>新加坡国立大学</w:t>
            </w:r>
            <w:r w:rsidR="00886408" w:rsidRPr="00C305B0">
              <w:rPr>
                <w:rFonts w:ascii="Times New Roman" w:hAnsi="Times New Roman" w:cs="Times New Roman"/>
                <w:b/>
                <w:bCs/>
                <w:color w:val="FFFFFF"/>
                <w:sz w:val="44"/>
                <w:szCs w:val="44"/>
              </w:rPr>
              <w:t>项目</w:t>
            </w:r>
          </w:p>
        </w:tc>
        <w:tc>
          <w:tcPr>
            <w:tcW w:w="737" w:type="pct"/>
            <w:shd w:val="clear" w:color="auto" w:fill="0071BC"/>
            <w:vAlign w:val="center"/>
          </w:tcPr>
          <w:p w14:paraId="16904FC2" w14:textId="515318A3" w:rsidR="00A73148" w:rsidRPr="006A3EFF" w:rsidRDefault="007D657B" w:rsidP="00AD1B98">
            <w:pPr>
              <w:spacing w:line="288" w:lineRule="auto"/>
              <w:jc w:val="center"/>
              <w:rPr>
                <w:rFonts w:ascii="Times New Roman" w:hAnsi="Times New Roman" w:cs="Times New Roman"/>
                <w:b/>
                <w:bCs/>
                <w:color w:val="FFFFFF"/>
                <w:sz w:val="28"/>
                <w:szCs w:val="28"/>
              </w:rPr>
            </w:pPr>
            <w:r w:rsidRPr="006A3EFF">
              <w:rPr>
                <w:rFonts w:ascii="Times New Roman" w:hAnsi="Times New Roman" w:cs="Times New Roman"/>
                <w:b/>
                <w:bCs/>
                <w:color w:val="FFFFFF"/>
                <w:sz w:val="28"/>
                <w:szCs w:val="28"/>
              </w:rPr>
              <w:t>2022</w:t>
            </w:r>
            <w:r w:rsidR="007766A7">
              <w:rPr>
                <w:rFonts w:ascii="Times New Roman" w:hAnsi="Times New Roman" w:cs="Times New Roman" w:hint="eastAsia"/>
                <w:b/>
                <w:bCs/>
                <w:color w:val="FFFFFF"/>
                <w:sz w:val="28"/>
                <w:szCs w:val="28"/>
              </w:rPr>
              <w:t>暑</w:t>
            </w:r>
            <w:r w:rsidRPr="006A3EFF">
              <w:rPr>
                <w:rFonts w:ascii="Times New Roman" w:hAnsi="Times New Roman" w:cs="Times New Roman"/>
                <w:b/>
                <w:bCs/>
                <w:color w:val="FFFFFF"/>
                <w:sz w:val="28"/>
                <w:szCs w:val="28"/>
              </w:rPr>
              <w:t>假</w:t>
            </w:r>
          </w:p>
        </w:tc>
      </w:tr>
      <w:tr w:rsidR="00A73148" w:rsidRPr="00C305B0" w14:paraId="1C20B547" w14:textId="77777777" w:rsidTr="00AD1B98">
        <w:trPr>
          <w:trHeight w:val="567"/>
        </w:trPr>
        <w:tc>
          <w:tcPr>
            <w:tcW w:w="5000" w:type="pct"/>
            <w:gridSpan w:val="5"/>
            <w:shd w:val="clear" w:color="auto" w:fill="DEEAF6" w:themeFill="accent5" w:themeFillTint="33"/>
            <w:vAlign w:val="center"/>
          </w:tcPr>
          <w:p w14:paraId="5E20671D" w14:textId="67FB7F1A" w:rsidR="00A73148" w:rsidRPr="00693326" w:rsidRDefault="00A73148" w:rsidP="00AD1B98">
            <w:pPr>
              <w:spacing w:line="288" w:lineRule="auto"/>
              <w:jc w:val="center"/>
              <w:rPr>
                <w:rFonts w:ascii="Times New Roman" w:hAnsi="Times New Roman" w:cs="Times New Roman"/>
                <w:b/>
                <w:bCs/>
                <w:color w:val="0070C0"/>
                <w:sz w:val="24"/>
                <w:szCs w:val="24"/>
              </w:rPr>
            </w:pPr>
            <w:r w:rsidRPr="00693326">
              <w:rPr>
                <w:rFonts w:ascii="Times New Roman" w:hAnsi="Times New Roman" w:cs="Times New Roman"/>
                <w:b/>
                <w:bCs/>
                <w:color w:val="0070C0"/>
                <w:sz w:val="24"/>
                <w:szCs w:val="24"/>
              </w:rPr>
              <w:t>官方背景提升项目</w:t>
            </w:r>
            <w:r w:rsidR="00434C38" w:rsidRPr="00693326">
              <w:rPr>
                <w:rFonts w:ascii="Times New Roman" w:hAnsi="Times New Roman" w:cs="Times New Roman" w:hint="eastAsia"/>
                <w:b/>
                <w:bCs/>
                <w:color w:val="0070C0"/>
                <w:sz w:val="24"/>
                <w:szCs w:val="24"/>
              </w:rPr>
              <w:t>，</w:t>
            </w:r>
            <w:r w:rsidR="00693326" w:rsidRPr="00693326">
              <w:rPr>
                <w:rFonts w:ascii="Times New Roman" w:hAnsi="Times New Roman" w:cs="Times New Roman" w:hint="eastAsia"/>
                <w:b/>
                <w:bCs/>
                <w:color w:val="0070C0"/>
                <w:sz w:val="24"/>
                <w:szCs w:val="24"/>
              </w:rPr>
              <w:t>结业证书、学术证明信、成绩评定报告、优秀学员证明（优胜小组）</w:t>
            </w:r>
          </w:p>
        </w:tc>
      </w:tr>
      <w:tr w:rsidR="00A73148" w:rsidRPr="00C305B0" w14:paraId="33FDF05F" w14:textId="77777777" w:rsidTr="00AD1B98">
        <w:trPr>
          <w:trHeight w:val="4219"/>
        </w:trPr>
        <w:tc>
          <w:tcPr>
            <w:tcW w:w="5000" w:type="pct"/>
            <w:gridSpan w:val="5"/>
            <w:tcMar>
              <w:top w:w="85" w:type="dxa"/>
            </w:tcMar>
            <w:vAlign w:val="center"/>
          </w:tcPr>
          <w:p w14:paraId="2DD7344B" w14:textId="77777777" w:rsidR="00A73148" w:rsidRPr="00C305B0" w:rsidRDefault="00A73148" w:rsidP="00AD1B98">
            <w:pPr>
              <w:spacing w:line="288" w:lineRule="auto"/>
              <w:rPr>
                <w:rFonts w:ascii="Times New Roman" w:hAnsi="Times New Roman" w:cs="Times New Roman"/>
                <w:b/>
                <w:bCs/>
                <w:color w:val="FF0000"/>
              </w:rPr>
            </w:pPr>
            <w:r w:rsidRPr="00C305B0">
              <w:rPr>
                <w:rFonts w:ascii="Times New Roman" w:hAnsi="Times New Roman" w:cs="Times New Roman"/>
                <w:noProof/>
              </w:rPr>
              <w:drawing>
                <wp:inline distT="0" distB="0" distL="0" distR="0" wp14:anchorId="69C7EE0B" wp14:editId="23135961">
                  <wp:extent cx="6623685" cy="2928265"/>
                  <wp:effectExtent l="0" t="0" r="5715" b="571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email">
                            <a:extLst>
                              <a:ext uri="{28A0092B-C50C-407E-A947-70E740481C1C}">
                                <a14:useLocalDpi xmlns:a14="http://schemas.microsoft.com/office/drawing/2010/main" val="0"/>
                              </a:ext>
                            </a:extLst>
                          </a:blip>
                          <a:stretch>
                            <a:fillRect/>
                          </a:stretch>
                        </pic:blipFill>
                        <pic:spPr>
                          <a:xfrm>
                            <a:off x="0" y="0"/>
                            <a:ext cx="6645755" cy="2938022"/>
                          </a:xfrm>
                          <a:prstGeom prst="rect">
                            <a:avLst/>
                          </a:prstGeom>
                        </pic:spPr>
                      </pic:pic>
                    </a:graphicData>
                  </a:graphic>
                </wp:inline>
              </w:drawing>
            </w:r>
          </w:p>
        </w:tc>
      </w:tr>
      <w:tr w:rsidR="00A73148" w:rsidRPr="00C305B0" w14:paraId="54B2C8C8" w14:textId="77777777" w:rsidTr="00AD1B98">
        <w:tblPrEx>
          <w:tblCellMar>
            <w:top w:w="28" w:type="dxa"/>
            <w:left w:w="57" w:type="dxa"/>
            <w:bottom w:w="28" w:type="dxa"/>
            <w:right w:w="57" w:type="dxa"/>
          </w:tblCellMar>
        </w:tblPrEx>
        <w:trPr>
          <w:trHeight w:hRule="exact" w:val="170"/>
        </w:trPr>
        <w:tc>
          <w:tcPr>
            <w:tcW w:w="5000" w:type="pct"/>
            <w:gridSpan w:val="5"/>
            <w:shd w:val="clear" w:color="auto" w:fill="auto"/>
            <w:tcMar>
              <w:top w:w="0" w:type="dxa"/>
              <w:bottom w:w="0" w:type="dxa"/>
            </w:tcMar>
            <w:vAlign w:val="center"/>
          </w:tcPr>
          <w:p w14:paraId="2FFB3F29" w14:textId="77777777" w:rsidR="00A73148" w:rsidRPr="00C305B0" w:rsidRDefault="00A73148" w:rsidP="00AD1B98">
            <w:pPr>
              <w:spacing w:line="288" w:lineRule="auto"/>
              <w:rPr>
                <w:rFonts w:ascii="Times New Roman" w:hAnsi="Times New Roman" w:cs="Times New Roman"/>
                <w:szCs w:val="21"/>
              </w:rPr>
            </w:pPr>
          </w:p>
        </w:tc>
      </w:tr>
      <w:tr w:rsidR="00A73148" w:rsidRPr="00C305B0" w14:paraId="234C50DB" w14:textId="77777777" w:rsidTr="00F75442">
        <w:tblPrEx>
          <w:tblCellMar>
            <w:top w:w="28" w:type="dxa"/>
            <w:left w:w="57" w:type="dxa"/>
            <w:bottom w:w="28" w:type="dxa"/>
            <w:right w:w="57" w:type="dxa"/>
          </w:tblCellMar>
        </w:tblPrEx>
        <w:tc>
          <w:tcPr>
            <w:tcW w:w="344" w:type="pct"/>
            <w:tcBorders>
              <w:bottom w:val="single" w:sz="12" w:space="0" w:color="0071BC"/>
            </w:tcBorders>
            <w:shd w:val="clear" w:color="auto" w:fill="0071BC"/>
            <w:tcMar>
              <w:top w:w="0" w:type="dxa"/>
              <w:bottom w:w="0" w:type="dxa"/>
            </w:tcMar>
            <w:vAlign w:val="center"/>
          </w:tcPr>
          <w:p w14:paraId="56346F91" w14:textId="77777777" w:rsidR="00A73148" w:rsidRPr="00C305B0" w:rsidRDefault="00A73148" w:rsidP="00AD1B98">
            <w:pPr>
              <w:spacing w:line="288" w:lineRule="auto"/>
              <w:jc w:val="center"/>
              <w:rPr>
                <w:rFonts w:ascii="Times New Roman" w:hAnsi="Times New Roman" w:cs="Times New Roman"/>
                <w:szCs w:val="21"/>
              </w:rPr>
            </w:pPr>
            <w:bookmarkStart w:id="0" w:name="_Hlk97136066"/>
            <w:r w:rsidRPr="00C305B0">
              <w:rPr>
                <w:rFonts w:ascii="Times New Roman" w:hAnsi="Times New Roman" w:cs="Times New Roman"/>
                <w:noProof/>
                <w:szCs w:val="21"/>
              </w:rPr>
              <w:drawing>
                <wp:inline distT="0" distB="0" distL="0" distR="0" wp14:anchorId="54D47A7E" wp14:editId="766C261C">
                  <wp:extent cx="288000" cy="288000"/>
                  <wp:effectExtent l="0" t="0" r="0" b="0"/>
                  <wp:docPr id="153" name="图形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1855" w:type="pct"/>
            <w:gridSpan w:val="2"/>
            <w:tcBorders>
              <w:bottom w:val="single" w:sz="12" w:space="0" w:color="0071BC"/>
            </w:tcBorders>
            <w:shd w:val="clear" w:color="auto" w:fill="0071BC"/>
            <w:tcMar>
              <w:top w:w="0" w:type="dxa"/>
              <w:bottom w:w="0" w:type="dxa"/>
            </w:tcMar>
            <w:vAlign w:val="center"/>
          </w:tcPr>
          <w:p w14:paraId="34A8DE60" w14:textId="09AEC920" w:rsidR="00A73148" w:rsidRPr="00C305B0" w:rsidRDefault="00D10FE3" w:rsidP="00AD1B98">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项目背景</w:t>
            </w:r>
          </w:p>
        </w:tc>
        <w:tc>
          <w:tcPr>
            <w:tcW w:w="2801" w:type="pct"/>
            <w:gridSpan w:val="2"/>
            <w:tcBorders>
              <w:bottom w:val="single" w:sz="12" w:space="0" w:color="0071BC"/>
            </w:tcBorders>
            <w:tcMar>
              <w:top w:w="0" w:type="dxa"/>
              <w:bottom w:w="0" w:type="dxa"/>
            </w:tcMar>
          </w:tcPr>
          <w:p w14:paraId="4D67D467" w14:textId="77777777" w:rsidR="00A73148" w:rsidRPr="00C305B0" w:rsidRDefault="00A73148" w:rsidP="00AD1B98">
            <w:pPr>
              <w:spacing w:line="288" w:lineRule="auto"/>
              <w:rPr>
                <w:rFonts w:ascii="Times New Roman" w:hAnsi="Times New Roman" w:cs="Times New Roman"/>
                <w:color w:val="FFFFFF"/>
                <w:szCs w:val="21"/>
              </w:rPr>
            </w:pPr>
          </w:p>
        </w:tc>
      </w:tr>
      <w:bookmarkEnd w:id="0"/>
      <w:tr w:rsidR="00A73148" w:rsidRPr="00C305B0" w14:paraId="645E22C0" w14:textId="77777777" w:rsidTr="00AD1B98">
        <w:tblPrEx>
          <w:tblCellMar>
            <w:top w:w="28" w:type="dxa"/>
            <w:left w:w="57" w:type="dxa"/>
            <w:bottom w:w="28" w:type="dxa"/>
            <w:right w:w="57" w:type="dxa"/>
          </w:tblCellMar>
        </w:tblPrEx>
        <w:tc>
          <w:tcPr>
            <w:tcW w:w="5000" w:type="pct"/>
            <w:gridSpan w:val="5"/>
            <w:vAlign w:val="center"/>
          </w:tcPr>
          <w:p w14:paraId="45F91BBC" w14:textId="5B39FEF6" w:rsidR="007B3A2A" w:rsidRPr="00CF0AB0" w:rsidRDefault="003C5616" w:rsidP="007766A7">
            <w:pPr>
              <w:spacing w:before="240" w:after="240" w:line="288" w:lineRule="auto"/>
              <w:rPr>
                <w:sz w:val="23"/>
                <w:szCs w:val="23"/>
              </w:rPr>
            </w:pPr>
            <w:r w:rsidRPr="003C5616">
              <w:rPr>
                <w:rFonts w:hint="eastAsia"/>
                <w:sz w:val="23"/>
                <w:szCs w:val="23"/>
              </w:rPr>
              <w:t>为了让中国大学生</w:t>
            </w:r>
            <w:r>
              <w:rPr>
                <w:rFonts w:hint="eastAsia"/>
                <w:sz w:val="23"/>
                <w:szCs w:val="23"/>
              </w:rPr>
              <w:t>体验</w:t>
            </w:r>
            <w:r w:rsidRPr="003C5616">
              <w:rPr>
                <w:rFonts w:hint="eastAsia"/>
                <w:sz w:val="23"/>
                <w:szCs w:val="23"/>
              </w:rPr>
              <w:t>世界一流名校</w:t>
            </w:r>
            <w:r w:rsidR="00A20C6F">
              <w:rPr>
                <w:rFonts w:hint="eastAsia"/>
                <w:sz w:val="23"/>
                <w:szCs w:val="23"/>
              </w:rPr>
              <w:t>的</w:t>
            </w:r>
            <w:r w:rsidRPr="003C5616">
              <w:rPr>
                <w:rFonts w:hint="eastAsia"/>
                <w:sz w:val="23"/>
                <w:szCs w:val="23"/>
              </w:rPr>
              <w:t>学习</w:t>
            </w:r>
            <w:r w:rsidR="00CF0AB0">
              <w:rPr>
                <w:rFonts w:hint="eastAsia"/>
                <w:sz w:val="23"/>
                <w:szCs w:val="23"/>
              </w:rPr>
              <w:t>及学术</w:t>
            </w:r>
            <w:r>
              <w:rPr>
                <w:rFonts w:hint="eastAsia"/>
                <w:sz w:val="23"/>
                <w:szCs w:val="23"/>
              </w:rPr>
              <w:t>氛围，</w:t>
            </w:r>
            <w:r>
              <w:rPr>
                <w:rFonts w:asciiTheme="minorEastAsia" w:hAnsiTheme="minorEastAsia" w:hint="eastAsia"/>
                <w:sz w:val="23"/>
                <w:szCs w:val="23"/>
              </w:rPr>
              <w:t>新加坡国立</w:t>
            </w:r>
            <w:r w:rsidRPr="00B80DA6">
              <w:rPr>
                <w:rFonts w:asciiTheme="minorEastAsia" w:hAnsiTheme="minorEastAsia" w:hint="eastAsia"/>
                <w:sz w:val="23"/>
                <w:szCs w:val="23"/>
              </w:rPr>
              <w:t>大学</w:t>
            </w:r>
            <w:r w:rsidR="00A20C6F">
              <w:rPr>
                <w:rFonts w:asciiTheme="minorEastAsia" w:hAnsiTheme="minorEastAsia" w:hint="eastAsia"/>
                <w:sz w:val="23"/>
                <w:szCs w:val="23"/>
              </w:rPr>
              <w:t>将为学生提供</w:t>
            </w:r>
            <w:r w:rsidR="00A52C39" w:rsidRPr="00DF012F">
              <w:rPr>
                <w:rFonts w:hint="eastAsia"/>
                <w:sz w:val="23"/>
                <w:szCs w:val="23"/>
              </w:rPr>
              <w:t>在线学术课程</w:t>
            </w:r>
            <w:r w:rsidR="00925D77" w:rsidRPr="00DF012F">
              <w:rPr>
                <w:rFonts w:hint="eastAsia"/>
                <w:sz w:val="23"/>
                <w:szCs w:val="23"/>
              </w:rPr>
              <w:t>和科研论文</w:t>
            </w:r>
            <w:r w:rsidR="00C97AF7" w:rsidRPr="00DF012F">
              <w:rPr>
                <w:rFonts w:hint="eastAsia"/>
                <w:sz w:val="23"/>
                <w:szCs w:val="23"/>
              </w:rPr>
              <w:t>等不同主题的</w:t>
            </w:r>
            <w:r w:rsidR="0021707F" w:rsidRPr="00DF012F">
              <w:rPr>
                <w:rFonts w:hint="eastAsia"/>
                <w:sz w:val="23"/>
                <w:szCs w:val="23"/>
              </w:rPr>
              <w:t>交流项目，</w:t>
            </w:r>
            <w:r w:rsidR="00CF0AB0">
              <w:rPr>
                <w:rFonts w:hint="eastAsia"/>
                <w:sz w:val="23"/>
                <w:szCs w:val="23"/>
              </w:rPr>
              <w:t>本次</w:t>
            </w:r>
            <w:r w:rsidR="00A20C6F">
              <w:rPr>
                <w:rFonts w:asciiTheme="minorEastAsia" w:hAnsiTheme="minorEastAsia" w:hint="eastAsia"/>
                <w:sz w:val="23"/>
                <w:szCs w:val="23"/>
              </w:rPr>
              <w:t>项目</w:t>
            </w:r>
            <w:r w:rsidR="00A20C6F" w:rsidRPr="00B80DA6">
              <w:rPr>
                <w:rFonts w:asciiTheme="minorEastAsia" w:hAnsiTheme="minorEastAsia" w:hint="eastAsia"/>
                <w:sz w:val="23"/>
                <w:szCs w:val="23"/>
              </w:rPr>
              <w:t>由对应领域内专业</w:t>
            </w:r>
            <w:r w:rsidR="00A20C6F">
              <w:rPr>
                <w:rFonts w:asciiTheme="minorEastAsia" w:hAnsiTheme="minorEastAsia" w:hint="eastAsia"/>
                <w:sz w:val="23"/>
                <w:szCs w:val="23"/>
              </w:rPr>
              <w:t>导</w:t>
            </w:r>
            <w:r w:rsidR="00A20C6F" w:rsidRPr="00B80DA6">
              <w:rPr>
                <w:rFonts w:asciiTheme="minorEastAsia" w:hAnsiTheme="minorEastAsia" w:hint="eastAsia"/>
                <w:sz w:val="23"/>
                <w:szCs w:val="23"/>
              </w:rPr>
              <w:t>师授课</w:t>
            </w:r>
            <w:r w:rsidR="00CF0AB0">
              <w:rPr>
                <w:rFonts w:asciiTheme="minorEastAsia" w:hAnsiTheme="minorEastAsia" w:hint="eastAsia"/>
                <w:sz w:val="23"/>
                <w:szCs w:val="23"/>
              </w:rPr>
              <w:t>，</w:t>
            </w:r>
            <w:r w:rsidR="00A20C6F" w:rsidRPr="000978E3">
              <w:rPr>
                <w:rFonts w:ascii="Arial" w:hAnsi="Arial" w:cs="Arial" w:hint="eastAsia"/>
                <w:sz w:val="23"/>
                <w:szCs w:val="23"/>
              </w:rPr>
              <w:t>涵盖</w:t>
            </w:r>
            <w:r w:rsidR="00A20C6F">
              <w:rPr>
                <w:rFonts w:ascii="Arial" w:hAnsi="Arial" w:cs="Arial" w:hint="eastAsia"/>
                <w:sz w:val="23"/>
                <w:szCs w:val="23"/>
              </w:rPr>
              <w:t>专业</w:t>
            </w:r>
            <w:r w:rsidR="00A20C6F" w:rsidRPr="000978E3">
              <w:rPr>
                <w:rFonts w:ascii="Arial" w:hAnsi="Arial" w:cs="Arial" w:hint="eastAsia"/>
                <w:sz w:val="23"/>
                <w:szCs w:val="23"/>
              </w:rPr>
              <w:t>课程、</w:t>
            </w:r>
            <w:r w:rsidR="00A20C6F">
              <w:rPr>
                <w:rFonts w:ascii="Arial" w:hAnsi="Arial" w:cs="Arial" w:hint="eastAsia"/>
                <w:sz w:val="23"/>
                <w:szCs w:val="23"/>
              </w:rPr>
              <w:t>小组讨论、在线辅导、</w:t>
            </w:r>
            <w:r w:rsidR="00A20C6F" w:rsidRPr="000978E3">
              <w:rPr>
                <w:rFonts w:ascii="Arial" w:hAnsi="Arial" w:cs="Arial" w:hint="eastAsia"/>
                <w:sz w:val="23"/>
                <w:szCs w:val="23"/>
              </w:rPr>
              <w:t>结业</w:t>
            </w:r>
            <w:r w:rsidR="00A20C6F">
              <w:rPr>
                <w:rFonts w:ascii="Arial" w:hAnsi="Arial" w:cs="Arial" w:hint="eastAsia"/>
                <w:sz w:val="23"/>
                <w:szCs w:val="23"/>
              </w:rPr>
              <w:t>汇报</w:t>
            </w:r>
            <w:r w:rsidR="00A20C6F" w:rsidRPr="000978E3">
              <w:rPr>
                <w:rFonts w:ascii="Arial" w:hAnsi="Arial" w:cs="Arial" w:hint="eastAsia"/>
                <w:sz w:val="23"/>
                <w:szCs w:val="23"/>
              </w:rPr>
              <w:t>等内容</w:t>
            </w:r>
            <w:r w:rsidR="00A20C6F">
              <w:rPr>
                <w:rFonts w:ascii="Arial" w:hAnsi="Arial" w:cs="Arial" w:hint="eastAsia"/>
                <w:sz w:val="23"/>
                <w:szCs w:val="23"/>
              </w:rPr>
              <w:t>，</w:t>
            </w:r>
            <w:r w:rsidR="00A20C6F" w:rsidRPr="000978E3">
              <w:rPr>
                <w:rFonts w:ascii="Arial" w:hAnsi="Arial" w:cs="Arial" w:hint="eastAsia"/>
                <w:sz w:val="23"/>
                <w:szCs w:val="23"/>
              </w:rPr>
              <w:t>最大程度的让学员在短时间体验</w:t>
            </w:r>
            <w:r w:rsidR="00A20C6F">
              <w:rPr>
                <w:rFonts w:ascii="Arial" w:hAnsi="Arial" w:cs="Arial" w:hint="eastAsia"/>
                <w:sz w:val="23"/>
                <w:szCs w:val="23"/>
              </w:rPr>
              <w:t>国大</w:t>
            </w:r>
            <w:r w:rsidR="00A20C6F" w:rsidRPr="000978E3">
              <w:rPr>
                <w:rFonts w:ascii="Arial" w:hAnsi="Arial" w:cs="Arial" w:hint="eastAsia"/>
                <w:sz w:val="23"/>
                <w:szCs w:val="23"/>
              </w:rPr>
              <w:t>的学术特色</w:t>
            </w:r>
            <w:r w:rsidR="00A20C6F">
              <w:rPr>
                <w:rFonts w:ascii="Arial" w:hAnsi="Arial" w:cs="Arial" w:hint="eastAsia"/>
                <w:sz w:val="23"/>
                <w:szCs w:val="23"/>
              </w:rPr>
              <w:t>，</w:t>
            </w:r>
            <w:r w:rsidR="0021707F" w:rsidRPr="00DF012F">
              <w:rPr>
                <w:rFonts w:hint="eastAsia"/>
                <w:sz w:val="23"/>
                <w:szCs w:val="23"/>
              </w:rPr>
              <w:t>以提升</w:t>
            </w:r>
            <w:r w:rsidR="00A20C6F">
              <w:rPr>
                <w:rFonts w:hint="eastAsia"/>
                <w:sz w:val="23"/>
                <w:szCs w:val="23"/>
              </w:rPr>
              <w:t>学生</w:t>
            </w:r>
            <w:r w:rsidR="00A20C6F">
              <w:rPr>
                <w:rFonts w:ascii="Arial" w:hAnsi="Arial" w:cs="Arial" w:hint="eastAsia"/>
                <w:sz w:val="23"/>
                <w:szCs w:val="23"/>
              </w:rPr>
              <w:t>自身知识储备，培养</w:t>
            </w:r>
            <w:r w:rsidR="00CF0AB0">
              <w:rPr>
                <w:rFonts w:ascii="Arial" w:hAnsi="Arial" w:cs="Arial" w:hint="eastAsia"/>
                <w:sz w:val="23"/>
                <w:szCs w:val="23"/>
              </w:rPr>
              <w:t>学生主动思考和团队协作能力。</w:t>
            </w:r>
            <w:r w:rsidR="0021707F" w:rsidRPr="00DF012F">
              <w:rPr>
                <w:rFonts w:hint="eastAsia"/>
                <w:sz w:val="23"/>
                <w:szCs w:val="23"/>
              </w:rPr>
              <w:t>项目结束后，同学们可以获得相关的结业证书、学术证明信、成绩评估报告单</w:t>
            </w:r>
            <w:r w:rsidR="003923A8" w:rsidRPr="00DF012F">
              <w:rPr>
                <w:rFonts w:hint="eastAsia"/>
                <w:sz w:val="23"/>
                <w:szCs w:val="23"/>
              </w:rPr>
              <w:t>等，以</w:t>
            </w:r>
            <w:r w:rsidR="00BD510D">
              <w:rPr>
                <w:rFonts w:hint="eastAsia"/>
                <w:sz w:val="23"/>
                <w:szCs w:val="23"/>
              </w:rPr>
              <w:t>为</w:t>
            </w:r>
            <w:r w:rsidR="003923A8" w:rsidRPr="00DF012F">
              <w:rPr>
                <w:rFonts w:hint="eastAsia"/>
                <w:sz w:val="23"/>
                <w:szCs w:val="23"/>
              </w:rPr>
              <w:t>将来留学、考研等做背景提升。</w:t>
            </w:r>
          </w:p>
          <w:tbl>
            <w:tblPr>
              <w:tblW w:w="5000" w:type="pct"/>
              <w:tblBorders>
                <w:bottom w:val="single" w:sz="4" w:space="0" w:color="4472C4" w:themeColor="accent1"/>
                <w:insideH w:val="single" w:sz="4" w:space="0" w:color="4472C4" w:themeColor="accent1"/>
              </w:tblBorders>
              <w:tblCellMar>
                <w:top w:w="28" w:type="dxa"/>
                <w:left w:w="28" w:type="dxa"/>
                <w:bottom w:w="28" w:type="dxa"/>
                <w:right w:w="28" w:type="dxa"/>
              </w:tblCellMar>
              <w:tblLook w:val="04A0" w:firstRow="1" w:lastRow="0" w:firstColumn="1" w:lastColumn="0" w:noHBand="0" w:noVBand="1"/>
            </w:tblPr>
            <w:tblGrid>
              <w:gridCol w:w="823"/>
              <w:gridCol w:w="3511"/>
              <w:gridCol w:w="2127"/>
              <w:gridCol w:w="1558"/>
              <w:gridCol w:w="1106"/>
              <w:gridCol w:w="965"/>
            </w:tblGrid>
            <w:tr w:rsidR="00D17482" w:rsidRPr="00C305B0" w14:paraId="63E493B8" w14:textId="77777777" w:rsidTr="00BA5EBF">
              <w:trPr>
                <w:trHeight w:hRule="exact" w:val="3695"/>
              </w:trPr>
              <w:tc>
                <w:tcPr>
                  <w:tcW w:w="5000" w:type="pct"/>
                  <w:gridSpan w:val="6"/>
                  <w:shd w:val="clear" w:color="auto" w:fill="DEEAF6" w:themeFill="accent5" w:themeFillTint="33"/>
                  <w:vAlign w:val="center"/>
                </w:tcPr>
                <w:p w14:paraId="51A8DED7" w14:textId="77777777" w:rsidR="00BA5EBF" w:rsidRDefault="00BA5EBF" w:rsidP="00BA5EBF">
                  <w:pPr>
                    <w:spacing w:line="288" w:lineRule="auto"/>
                    <w:rPr>
                      <w:rFonts w:ascii="Calibri" w:hAnsi="Calibri" w:cs="Calibri"/>
                      <w:noProof/>
                      <w:kern w:val="0"/>
                      <w:sz w:val="23"/>
                      <w:szCs w:val="23"/>
                    </w:rPr>
                  </w:pPr>
                  <w:r>
                    <w:rPr>
                      <w:rFonts w:ascii="Calibri" w:hAnsi="Calibri" w:cs="Calibri" w:hint="eastAsia"/>
                      <w:noProof/>
                      <w:kern w:val="0"/>
                      <w:sz w:val="23"/>
                      <w:szCs w:val="23"/>
                    </w:rPr>
                    <w:t>完成报名且通过预录取的同学将收到新加坡国立大学主办部门签发的</w:t>
                  </w:r>
                  <w:r>
                    <w:rPr>
                      <w:rFonts w:ascii="Calibri" w:hAnsi="Calibri" w:cs="Calibri"/>
                      <w:noProof/>
                      <w:kern w:val="0"/>
                      <w:sz w:val="23"/>
                      <w:szCs w:val="23"/>
                    </w:rPr>
                    <w:t xml:space="preserve"> </w:t>
                  </w:r>
                  <w:r>
                    <w:rPr>
                      <w:rFonts w:ascii="Calibri" w:hAnsi="Calibri" w:cs="Calibri" w:hint="eastAsia"/>
                      <w:b/>
                      <w:bCs/>
                      <w:color w:val="0071BC"/>
                      <w:sz w:val="23"/>
                      <w:szCs w:val="23"/>
                    </w:rPr>
                    <w:t>录取信</w:t>
                  </w:r>
                </w:p>
                <w:p w14:paraId="5679C1AF" w14:textId="77777777" w:rsidR="00BA5EBF" w:rsidRDefault="00BA5EBF" w:rsidP="00BA5EBF">
                  <w:pPr>
                    <w:spacing w:line="264" w:lineRule="auto"/>
                    <w:rPr>
                      <w:rFonts w:ascii="Calibri" w:hAnsi="Calibri" w:cs="Calibri"/>
                      <w:sz w:val="23"/>
                      <w:szCs w:val="23"/>
                    </w:rPr>
                  </w:pPr>
                  <w:r>
                    <w:rPr>
                      <w:rFonts w:ascii="Calibri" w:hAnsi="Calibri" w:cs="Calibri" w:hint="eastAsia"/>
                      <w:sz w:val="23"/>
                      <w:szCs w:val="23"/>
                    </w:rPr>
                    <w:t>顺利完成项目的学员，将收获：</w:t>
                  </w:r>
                </w:p>
                <w:p w14:paraId="18083FC7" w14:textId="77777777" w:rsidR="00BA5EBF" w:rsidRDefault="00BA5EBF" w:rsidP="00BA5EBF">
                  <w:pPr>
                    <w:pStyle w:val="a8"/>
                    <w:widowControl/>
                    <w:numPr>
                      <w:ilvl w:val="0"/>
                      <w:numId w:val="95"/>
                    </w:numPr>
                    <w:spacing w:line="288" w:lineRule="auto"/>
                    <w:ind w:firstLineChars="0"/>
                    <w:rPr>
                      <w:rFonts w:ascii="Calibri" w:hAnsi="Calibri" w:cs="Calibri"/>
                      <w:noProof/>
                      <w:kern w:val="0"/>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结业证书</w:t>
                  </w:r>
                </w:p>
                <w:p w14:paraId="0F8369AC" w14:textId="77777777" w:rsidR="00BA5EBF" w:rsidRDefault="00BA5EBF" w:rsidP="00BA5EBF">
                  <w:pPr>
                    <w:pStyle w:val="a8"/>
                    <w:widowControl/>
                    <w:numPr>
                      <w:ilvl w:val="0"/>
                      <w:numId w:val="95"/>
                    </w:numPr>
                    <w:spacing w:line="288" w:lineRule="auto"/>
                    <w:ind w:firstLineChars="0"/>
                    <w:rPr>
                      <w:rFonts w:ascii="Calibri" w:hAnsi="Calibri" w:cs="Calibri"/>
                      <w:b/>
                      <w:bCs/>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学术证明信</w:t>
                  </w:r>
                </w:p>
                <w:p w14:paraId="3F799DB0" w14:textId="77777777" w:rsidR="00BA5EBF" w:rsidRDefault="00BA5EBF" w:rsidP="00BA5EBF">
                  <w:pPr>
                    <w:pStyle w:val="a8"/>
                    <w:widowControl/>
                    <w:numPr>
                      <w:ilvl w:val="0"/>
                      <w:numId w:val="95"/>
                    </w:numPr>
                    <w:spacing w:line="288" w:lineRule="auto"/>
                    <w:ind w:firstLineChars="0"/>
                    <w:rPr>
                      <w:rFonts w:ascii="Calibri" w:hAnsi="Calibri" w:cs="Calibri"/>
                      <w:b/>
                      <w:bCs/>
                      <w:sz w:val="23"/>
                      <w:szCs w:val="23"/>
                    </w:rPr>
                  </w:pPr>
                  <w:r>
                    <w:rPr>
                      <w:rFonts w:ascii="Calibri" w:hAnsi="Calibri" w:cs="Calibri" w:hint="eastAsia"/>
                      <w:noProof/>
                      <w:kern w:val="0"/>
                      <w:sz w:val="23"/>
                      <w:szCs w:val="23"/>
                    </w:rPr>
                    <w:t>新加坡国立大学主办部门为每位学员签发的</w:t>
                  </w:r>
                  <w:r>
                    <w:rPr>
                      <w:rFonts w:ascii="Calibri" w:hAnsi="Calibri" w:cs="Calibri"/>
                      <w:noProof/>
                      <w:kern w:val="0"/>
                      <w:sz w:val="23"/>
                      <w:szCs w:val="23"/>
                    </w:rPr>
                    <w:t xml:space="preserve"> </w:t>
                  </w:r>
                  <w:r>
                    <w:rPr>
                      <w:rFonts w:ascii="Calibri" w:hAnsi="Calibri" w:cs="Calibri" w:hint="eastAsia"/>
                      <w:b/>
                      <w:bCs/>
                      <w:color w:val="0071BC"/>
                      <w:sz w:val="23"/>
                      <w:szCs w:val="23"/>
                    </w:rPr>
                    <w:t>成绩评定报告</w:t>
                  </w:r>
                </w:p>
                <w:p w14:paraId="37A3373D" w14:textId="77777777" w:rsidR="00BA5EBF" w:rsidRDefault="00BA5EBF" w:rsidP="00BA5EBF">
                  <w:pPr>
                    <w:pStyle w:val="a8"/>
                    <w:widowControl/>
                    <w:numPr>
                      <w:ilvl w:val="0"/>
                      <w:numId w:val="95"/>
                    </w:numPr>
                    <w:spacing w:afterLines="50" w:after="156" w:line="276" w:lineRule="auto"/>
                    <w:ind w:firstLineChars="0"/>
                    <w:rPr>
                      <w:rFonts w:ascii="Calibri" w:hAnsi="Calibri" w:cs="Calibri"/>
                      <w:noProof/>
                      <w:sz w:val="23"/>
                      <w:szCs w:val="23"/>
                    </w:rPr>
                  </w:pPr>
                  <w:r>
                    <w:rPr>
                      <w:rFonts w:ascii="Calibri" w:hAnsi="Calibri" w:cs="Calibri" w:hint="eastAsia"/>
                      <w:noProof/>
                      <w:kern w:val="0"/>
                      <w:sz w:val="23"/>
                      <w:szCs w:val="23"/>
                    </w:rPr>
                    <w:t>新加坡国立大学主办部门为优胜小组签发的</w:t>
                  </w:r>
                  <w:r>
                    <w:rPr>
                      <w:rFonts w:ascii="Calibri" w:hAnsi="Calibri" w:cs="Calibri"/>
                      <w:noProof/>
                      <w:kern w:val="0"/>
                      <w:sz w:val="23"/>
                      <w:szCs w:val="23"/>
                    </w:rPr>
                    <w:t xml:space="preserve"> </w:t>
                  </w:r>
                  <w:r>
                    <w:rPr>
                      <w:rFonts w:ascii="Calibri" w:hAnsi="Calibri" w:cs="Calibri" w:hint="eastAsia"/>
                      <w:b/>
                      <w:bCs/>
                      <w:color w:val="0071BC"/>
                      <w:sz w:val="23"/>
                      <w:szCs w:val="23"/>
                    </w:rPr>
                    <w:t>优秀学员证明</w:t>
                  </w:r>
                </w:p>
                <w:p w14:paraId="0B8AF1E2" w14:textId="77777777" w:rsidR="00BA5EBF" w:rsidRPr="00BA5EBF" w:rsidRDefault="00BA5EBF" w:rsidP="00BA5EBF">
                  <w:pPr>
                    <w:spacing w:line="288" w:lineRule="auto"/>
                    <w:rPr>
                      <w:rFonts w:ascii="Times New Roman" w:hAnsi="Times New Roman" w:cs="Times New Roman"/>
                      <w:b/>
                      <w:bCs/>
                      <w:sz w:val="23"/>
                      <w:szCs w:val="23"/>
                    </w:rPr>
                  </w:pPr>
                  <w:r w:rsidRPr="00BA5EBF">
                    <w:rPr>
                      <w:rFonts w:ascii="Times New Roman" w:hAnsi="Times New Roman" w:cs="Times New Roman"/>
                      <w:b/>
                      <w:bCs/>
                      <w:sz w:val="23"/>
                      <w:szCs w:val="23"/>
                    </w:rPr>
                    <w:t>NUO1-25</w:t>
                  </w:r>
                  <w:r w:rsidRPr="00BA5EBF">
                    <w:rPr>
                      <w:rFonts w:ascii="Times New Roman" w:hAnsi="Times New Roman" w:cs="Times New Roman" w:hint="eastAsia"/>
                      <w:b/>
                      <w:bCs/>
                      <w:sz w:val="23"/>
                      <w:szCs w:val="23"/>
                    </w:rPr>
                    <w:t>项目收获：录取信、结业证书、学术证明信、成绩评定报告；优秀学员证明（优胜小组）</w:t>
                  </w:r>
                  <w:r w:rsidRPr="00BA5EBF">
                    <w:rPr>
                      <w:rFonts w:ascii="Times New Roman" w:hAnsi="Times New Roman" w:cs="Times New Roman"/>
                      <w:b/>
                      <w:bCs/>
                      <w:sz w:val="23"/>
                      <w:szCs w:val="23"/>
                    </w:rPr>
                    <w:t xml:space="preserve"> </w:t>
                  </w:r>
                </w:p>
                <w:p w14:paraId="695E5B61" w14:textId="733BB557" w:rsidR="00734B93" w:rsidRPr="00BA5EBF" w:rsidRDefault="00BA5EBF" w:rsidP="00BA5EBF">
                  <w:pPr>
                    <w:spacing w:line="288" w:lineRule="auto"/>
                    <w:rPr>
                      <w:rFonts w:ascii="Times New Roman" w:hAnsi="Times New Roman" w:cs="Times New Roman"/>
                      <w:sz w:val="23"/>
                      <w:szCs w:val="23"/>
                    </w:rPr>
                  </w:pPr>
                  <w:r w:rsidRPr="00BA5EBF">
                    <w:rPr>
                      <w:rFonts w:ascii="Times New Roman" w:hAnsi="Times New Roman" w:cs="Times New Roman"/>
                      <w:b/>
                      <w:bCs/>
                      <w:sz w:val="23"/>
                      <w:szCs w:val="23"/>
                    </w:rPr>
                    <w:t>NUO26-28</w:t>
                  </w:r>
                  <w:r w:rsidRPr="00BA5EBF">
                    <w:rPr>
                      <w:rFonts w:ascii="Times New Roman" w:hAnsi="Times New Roman" w:cs="Times New Roman" w:hint="eastAsia"/>
                      <w:b/>
                      <w:bCs/>
                      <w:sz w:val="23"/>
                      <w:szCs w:val="23"/>
                    </w:rPr>
                    <w:t>项目收获：录取信、结业证书、学术证明信、成绩评定报告、小组科研论文；优秀论文证明（优胜小组）</w:t>
                  </w:r>
                </w:p>
              </w:tc>
            </w:tr>
            <w:tr w:rsidR="002D2C47" w:rsidRPr="00C305B0" w14:paraId="1CA80B4C" w14:textId="77777777" w:rsidTr="00420143">
              <w:trPr>
                <w:trHeight w:hRule="exact" w:val="397"/>
              </w:trPr>
              <w:tc>
                <w:tcPr>
                  <w:tcW w:w="408" w:type="pct"/>
                  <w:shd w:val="clear" w:color="auto" w:fill="auto"/>
                  <w:vAlign w:val="center"/>
                  <w:hideMark/>
                </w:tcPr>
                <w:p w14:paraId="06BB57A0" w14:textId="77777777" w:rsidR="007D657B" w:rsidRPr="00C305B0" w:rsidRDefault="007D657B" w:rsidP="00AD1B98">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编号</w:t>
                  </w:r>
                </w:p>
              </w:tc>
              <w:tc>
                <w:tcPr>
                  <w:tcW w:w="1740" w:type="pct"/>
                  <w:shd w:val="clear" w:color="auto" w:fill="auto"/>
                  <w:vAlign w:val="center"/>
                  <w:hideMark/>
                </w:tcPr>
                <w:p w14:paraId="5C1D514B" w14:textId="47C4FC31" w:rsidR="007D657B" w:rsidRPr="00C305B0" w:rsidRDefault="007D657B" w:rsidP="00AD1B98">
                  <w:pPr>
                    <w:spacing w:line="288" w:lineRule="auto"/>
                    <w:jc w:val="center"/>
                    <w:rPr>
                      <w:rFonts w:ascii="Times New Roman" w:hAnsi="Times New Roman" w:cs="Times New Roman"/>
                      <w:b/>
                      <w:bCs/>
                      <w:sz w:val="23"/>
                      <w:szCs w:val="23"/>
                    </w:rPr>
                  </w:pPr>
                  <w:r w:rsidRPr="00C305B0">
                    <w:rPr>
                      <w:rFonts w:ascii="Times New Roman" w:hAnsi="Times New Roman" w:cs="Times New Roman"/>
                      <w:b/>
                      <w:bCs/>
                      <w:sz w:val="23"/>
                      <w:szCs w:val="23"/>
                    </w:rPr>
                    <w:t>课程主题</w:t>
                  </w:r>
                </w:p>
              </w:tc>
              <w:tc>
                <w:tcPr>
                  <w:tcW w:w="1054" w:type="pct"/>
                  <w:shd w:val="clear" w:color="auto" w:fill="auto"/>
                  <w:vAlign w:val="center"/>
                  <w:hideMark/>
                </w:tcPr>
                <w:p w14:paraId="6D97012C" w14:textId="0E0971E2" w:rsidR="007D657B" w:rsidRPr="00C305B0" w:rsidRDefault="007D657B" w:rsidP="00AD1B98">
                  <w:pPr>
                    <w:spacing w:line="288" w:lineRule="auto"/>
                    <w:jc w:val="center"/>
                    <w:rPr>
                      <w:rFonts w:ascii="Times New Roman" w:hAnsi="Times New Roman" w:cs="Times New Roman"/>
                      <w:b/>
                      <w:bCs/>
                      <w:sz w:val="23"/>
                      <w:szCs w:val="23"/>
                    </w:rPr>
                  </w:pPr>
                  <w:r w:rsidRPr="00C305B0">
                    <w:rPr>
                      <w:rFonts w:ascii="Times New Roman" w:hAnsi="Times New Roman" w:cs="Times New Roman"/>
                      <w:b/>
                      <w:bCs/>
                      <w:sz w:val="23"/>
                      <w:szCs w:val="23"/>
                    </w:rPr>
                    <w:t>项目日期</w:t>
                  </w:r>
                </w:p>
              </w:tc>
              <w:tc>
                <w:tcPr>
                  <w:tcW w:w="772" w:type="pct"/>
                  <w:vAlign w:val="center"/>
                </w:tcPr>
                <w:p w14:paraId="533911A1" w14:textId="69D6F4FD" w:rsidR="007D657B" w:rsidRPr="00C305B0" w:rsidRDefault="00374954" w:rsidP="00AD1B98">
                  <w:pPr>
                    <w:spacing w:line="288" w:lineRule="auto"/>
                    <w:jc w:val="center"/>
                    <w:rPr>
                      <w:rFonts w:ascii="Times New Roman" w:hAnsi="Times New Roman" w:cs="Times New Roman"/>
                      <w:b/>
                      <w:bCs/>
                      <w:sz w:val="23"/>
                      <w:szCs w:val="23"/>
                    </w:rPr>
                  </w:pPr>
                  <w:r w:rsidRPr="00C305B0">
                    <w:rPr>
                      <w:rFonts w:ascii="Times New Roman" w:hAnsi="Times New Roman" w:cs="Times New Roman"/>
                      <w:b/>
                      <w:bCs/>
                      <w:sz w:val="23"/>
                      <w:szCs w:val="23"/>
                    </w:rPr>
                    <w:t>项目时长</w:t>
                  </w:r>
                </w:p>
              </w:tc>
              <w:tc>
                <w:tcPr>
                  <w:tcW w:w="548" w:type="pct"/>
                  <w:vAlign w:val="center"/>
                </w:tcPr>
                <w:p w14:paraId="6E335084" w14:textId="44C5717E" w:rsidR="007D657B" w:rsidRPr="00C305B0" w:rsidRDefault="007D657B" w:rsidP="00AD1B98">
                  <w:pPr>
                    <w:spacing w:line="288" w:lineRule="auto"/>
                    <w:jc w:val="center"/>
                    <w:rPr>
                      <w:rFonts w:ascii="Times New Roman" w:hAnsi="Times New Roman" w:cs="Times New Roman"/>
                      <w:b/>
                      <w:bCs/>
                      <w:sz w:val="23"/>
                      <w:szCs w:val="23"/>
                    </w:rPr>
                  </w:pPr>
                  <w:r w:rsidRPr="00C305B0">
                    <w:rPr>
                      <w:rFonts w:ascii="Times New Roman" w:hAnsi="Times New Roman" w:cs="Times New Roman"/>
                      <w:b/>
                      <w:bCs/>
                      <w:sz w:val="23"/>
                      <w:szCs w:val="23"/>
                    </w:rPr>
                    <w:t>项目费用</w:t>
                  </w:r>
                </w:p>
              </w:tc>
              <w:tc>
                <w:tcPr>
                  <w:tcW w:w="478" w:type="pct"/>
                  <w:vAlign w:val="center"/>
                </w:tcPr>
                <w:p w14:paraId="5514DE7C" w14:textId="556A32EB" w:rsidR="007D657B" w:rsidRPr="00C305B0" w:rsidRDefault="007D657B" w:rsidP="00AD1B98">
                  <w:pPr>
                    <w:spacing w:line="288" w:lineRule="auto"/>
                    <w:jc w:val="center"/>
                    <w:rPr>
                      <w:rFonts w:ascii="Times New Roman" w:hAnsi="Times New Roman" w:cs="Times New Roman"/>
                      <w:b/>
                      <w:bCs/>
                      <w:sz w:val="23"/>
                      <w:szCs w:val="23"/>
                    </w:rPr>
                  </w:pPr>
                  <w:r w:rsidRPr="00C305B0">
                    <w:rPr>
                      <w:rFonts w:ascii="Times New Roman" w:hAnsi="Times New Roman" w:cs="Times New Roman"/>
                      <w:b/>
                      <w:bCs/>
                      <w:sz w:val="23"/>
                      <w:szCs w:val="23"/>
                    </w:rPr>
                    <w:t>课程信息</w:t>
                  </w:r>
                </w:p>
              </w:tc>
            </w:tr>
            <w:tr w:rsidR="002D2C47" w:rsidRPr="00C305B0" w14:paraId="4EA7586E" w14:textId="77777777" w:rsidTr="00420143">
              <w:trPr>
                <w:trHeight w:hRule="exact" w:val="454"/>
              </w:trPr>
              <w:tc>
                <w:tcPr>
                  <w:tcW w:w="408" w:type="pct"/>
                  <w:vAlign w:val="bottom"/>
                  <w:hideMark/>
                </w:tcPr>
                <w:p w14:paraId="75C62AB0" w14:textId="0B77FD5F" w:rsidR="007D657B" w:rsidRPr="00C305B0" w:rsidRDefault="007D657B" w:rsidP="00AD1B98">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p>
              </w:tc>
              <w:tc>
                <w:tcPr>
                  <w:tcW w:w="1740" w:type="pct"/>
                  <w:vAlign w:val="center"/>
                  <w:hideMark/>
                </w:tcPr>
                <w:p w14:paraId="4E609819" w14:textId="6B0BCFEC" w:rsidR="007D657B" w:rsidRPr="00C305B0" w:rsidRDefault="007D657B" w:rsidP="00AD1B98">
                  <w:pPr>
                    <w:spacing w:line="288" w:lineRule="auto"/>
                    <w:jc w:val="center"/>
                    <w:rPr>
                      <w:rFonts w:ascii="Times New Roman" w:hAnsi="Times New Roman" w:cs="Times New Roman"/>
                      <w:sz w:val="23"/>
                      <w:szCs w:val="23"/>
                    </w:rPr>
                  </w:pPr>
                  <w:r w:rsidRPr="00C305B0">
                    <w:rPr>
                      <w:rFonts w:ascii="Times New Roman" w:hAnsi="Times New Roman" w:cs="Times New Roman"/>
                      <w:b/>
                      <w:bCs/>
                      <w:color w:val="0071BC"/>
                      <w:sz w:val="23"/>
                      <w:szCs w:val="23"/>
                    </w:rPr>
                    <w:t>商业与金融</w:t>
                  </w:r>
                </w:p>
              </w:tc>
              <w:tc>
                <w:tcPr>
                  <w:tcW w:w="1054" w:type="pct"/>
                  <w:vAlign w:val="center"/>
                  <w:hideMark/>
                </w:tcPr>
                <w:p w14:paraId="5C892D41" w14:textId="0B564DBD" w:rsidR="007D657B" w:rsidRPr="00C305B0" w:rsidRDefault="00374954" w:rsidP="00AD1B98">
                  <w:pPr>
                    <w:spacing w:line="288" w:lineRule="auto"/>
                    <w:jc w:val="center"/>
                    <w:rPr>
                      <w:rFonts w:ascii="Times New Roman" w:hAnsi="Times New Roman" w:cs="Times New Roman"/>
                      <w:sz w:val="23"/>
                      <w:szCs w:val="23"/>
                    </w:rPr>
                  </w:pPr>
                  <w:bookmarkStart w:id="1" w:name="OLE_LINK10"/>
                  <w:r w:rsidRPr="00C305B0">
                    <w:rPr>
                      <w:rFonts w:ascii="Times New Roman" w:hAnsi="Times New Roman" w:cs="Times New Roman"/>
                      <w:sz w:val="23"/>
                      <w:szCs w:val="23"/>
                    </w:rPr>
                    <w:t>2022.0</w:t>
                  </w:r>
                  <w:r w:rsidR="000970C5">
                    <w:rPr>
                      <w:rFonts w:ascii="Times New Roman" w:hAnsi="Times New Roman" w:cs="Times New Roman"/>
                      <w:sz w:val="23"/>
                      <w:szCs w:val="23"/>
                    </w:rPr>
                    <w:t>7</w:t>
                  </w:r>
                  <w:r w:rsidRPr="00C305B0">
                    <w:rPr>
                      <w:rFonts w:ascii="Times New Roman" w:hAnsi="Times New Roman" w:cs="Times New Roman"/>
                      <w:sz w:val="23"/>
                      <w:szCs w:val="23"/>
                    </w:rPr>
                    <w:t>.</w:t>
                  </w:r>
                  <w:r w:rsidR="00863985">
                    <w:rPr>
                      <w:rFonts w:ascii="Times New Roman" w:hAnsi="Times New Roman" w:cs="Times New Roman"/>
                      <w:sz w:val="23"/>
                      <w:szCs w:val="23"/>
                    </w:rPr>
                    <w:t>23</w:t>
                  </w:r>
                  <w:r w:rsidRPr="00C305B0">
                    <w:rPr>
                      <w:rFonts w:ascii="Times New Roman" w:hAnsi="Times New Roman" w:cs="Times New Roman"/>
                      <w:sz w:val="23"/>
                      <w:szCs w:val="23"/>
                    </w:rPr>
                    <w:t>-</w:t>
                  </w:r>
                  <w:r w:rsidR="002C2C95" w:rsidRPr="00C305B0">
                    <w:rPr>
                      <w:rFonts w:ascii="Times New Roman" w:hAnsi="Times New Roman" w:cs="Times New Roman"/>
                      <w:sz w:val="23"/>
                      <w:szCs w:val="23"/>
                    </w:rPr>
                    <w:t>0</w:t>
                  </w:r>
                  <w:r w:rsidR="000970C5">
                    <w:rPr>
                      <w:rFonts w:ascii="Times New Roman" w:hAnsi="Times New Roman" w:cs="Times New Roman"/>
                      <w:sz w:val="23"/>
                      <w:szCs w:val="23"/>
                    </w:rPr>
                    <w:t>8</w:t>
                  </w:r>
                  <w:r w:rsidR="002C2C95" w:rsidRPr="00C305B0">
                    <w:rPr>
                      <w:rFonts w:ascii="Times New Roman" w:hAnsi="Times New Roman" w:cs="Times New Roman"/>
                      <w:sz w:val="23"/>
                      <w:szCs w:val="23"/>
                    </w:rPr>
                    <w:t>.</w:t>
                  </w:r>
                  <w:r w:rsidR="000970C5">
                    <w:rPr>
                      <w:rFonts w:ascii="Times New Roman" w:hAnsi="Times New Roman" w:cs="Times New Roman"/>
                      <w:sz w:val="23"/>
                      <w:szCs w:val="23"/>
                    </w:rPr>
                    <w:t>2</w:t>
                  </w:r>
                  <w:r w:rsidR="00863985">
                    <w:rPr>
                      <w:rFonts w:ascii="Times New Roman" w:hAnsi="Times New Roman" w:cs="Times New Roman"/>
                      <w:sz w:val="23"/>
                      <w:szCs w:val="23"/>
                    </w:rPr>
                    <w:t>8</w:t>
                  </w:r>
                  <w:bookmarkEnd w:id="1"/>
                </w:p>
              </w:tc>
              <w:tc>
                <w:tcPr>
                  <w:tcW w:w="772" w:type="pct"/>
                  <w:vAlign w:val="center"/>
                </w:tcPr>
                <w:p w14:paraId="3C037224" w14:textId="290093FE" w:rsidR="007D657B" w:rsidRPr="00C305B0" w:rsidRDefault="002C2C95" w:rsidP="00AD1B98">
                  <w:pPr>
                    <w:spacing w:line="288" w:lineRule="auto"/>
                    <w:jc w:val="center"/>
                    <w:rPr>
                      <w:rFonts w:ascii="Times New Roman" w:hAnsi="Times New Roman" w:cs="Times New Roman"/>
                      <w:b/>
                      <w:bCs/>
                      <w:color w:val="0071BC"/>
                      <w:sz w:val="23"/>
                      <w:szCs w:val="23"/>
                      <w:u w:val="single"/>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008A0613" w:rsidRPr="00C305B0">
                    <w:rPr>
                      <w:rFonts w:ascii="Times New Roman" w:hAnsi="Times New Roman" w:cs="Times New Roman"/>
                      <w:sz w:val="23"/>
                      <w:szCs w:val="23"/>
                    </w:rPr>
                    <w:t>/36</w:t>
                  </w:r>
                  <w:r w:rsidR="008A0613" w:rsidRPr="00C305B0">
                    <w:rPr>
                      <w:rFonts w:ascii="Times New Roman" w:hAnsi="Times New Roman" w:cs="Times New Roman"/>
                      <w:sz w:val="23"/>
                      <w:szCs w:val="23"/>
                    </w:rPr>
                    <w:t>学时</w:t>
                  </w:r>
                </w:p>
              </w:tc>
              <w:tc>
                <w:tcPr>
                  <w:tcW w:w="548" w:type="pct"/>
                  <w:vAlign w:val="center"/>
                </w:tcPr>
                <w:p w14:paraId="022A58C0" w14:textId="659FC28B" w:rsidR="007D657B" w:rsidRPr="00C305B0" w:rsidRDefault="007D657B" w:rsidP="00AD1B98">
                  <w:pPr>
                    <w:spacing w:line="288" w:lineRule="auto"/>
                    <w:jc w:val="center"/>
                    <w:rPr>
                      <w:rFonts w:ascii="Times New Roman" w:hAnsi="Times New Roman" w:cs="Times New Roman"/>
                      <w:b/>
                      <w:bCs/>
                      <w:color w:val="0071BC"/>
                      <w:sz w:val="23"/>
                      <w:szCs w:val="23"/>
                      <w:u w:val="single"/>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1599F70D" w14:textId="6CC4A845" w:rsidR="007D657B" w:rsidRPr="00C305B0" w:rsidRDefault="00D649FA" w:rsidP="00AD1B98">
                  <w:pPr>
                    <w:spacing w:line="288" w:lineRule="auto"/>
                    <w:jc w:val="center"/>
                    <w:rPr>
                      <w:rFonts w:ascii="Times New Roman" w:hAnsi="Times New Roman" w:cs="Times New Roman"/>
                      <w:sz w:val="23"/>
                      <w:szCs w:val="23"/>
                      <w:u w:val="single"/>
                    </w:rPr>
                  </w:pPr>
                  <w:hyperlink w:anchor="_附件1：商业与金融_1" w:history="1">
                    <w:r w:rsidR="007D657B" w:rsidRPr="00C305B0">
                      <w:rPr>
                        <w:rStyle w:val="a9"/>
                        <w:rFonts w:ascii="Times New Roman" w:hAnsi="Times New Roman" w:cs="Times New Roman"/>
                        <w:b/>
                        <w:bCs/>
                        <w:sz w:val="23"/>
                        <w:szCs w:val="23"/>
                      </w:rPr>
                      <w:t>附件</w:t>
                    </w:r>
                    <w:r w:rsidR="007D657B" w:rsidRPr="00C305B0">
                      <w:rPr>
                        <w:rStyle w:val="a9"/>
                        <w:rFonts w:ascii="Times New Roman" w:hAnsi="Times New Roman" w:cs="Times New Roman"/>
                        <w:b/>
                        <w:bCs/>
                        <w:sz w:val="23"/>
                        <w:szCs w:val="23"/>
                      </w:rPr>
                      <w:t>1</w:t>
                    </w:r>
                  </w:hyperlink>
                </w:p>
              </w:tc>
            </w:tr>
            <w:tr w:rsidR="00C758AC" w:rsidRPr="00C305B0" w14:paraId="280E98B1" w14:textId="77777777" w:rsidTr="00420143">
              <w:trPr>
                <w:trHeight w:hRule="exact" w:val="454"/>
              </w:trPr>
              <w:tc>
                <w:tcPr>
                  <w:tcW w:w="408" w:type="pct"/>
                  <w:vAlign w:val="bottom"/>
                </w:tcPr>
                <w:p w14:paraId="0D93E33B" w14:textId="77777777"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lastRenderedPageBreak/>
                    <w:t>NUO2</w:t>
                  </w:r>
                </w:p>
                <w:p w14:paraId="058C511C" w14:textId="77777777" w:rsidR="00C758AC" w:rsidRPr="00C305B0" w:rsidRDefault="00C758AC" w:rsidP="00C758AC">
                  <w:pPr>
                    <w:spacing w:line="288" w:lineRule="auto"/>
                    <w:rPr>
                      <w:rFonts w:ascii="Times New Roman" w:hAnsi="Times New Roman" w:cs="Times New Roman"/>
                      <w:b/>
                      <w:bCs/>
                      <w:sz w:val="23"/>
                      <w:szCs w:val="23"/>
                    </w:rPr>
                  </w:pPr>
                </w:p>
              </w:tc>
              <w:tc>
                <w:tcPr>
                  <w:tcW w:w="1740" w:type="pct"/>
                  <w:vAlign w:val="center"/>
                </w:tcPr>
                <w:p w14:paraId="7310495B" w14:textId="5A938BEF"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财务分析与会计</w:t>
                  </w:r>
                </w:p>
              </w:tc>
              <w:tc>
                <w:tcPr>
                  <w:tcW w:w="1054" w:type="pct"/>
                  <w:vAlign w:val="center"/>
                </w:tcPr>
                <w:p w14:paraId="52DB0C03" w14:textId="79BFB8AA"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2022.0</w:t>
                  </w:r>
                  <w:r>
                    <w:rPr>
                      <w:rFonts w:ascii="Times New Roman" w:hAnsi="Times New Roman" w:cs="Times New Roman"/>
                      <w:sz w:val="23"/>
                      <w:szCs w:val="23"/>
                    </w:rPr>
                    <w:t>7</w:t>
                  </w:r>
                  <w:r w:rsidRPr="00C305B0">
                    <w:rPr>
                      <w:rFonts w:ascii="Times New Roman" w:hAnsi="Times New Roman" w:cs="Times New Roman"/>
                      <w:sz w:val="23"/>
                      <w:szCs w:val="23"/>
                    </w:rPr>
                    <w:t>.</w:t>
                  </w:r>
                  <w:r>
                    <w:rPr>
                      <w:rFonts w:ascii="Times New Roman" w:hAnsi="Times New Roman" w:cs="Times New Roman"/>
                      <w:sz w:val="23"/>
                      <w:szCs w:val="23"/>
                    </w:rPr>
                    <w:t>23</w:t>
                  </w:r>
                  <w:r w:rsidRPr="00C305B0">
                    <w:rPr>
                      <w:rFonts w:ascii="Times New Roman" w:hAnsi="Times New Roman" w:cs="Times New Roman"/>
                      <w:sz w:val="23"/>
                      <w:szCs w:val="23"/>
                    </w:rPr>
                    <w:t>-0</w:t>
                  </w:r>
                  <w:r>
                    <w:rPr>
                      <w:rFonts w:ascii="Times New Roman" w:hAnsi="Times New Roman" w:cs="Times New Roman"/>
                      <w:sz w:val="23"/>
                      <w:szCs w:val="23"/>
                    </w:rPr>
                    <w:t>8</w:t>
                  </w:r>
                  <w:r w:rsidRPr="00C305B0">
                    <w:rPr>
                      <w:rFonts w:ascii="Times New Roman" w:hAnsi="Times New Roman" w:cs="Times New Roman"/>
                      <w:sz w:val="23"/>
                      <w:szCs w:val="23"/>
                    </w:rPr>
                    <w:t>.</w:t>
                  </w:r>
                  <w:r>
                    <w:rPr>
                      <w:rFonts w:ascii="Times New Roman" w:hAnsi="Times New Roman" w:cs="Times New Roman"/>
                      <w:sz w:val="23"/>
                      <w:szCs w:val="23"/>
                    </w:rPr>
                    <w:t>28</w:t>
                  </w:r>
                </w:p>
              </w:tc>
              <w:tc>
                <w:tcPr>
                  <w:tcW w:w="772" w:type="pct"/>
                  <w:vAlign w:val="center"/>
                </w:tcPr>
                <w:p w14:paraId="3868B4EB" w14:textId="4B1C4CF1"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23F16F71" w14:textId="17C084B5"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004D1440" w14:textId="0F0C8B48" w:rsidR="00C758AC" w:rsidRDefault="00D649FA" w:rsidP="00C758AC">
                  <w:pPr>
                    <w:spacing w:line="288" w:lineRule="auto"/>
                    <w:jc w:val="center"/>
                  </w:pPr>
                  <w:hyperlink w:anchor="_附件2：财务分析与会计"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2</w:t>
                    </w:r>
                  </w:hyperlink>
                </w:p>
              </w:tc>
            </w:tr>
            <w:tr w:rsidR="00C758AC" w:rsidRPr="00C305B0" w14:paraId="38407312" w14:textId="77777777" w:rsidTr="00420143">
              <w:trPr>
                <w:trHeight w:hRule="exact" w:val="454"/>
              </w:trPr>
              <w:tc>
                <w:tcPr>
                  <w:tcW w:w="408" w:type="pct"/>
                  <w:vAlign w:val="bottom"/>
                  <w:hideMark/>
                </w:tcPr>
                <w:p w14:paraId="47E11FB6" w14:textId="7D810A26"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NUO3</w:t>
                  </w:r>
                </w:p>
              </w:tc>
              <w:tc>
                <w:tcPr>
                  <w:tcW w:w="1740" w:type="pct"/>
                  <w:vAlign w:val="center"/>
                </w:tcPr>
                <w:p w14:paraId="228A51E0" w14:textId="3F346EB2"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金融科技与数字商业</w:t>
                  </w:r>
                </w:p>
              </w:tc>
              <w:tc>
                <w:tcPr>
                  <w:tcW w:w="1054" w:type="pct"/>
                  <w:hideMark/>
                </w:tcPr>
                <w:p w14:paraId="7211A229" w14:textId="135F9E26"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4C5DBB2D" w14:textId="4C790695"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6D3C3E07" w14:textId="3CF72B2F"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2986ED0A" w14:textId="6F38BE4D" w:rsidR="00C758AC" w:rsidRPr="00C305B0" w:rsidRDefault="00D649FA" w:rsidP="00C758AC">
                  <w:pPr>
                    <w:spacing w:line="288" w:lineRule="auto"/>
                    <w:jc w:val="center"/>
                    <w:rPr>
                      <w:rFonts w:ascii="Times New Roman" w:hAnsi="Times New Roman" w:cs="Times New Roman"/>
                      <w:sz w:val="23"/>
                      <w:szCs w:val="23"/>
                    </w:rPr>
                  </w:pPr>
                  <w:hyperlink w:anchor="_附件3：金融科技与数字商业"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3</w:t>
                    </w:r>
                  </w:hyperlink>
                </w:p>
              </w:tc>
            </w:tr>
            <w:tr w:rsidR="00C758AC" w:rsidRPr="00C305B0" w14:paraId="37142162" w14:textId="77777777" w:rsidTr="00420143">
              <w:trPr>
                <w:trHeight w:hRule="exact" w:val="454"/>
              </w:trPr>
              <w:tc>
                <w:tcPr>
                  <w:tcW w:w="408" w:type="pct"/>
                  <w:vAlign w:val="bottom"/>
                </w:tcPr>
                <w:p w14:paraId="1B8B5C99" w14:textId="7AA091C9"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4</w:t>
                  </w:r>
                </w:p>
              </w:tc>
              <w:tc>
                <w:tcPr>
                  <w:tcW w:w="1740" w:type="pct"/>
                  <w:vAlign w:val="center"/>
                </w:tcPr>
                <w:p w14:paraId="4C6C1201" w14:textId="5987741C"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国际经济与金融</w:t>
                  </w:r>
                </w:p>
              </w:tc>
              <w:tc>
                <w:tcPr>
                  <w:tcW w:w="1054" w:type="pct"/>
                </w:tcPr>
                <w:p w14:paraId="5A7ED565" w14:textId="2143ABEB"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29CC3D83" w14:textId="0FA4D90D"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17406F06" w14:textId="714077FF"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4ECD5A75" w14:textId="7E92AFB6" w:rsidR="00C758AC" w:rsidRPr="00C305B0" w:rsidRDefault="00D649FA" w:rsidP="00C758AC">
                  <w:pPr>
                    <w:spacing w:line="288" w:lineRule="auto"/>
                    <w:jc w:val="center"/>
                    <w:rPr>
                      <w:rFonts w:ascii="Times New Roman" w:hAnsi="Times New Roman" w:cs="Times New Roman"/>
                      <w:sz w:val="23"/>
                      <w:szCs w:val="23"/>
                    </w:rPr>
                  </w:pPr>
                  <w:hyperlink w:anchor="_附件4：国际经济与金融"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4</w:t>
                    </w:r>
                  </w:hyperlink>
                </w:p>
              </w:tc>
            </w:tr>
            <w:tr w:rsidR="00C758AC" w:rsidRPr="00C305B0" w14:paraId="0961C0DB" w14:textId="77777777" w:rsidTr="00420143">
              <w:trPr>
                <w:trHeight w:hRule="exact" w:val="454"/>
              </w:trPr>
              <w:tc>
                <w:tcPr>
                  <w:tcW w:w="408" w:type="pct"/>
                  <w:vAlign w:val="bottom"/>
                </w:tcPr>
                <w:p w14:paraId="7037945B" w14:textId="48906014"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5</w:t>
                  </w:r>
                </w:p>
                <w:p w14:paraId="4BEDA9FF" w14:textId="77777777" w:rsidR="00C758AC" w:rsidRPr="00C305B0" w:rsidRDefault="00C758AC" w:rsidP="00C758AC">
                  <w:pPr>
                    <w:spacing w:line="288" w:lineRule="auto"/>
                    <w:rPr>
                      <w:rFonts w:ascii="Times New Roman" w:hAnsi="Times New Roman" w:cs="Times New Roman"/>
                      <w:b/>
                      <w:bCs/>
                      <w:sz w:val="23"/>
                      <w:szCs w:val="23"/>
                    </w:rPr>
                  </w:pPr>
                </w:p>
              </w:tc>
              <w:tc>
                <w:tcPr>
                  <w:tcW w:w="1740" w:type="pct"/>
                  <w:vAlign w:val="center"/>
                </w:tcPr>
                <w:p w14:paraId="779F7446" w14:textId="531E2A65"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经济、政策与全球化</w:t>
                  </w:r>
                </w:p>
              </w:tc>
              <w:tc>
                <w:tcPr>
                  <w:tcW w:w="1054" w:type="pct"/>
                </w:tcPr>
                <w:p w14:paraId="3B3C9D10" w14:textId="474D542F" w:rsidR="00C758AC" w:rsidRPr="005F7BA4"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1F623D90" w14:textId="7CA373B3"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w:t>
                  </w:r>
                  <w:r>
                    <w:rPr>
                      <w:rFonts w:ascii="Times New Roman" w:hAnsi="Times New Roman" w:cs="Times New Roman"/>
                      <w:sz w:val="23"/>
                      <w:szCs w:val="23"/>
                    </w:rPr>
                    <w:t>29</w:t>
                  </w:r>
                  <w:r w:rsidRPr="00C305B0">
                    <w:rPr>
                      <w:rFonts w:ascii="Times New Roman" w:hAnsi="Times New Roman" w:cs="Times New Roman"/>
                      <w:sz w:val="23"/>
                      <w:szCs w:val="23"/>
                    </w:rPr>
                    <w:t>学时</w:t>
                  </w:r>
                </w:p>
              </w:tc>
              <w:tc>
                <w:tcPr>
                  <w:tcW w:w="548" w:type="pct"/>
                  <w:vAlign w:val="center"/>
                </w:tcPr>
                <w:p w14:paraId="16E0937C" w14:textId="259A980F"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4086AB2D" w14:textId="79BECC42" w:rsidR="00C758AC" w:rsidRDefault="00D649FA" w:rsidP="00C758AC">
                  <w:pPr>
                    <w:spacing w:line="288" w:lineRule="auto"/>
                    <w:jc w:val="center"/>
                  </w:pPr>
                  <w:hyperlink w:anchor="_附件5：经济、政策与全球化"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5</w:t>
                    </w:r>
                  </w:hyperlink>
                </w:p>
              </w:tc>
            </w:tr>
            <w:tr w:rsidR="00C758AC" w:rsidRPr="00C305B0" w14:paraId="6C8DFEE7" w14:textId="77777777" w:rsidTr="00420143">
              <w:trPr>
                <w:trHeight w:hRule="exact" w:val="454"/>
              </w:trPr>
              <w:tc>
                <w:tcPr>
                  <w:tcW w:w="408" w:type="pct"/>
                  <w:vAlign w:val="bottom"/>
                </w:tcPr>
                <w:p w14:paraId="1C5B43DC" w14:textId="77DFCE06"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6</w:t>
                  </w:r>
                </w:p>
              </w:tc>
              <w:tc>
                <w:tcPr>
                  <w:tcW w:w="1740" w:type="pct"/>
                  <w:vAlign w:val="center"/>
                </w:tcPr>
                <w:p w14:paraId="7447149A" w14:textId="5556B491"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商业计划与战略分析</w:t>
                  </w:r>
                </w:p>
              </w:tc>
              <w:tc>
                <w:tcPr>
                  <w:tcW w:w="1054" w:type="pct"/>
                </w:tcPr>
                <w:p w14:paraId="65EE554C" w14:textId="0C2D8BE6" w:rsidR="00C758AC" w:rsidRPr="005F7BA4"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034B4078" w14:textId="4A5C9CD8"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78F4F8BB" w14:textId="5DF9DD57"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68F72687" w14:textId="413F141E" w:rsidR="00C758AC" w:rsidRDefault="00D649FA" w:rsidP="00C758AC">
                  <w:pPr>
                    <w:spacing w:line="288" w:lineRule="auto"/>
                    <w:jc w:val="center"/>
                  </w:pPr>
                  <w:hyperlink w:anchor="_附件6：商业计划与战略分析"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6</w:t>
                    </w:r>
                  </w:hyperlink>
                </w:p>
              </w:tc>
            </w:tr>
            <w:tr w:rsidR="00C758AC" w:rsidRPr="00C305B0" w14:paraId="1B50E1DC" w14:textId="77777777" w:rsidTr="00420143">
              <w:trPr>
                <w:trHeight w:hRule="exact" w:val="454"/>
              </w:trPr>
              <w:tc>
                <w:tcPr>
                  <w:tcW w:w="408" w:type="pct"/>
                  <w:vAlign w:val="bottom"/>
                </w:tcPr>
                <w:p w14:paraId="1AF13BD2" w14:textId="0A5A35F1"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7</w:t>
                  </w:r>
                </w:p>
              </w:tc>
              <w:tc>
                <w:tcPr>
                  <w:tcW w:w="1740" w:type="pct"/>
                  <w:vAlign w:val="center"/>
                </w:tcPr>
                <w:p w14:paraId="33909692" w14:textId="1489CC11"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需求建模与数字解决方案设计</w:t>
                  </w:r>
                </w:p>
              </w:tc>
              <w:tc>
                <w:tcPr>
                  <w:tcW w:w="1054" w:type="pct"/>
                </w:tcPr>
                <w:p w14:paraId="4CED359E" w14:textId="40FF3803" w:rsidR="00C758AC" w:rsidRPr="001B3E28"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432ED709" w14:textId="52794EA2"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76FC5453" w14:textId="12CA6B61"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493BEF1C" w14:textId="480D4BD4" w:rsidR="00C758AC" w:rsidRDefault="00D649FA" w:rsidP="00C758AC">
                  <w:pPr>
                    <w:spacing w:line="288" w:lineRule="auto"/>
                    <w:jc w:val="center"/>
                  </w:pPr>
                  <w:hyperlink w:anchor="_附件7：需求建模与数字解决方案设计"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7</w:t>
                    </w:r>
                  </w:hyperlink>
                </w:p>
              </w:tc>
            </w:tr>
            <w:tr w:rsidR="00C758AC" w:rsidRPr="00C305B0" w14:paraId="644E871C" w14:textId="77777777" w:rsidTr="00420143">
              <w:trPr>
                <w:trHeight w:hRule="exact" w:val="454"/>
              </w:trPr>
              <w:tc>
                <w:tcPr>
                  <w:tcW w:w="408" w:type="pct"/>
                  <w:shd w:val="clear" w:color="auto" w:fill="auto"/>
                  <w:vAlign w:val="bottom"/>
                </w:tcPr>
                <w:p w14:paraId="60BE1610" w14:textId="00D57BEF"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8</w:t>
                  </w:r>
                </w:p>
              </w:tc>
              <w:tc>
                <w:tcPr>
                  <w:tcW w:w="1740" w:type="pct"/>
                  <w:shd w:val="clear" w:color="auto" w:fill="auto"/>
                  <w:vAlign w:val="center"/>
                </w:tcPr>
                <w:p w14:paraId="776151E1" w14:textId="3D12E495"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数据分析与金融工程</w:t>
                  </w:r>
                </w:p>
              </w:tc>
              <w:tc>
                <w:tcPr>
                  <w:tcW w:w="1054" w:type="pct"/>
                  <w:shd w:val="clear" w:color="auto" w:fill="auto"/>
                </w:tcPr>
                <w:p w14:paraId="6B8F1E6B" w14:textId="25896A51" w:rsidR="00C758AC" w:rsidRPr="001B3E28"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shd w:val="clear" w:color="auto" w:fill="auto"/>
                  <w:vAlign w:val="center"/>
                </w:tcPr>
                <w:p w14:paraId="6C8EEE79" w14:textId="1B5E0F7F" w:rsidR="00C758AC" w:rsidRPr="000B2B0E" w:rsidRDefault="00C758AC" w:rsidP="00C758AC">
                  <w:pPr>
                    <w:spacing w:line="288" w:lineRule="auto"/>
                    <w:jc w:val="center"/>
                    <w:rPr>
                      <w:rFonts w:ascii="Times New Roman" w:hAnsi="Times New Roman" w:cs="Times New Roman"/>
                      <w:sz w:val="23"/>
                      <w:szCs w:val="23"/>
                      <w:highlight w:val="yellow"/>
                    </w:rPr>
                  </w:pPr>
                  <w:r w:rsidRPr="00DF012F">
                    <w:rPr>
                      <w:rFonts w:ascii="Times New Roman" w:hAnsi="Times New Roman" w:cs="Times New Roman"/>
                      <w:sz w:val="23"/>
                      <w:szCs w:val="23"/>
                    </w:rPr>
                    <w:t>2</w:t>
                  </w:r>
                  <w:r w:rsidRPr="00DF012F">
                    <w:rPr>
                      <w:rFonts w:ascii="Times New Roman" w:hAnsi="Times New Roman" w:cs="Times New Roman"/>
                      <w:sz w:val="23"/>
                      <w:szCs w:val="23"/>
                    </w:rPr>
                    <w:t>周</w:t>
                  </w:r>
                  <w:r w:rsidRPr="00DF012F">
                    <w:rPr>
                      <w:rFonts w:ascii="Times New Roman" w:hAnsi="Times New Roman" w:cs="Times New Roman"/>
                      <w:sz w:val="23"/>
                      <w:szCs w:val="23"/>
                    </w:rPr>
                    <w:t>/36</w:t>
                  </w:r>
                  <w:r w:rsidRPr="00DF012F">
                    <w:rPr>
                      <w:rFonts w:ascii="Times New Roman" w:hAnsi="Times New Roman" w:cs="Times New Roman"/>
                      <w:sz w:val="23"/>
                      <w:szCs w:val="23"/>
                    </w:rPr>
                    <w:t>学时</w:t>
                  </w:r>
                </w:p>
              </w:tc>
              <w:tc>
                <w:tcPr>
                  <w:tcW w:w="548" w:type="pct"/>
                  <w:shd w:val="clear" w:color="auto" w:fill="auto"/>
                  <w:vAlign w:val="center"/>
                </w:tcPr>
                <w:p w14:paraId="425F7EAF" w14:textId="685D3B4B"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shd w:val="clear" w:color="auto" w:fill="auto"/>
                  <w:vAlign w:val="center"/>
                </w:tcPr>
                <w:p w14:paraId="648BDA9C" w14:textId="58D5CCDA" w:rsidR="00C758AC" w:rsidRDefault="00D649FA" w:rsidP="00C758AC">
                  <w:pPr>
                    <w:spacing w:line="288" w:lineRule="auto"/>
                    <w:jc w:val="center"/>
                  </w:pPr>
                  <w:hyperlink w:anchor="_附件8：数据分析与金融工程"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8</w:t>
                    </w:r>
                  </w:hyperlink>
                </w:p>
              </w:tc>
            </w:tr>
            <w:tr w:rsidR="00C758AC" w:rsidRPr="00C305B0" w14:paraId="0C0868A6" w14:textId="77777777" w:rsidTr="00420143">
              <w:trPr>
                <w:trHeight w:hRule="exact" w:val="454"/>
              </w:trPr>
              <w:tc>
                <w:tcPr>
                  <w:tcW w:w="408" w:type="pct"/>
                  <w:vAlign w:val="bottom"/>
                </w:tcPr>
                <w:p w14:paraId="1A516F24" w14:textId="367DD100"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9</w:t>
                  </w:r>
                </w:p>
              </w:tc>
              <w:tc>
                <w:tcPr>
                  <w:tcW w:w="1740" w:type="pct"/>
                  <w:vAlign w:val="center"/>
                </w:tcPr>
                <w:p w14:paraId="412176F1" w14:textId="3C7E4105"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数据分析与数理统计</w:t>
                  </w:r>
                </w:p>
              </w:tc>
              <w:tc>
                <w:tcPr>
                  <w:tcW w:w="1054" w:type="pct"/>
                </w:tcPr>
                <w:p w14:paraId="0673E843" w14:textId="26027D60"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17A0531D" w14:textId="013DB33A"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77F8D53D" w14:textId="51486E3E"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27A1FA34" w14:textId="2797CC59" w:rsidR="00C758AC" w:rsidRPr="00C305B0" w:rsidRDefault="00D649FA" w:rsidP="00C758AC">
                  <w:pPr>
                    <w:spacing w:line="288" w:lineRule="auto"/>
                    <w:jc w:val="center"/>
                    <w:rPr>
                      <w:rFonts w:ascii="Times New Roman" w:hAnsi="Times New Roman" w:cs="Times New Roman"/>
                      <w:b/>
                      <w:bCs/>
                      <w:sz w:val="23"/>
                      <w:szCs w:val="23"/>
                    </w:rPr>
                  </w:pPr>
                  <w:hyperlink w:anchor="_附件9：数据分析与数理统计"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9</w:t>
                    </w:r>
                  </w:hyperlink>
                </w:p>
              </w:tc>
            </w:tr>
            <w:tr w:rsidR="00C758AC" w:rsidRPr="00C305B0" w14:paraId="73E44696" w14:textId="77777777" w:rsidTr="00420143">
              <w:trPr>
                <w:trHeight w:hRule="exact" w:val="454"/>
              </w:trPr>
              <w:tc>
                <w:tcPr>
                  <w:tcW w:w="408" w:type="pct"/>
                  <w:vAlign w:val="bottom"/>
                </w:tcPr>
                <w:p w14:paraId="39A34DEB" w14:textId="0DE548C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10</w:t>
                  </w:r>
                </w:p>
              </w:tc>
              <w:tc>
                <w:tcPr>
                  <w:tcW w:w="1740" w:type="pct"/>
                  <w:vAlign w:val="center"/>
                </w:tcPr>
                <w:p w14:paraId="48F11141" w14:textId="52913767"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人文与社会科学</w:t>
                  </w:r>
                </w:p>
              </w:tc>
              <w:tc>
                <w:tcPr>
                  <w:tcW w:w="1054" w:type="pct"/>
                </w:tcPr>
                <w:p w14:paraId="231C6B90" w14:textId="6D553021"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5724A043" w14:textId="32AB07C8"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20E2A915" w14:textId="62BA1D0F"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14574AFB" w14:textId="262FB4AA" w:rsidR="00C758AC" w:rsidRPr="00C305B0" w:rsidRDefault="00D649FA" w:rsidP="00C758AC">
                  <w:pPr>
                    <w:spacing w:line="288" w:lineRule="auto"/>
                    <w:jc w:val="center"/>
                    <w:rPr>
                      <w:rFonts w:ascii="Times New Roman" w:hAnsi="Times New Roman" w:cs="Times New Roman"/>
                      <w:b/>
                      <w:bCs/>
                      <w:color w:val="0071BC"/>
                      <w:sz w:val="23"/>
                      <w:szCs w:val="23"/>
                      <w:u w:val="single"/>
                    </w:rPr>
                  </w:pPr>
                  <w:hyperlink w:anchor="_附件10：人文与社会科学" w:history="1">
                    <w:r w:rsidR="00C758AC" w:rsidRPr="00C305B0">
                      <w:rPr>
                        <w:rStyle w:val="a9"/>
                        <w:rFonts w:ascii="Times New Roman" w:hAnsi="Times New Roman" w:cs="Times New Roman"/>
                        <w:b/>
                        <w:bCs/>
                      </w:rPr>
                      <w:t>附件</w:t>
                    </w:r>
                    <w:r w:rsidR="00C758AC" w:rsidRPr="00C305B0">
                      <w:rPr>
                        <w:rStyle w:val="a9"/>
                        <w:rFonts w:ascii="Times New Roman" w:hAnsi="Times New Roman" w:cs="Times New Roman"/>
                        <w:b/>
                        <w:bCs/>
                      </w:rPr>
                      <w:t>10</w:t>
                    </w:r>
                  </w:hyperlink>
                </w:p>
              </w:tc>
            </w:tr>
            <w:tr w:rsidR="00C758AC" w:rsidRPr="00C305B0" w14:paraId="0575FB1E" w14:textId="77777777" w:rsidTr="00420143">
              <w:trPr>
                <w:trHeight w:hRule="exact" w:val="454"/>
              </w:trPr>
              <w:tc>
                <w:tcPr>
                  <w:tcW w:w="408" w:type="pct"/>
                  <w:vAlign w:val="bottom"/>
                </w:tcPr>
                <w:p w14:paraId="1774ECAB" w14:textId="15FA0219"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11</w:t>
                  </w:r>
                </w:p>
              </w:tc>
              <w:tc>
                <w:tcPr>
                  <w:tcW w:w="1740" w:type="pct"/>
                  <w:vAlign w:val="center"/>
                </w:tcPr>
                <w:p w14:paraId="7BA81F7A" w14:textId="28075B69"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教育与教学管理</w:t>
                  </w:r>
                </w:p>
              </w:tc>
              <w:tc>
                <w:tcPr>
                  <w:tcW w:w="1054" w:type="pct"/>
                </w:tcPr>
                <w:p w14:paraId="2A9EB970" w14:textId="23488C9F"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76B731EF" w14:textId="1B4A976E"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43568B08" w14:textId="18F9AECE"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263CCC4A" w14:textId="46225FEC" w:rsidR="00C758AC" w:rsidRPr="00C305B0" w:rsidRDefault="00D649FA" w:rsidP="00C758AC">
                  <w:pPr>
                    <w:spacing w:line="288" w:lineRule="auto"/>
                    <w:jc w:val="center"/>
                    <w:rPr>
                      <w:rFonts w:ascii="Times New Roman" w:hAnsi="Times New Roman" w:cs="Times New Roman"/>
                      <w:b/>
                      <w:bCs/>
                      <w:color w:val="0071BC"/>
                      <w:sz w:val="23"/>
                      <w:szCs w:val="23"/>
                      <w:u w:val="single"/>
                    </w:rPr>
                  </w:pPr>
                  <w:hyperlink w:anchor="_附件11：教育与教学管理" w:history="1">
                    <w:r w:rsidR="00C758AC" w:rsidRPr="00C305B0">
                      <w:rPr>
                        <w:rStyle w:val="a9"/>
                        <w:rFonts w:ascii="Times New Roman" w:hAnsi="Times New Roman" w:cs="Times New Roman"/>
                        <w:b/>
                        <w:bCs/>
                      </w:rPr>
                      <w:t>附件</w:t>
                    </w:r>
                    <w:r w:rsidR="00C758AC" w:rsidRPr="00C305B0">
                      <w:rPr>
                        <w:rStyle w:val="a9"/>
                        <w:rFonts w:ascii="Times New Roman" w:hAnsi="Times New Roman" w:cs="Times New Roman"/>
                        <w:b/>
                        <w:bCs/>
                      </w:rPr>
                      <w:t>11</w:t>
                    </w:r>
                  </w:hyperlink>
                </w:p>
              </w:tc>
            </w:tr>
            <w:tr w:rsidR="00C758AC" w:rsidRPr="00C305B0" w14:paraId="694DD97F" w14:textId="77777777" w:rsidTr="00420143">
              <w:trPr>
                <w:trHeight w:hRule="exact" w:val="454"/>
              </w:trPr>
              <w:tc>
                <w:tcPr>
                  <w:tcW w:w="408" w:type="pct"/>
                  <w:vAlign w:val="bottom"/>
                </w:tcPr>
                <w:p w14:paraId="1A2F6546" w14:textId="340998E8"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12</w:t>
                  </w:r>
                </w:p>
              </w:tc>
              <w:tc>
                <w:tcPr>
                  <w:tcW w:w="1740" w:type="pct"/>
                  <w:vAlign w:val="center"/>
                </w:tcPr>
                <w:p w14:paraId="274CEAD3" w14:textId="42F689B6"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心理学与应用心理学</w:t>
                  </w:r>
                </w:p>
              </w:tc>
              <w:tc>
                <w:tcPr>
                  <w:tcW w:w="1054" w:type="pct"/>
                </w:tcPr>
                <w:p w14:paraId="167FF4C4" w14:textId="1D0CD1EF"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12D11855" w14:textId="74D0D8EC"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024F1EF1" w14:textId="3DB3CCF5"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45DDCEA8" w14:textId="6BF2F349" w:rsidR="00C758AC" w:rsidRPr="00C305B0" w:rsidRDefault="00D649FA" w:rsidP="00C758AC">
                  <w:pPr>
                    <w:spacing w:line="288" w:lineRule="auto"/>
                    <w:jc w:val="center"/>
                    <w:rPr>
                      <w:rFonts w:ascii="Times New Roman" w:hAnsi="Times New Roman" w:cs="Times New Roman"/>
                      <w:b/>
                      <w:bCs/>
                      <w:color w:val="0071BC"/>
                      <w:sz w:val="23"/>
                      <w:szCs w:val="23"/>
                      <w:u w:val="single"/>
                    </w:rPr>
                  </w:pPr>
                  <w:hyperlink w:anchor="_附件12：心理学与应用心理学" w:history="1">
                    <w:r w:rsidR="00C758AC" w:rsidRPr="00C305B0">
                      <w:rPr>
                        <w:rStyle w:val="a9"/>
                        <w:rFonts w:ascii="Times New Roman" w:hAnsi="Times New Roman" w:cs="Times New Roman"/>
                        <w:b/>
                        <w:bCs/>
                        <w:sz w:val="23"/>
                        <w:szCs w:val="23"/>
                      </w:rPr>
                      <w:t>附件</w:t>
                    </w:r>
                    <w:r w:rsidR="00C758AC" w:rsidRPr="00AD4D5C">
                      <w:rPr>
                        <w:rStyle w:val="a9"/>
                        <w:rFonts w:ascii="Times New Roman" w:hAnsi="Times New Roman" w:cs="Times New Roman" w:hint="eastAsia"/>
                        <w:b/>
                        <w:bCs/>
                      </w:rPr>
                      <w:t>1</w:t>
                    </w:r>
                    <w:r w:rsidR="00C758AC" w:rsidRPr="00AD4D5C">
                      <w:rPr>
                        <w:rStyle w:val="a9"/>
                        <w:rFonts w:ascii="Times New Roman" w:hAnsi="Times New Roman" w:cs="Times New Roman"/>
                        <w:b/>
                        <w:bCs/>
                      </w:rPr>
                      <w:t>2</w:t>
                    </w:r>
                  </w:hyperlink>
                </w:p>
              </w:tc>
            </w:tr>
            <w:tr w:rsidR="00C758AC" w:rsidRPr="00C305B0" w14:paraId="16A15CE1" w14:textId="77777777" w:rsidTr="00420143">
              <w:trPr>
                <w:trHeight w:hRule="exact" w:val="454"/>
              </w:trPr>
              <w:tc>
                <w:tcPr>
                  <w:tcW w:w="408" w:type="pct"/>
                  <w:vAlign w:val="bottom"/>
                </w:tcPr>
                <w:p w14:paraId="6A9DCE80" w14:textId="640866A6"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hint="eastAsia"/>
                      <w:b/>
                      <w:bCs/>
                      <w:sz w:val="23"/>
                      <w:szCs w:val="23"/>
                    </w:rPr>
                    <w:t>3</w:t>
                  </w:r>
                </w:p>
              </w:tc>
              <w:tc>
                <w:tcPr>
                  <w:tcW w:w="1740" w:type="pct"/>
                  <w:vAlign w:val="center"/>
                </w:tcPr>
                <w:p w14:paraId="4307FDE2" w14:textId="7329AEE8"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法学与公共政策</w:t>
                  </w:r>
                </w:p>
              </w:tc>
              <w:tc>
                <w:tcPr>
                  <w:tcW w:w="1054" w:type="pct"/>
                </w:tcPr>
                <w:p w14:paraId="059C1184" w14:textId="6761FDF7" w:rsidR="00C758AC" w:rsidRPr="00C305B0" w:rsidRDefault="00C758AC" w:rsidP="00C758AC">
                  <w:pPr>
                    <w:spacing w:line="288" w:lineRule="auto"/>
                    <w:jc w:val="center"/>
                    <w:rPr>
                      <w:rFonts w:ascii="Times New Roman" w:hAnsi="Times New Roman" w:cs="Times New Roman"/>
                      <w:sz w:val="23"/>
                      <w:szCs w:val="23"/>
                    </w:rPr>
                  </w:pPr>
                  <w:r w:rsidRPr="005F7BA4">
                    <w:rPr>
                      <w:rFonts w:ascii="Times New Roman" w:hAnsi="Times New Roman" w:cs="Times New Roman"/>
                      <w:sz w:val="23"/>
                      <w:szCs w:val="23"/>
                    </w:rPr>
                    <w:t>2022.07.23-08.28</w:t>
                  </w:r>
                </w:p>
              </w:tc>
              <w:tc>
                <w:tcPr>
                  <w:tcW w:w="772" w:type="pct"/>
                  <w:vAlign w:val="center"/>
                </w:tcPr>
                <w:p w14:paraId="04CC8C17" w14:textId="3672C76C"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78296457" w14:textId="35CAAEB8"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4F58A43B" w14:textId="002FEC33" w:rsidR="00C758AC" w:rsidRPr="00C305B0" w:rsidRDefault="00D649FA" w:rsidP="00C758AC">
                  <w:pPr>
                    <w:spacing w:line="288" w:lineRule="auto"/>
                    <w:jc w:val="center"/>
                    <w:rPr>
                      <w:rFonts w:ascii="Times New Roman" w:hAnsi="Times New Roman" w:cs="Times New Roman"/>
                      <w:b/>
                      <w:bCs/>
                      <w:color w:val="0071BC"/>
                      <w:sz w:val="23"/>
                      <w:szCs w:val="23"/>
                      <w:u w:val="single"/>
                    </w:rPr>
                  </w:pPr>
                  <w:hyperlink w:anchor="_附件13：法学与公共政策"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1</w:t>
                    </w:r>
                    <w:r w:rsidR="00C758AC">
                      <w:rPr>
                        <w:rStyle w:val="a9"/>
                        <w:rFonts w:ascii="Times New Roman" w:hAnsi="Times New Roman" w:cs="Times New Roman"/>
                        <w:b/>
                        <w:bCs/>
                        <w:sz w:val="23"/>
                        <w:szCs w:val="23"/>
                      </w:rPr>
                      <w:t>3</w:t>
                    </w:r>
                  </w:hyperlink>
                </w:p>
              </w:tc>
            </w:tr>
            <w:tr w:rsidR="00C758AC" w:rsidRPr="00C305B0" w14:paraId="4931A04F" w14:textId="77777777" w:rsidTr="00420143">
              <w:trPr>
                <w:trHeight w:hRule="exact" w:val="454"/>
              </w:trPr>
              <w:tc>
                <w:tcPr>
                  <w:tcW w:w="408" w:type="pct"/>
                  <w:vAlign w:val="center"/>
                </w:tcPr>
                <w:p w14:paraId="266D7AC8" w14:textId="6D59964B"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b/>
                      <w:bCs/>
                      <w:sz w:val="23"/>
                      <w:szCs w:val="23"/>
                    </w:rPr>
                    <w:t>4</w:t>
                  </w:r>
                </w:p>
              </w:tc>
              <w:tc>
                <w:tcPr>
                  <w:tcW w:w="1740" w:type="pct"/>
                  <w:vAlign w:val="center"/>
                </w:tcPr>
                <w:p w14:paraId="510C150F" w14:textId="5E4BEB81"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商业法与法律实践</w:t>
                  </w:r>
                </w:p>
              </w:tc>
              <w:tc>
                <w:tcPr>
                  <w:tcW w:w="1054" w:type="pct"/>
                </w:tcPr>
                <w:p w14:paraId="5790C873" w14:textId="5F4FF741"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69A5A25" w14:textId="3809E4F3"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0D77B3E5" w14:textId="3B9D88E8"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6866C21C" w14:textId="01DF2C9B" w:rsidR="00C758AC" w:rsidRPr="00C305B0" w:rsidRDefault="00D649FA" w:rsidP="00C758AC">
                  <w:pPr>
                    <w:spacing w:line="288" w:lineRule="auto"/>
                    <w:jc w:val="center"/>
                    <w:rPr>
                      <w:rFonts w:ascii="Times New Roman" w:hAnsi="Times New Roman" w:cs="Times New Roman"/>
                    </w:rPr>
                  </w:pPr>
                  <w:hyperlink w:anchor="_附件14：商业法与法律实践" w:history="1">
                    <w:r w:rsidR="00C758AC" w:rsidRPr="00C305B0">
                      <w:rPr>
                        <w:rStyle w:val="a9"/>
                        <w:rFonts w:ascii="Times New Roman" w:hAnsi="Times New Roman" w:cs="Times New Roman"/>
                        <w:b/>
                        <w:bCs/>
                      </w:rPr>
                      <w:t>附件</w:t>
                    </w:r>
                    <w:r w:rsidR="00C758AC" w:rsidRPr="00C305B0">
                      <w:rPr>
                        <w:rStyle w:val="a9"/>
                        <w:rFonts w:ascii="Times New Roman" w:hAnsi="Times New Roman" w:cs="Times New Roman"/>
                        <w:b/>
                        <w:bCs/>
                      </w:rPr>
                      <w:t>1</w:t>
                    </w:r>
                    <w:r w:rsidR="00C758AC">
                      <w:rPr>
                        <w:rStyle w:val="a9"/>
                        <w:rFonts w:ascii="Times New Roman" w:hAnsi="Times New Roman" w:cs="Times New Roman"/>
                        <w:b/>
                        <w:bCs/>
                      </w:rPr>
                      <w:t>4</w:t>
                    </w:r>
                  </w:hyperlink>
                </w:p>
              </w:tc>
            </w:tr>
            <w:tr w:rsidR="00C758AC" w:rsidRPr="00C305B0" w14:paraId="02FF208D" w14:textId="77777777" w:rsidTr="00420143">
              <w:trPr>
                <w:trHeight w:hRule="exact" w:val="454"/>
              </w:trPr>
              <w:tc>
                <w:tcPr>
                  <w:tcW w:w="408" w:type="pct"/>
                  <w:vAlign w:val="center"/>
                </w:tcPr>
                <w:p w14:paraId="72B2ACF7" w14:textId="34AA34C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b/>
                      <w:bCs/>
                      <w:sz w:val="23"/>
                      <w:szCs w:val="23"/>
                    </w:rPr>
                    <w:t>5</w:t>
                  </w:r>
                </w:p>
              </w:tc>
              <w:tc>
                <w:tcPr>
                  <w:tcW w:w="1740" w:type="pct"/>
                  <w:vAlign w:val="center"/>
                </w:tcPr>
                <w:p w14:paraId="4BA27FB5" w14:textId="78B2C1F2"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新闻传播与新媒体</w:t>
                  </w:r>
                </w:p>
              </w:tc>
              <w:tc>
                <w:tcPr>
                  <w:tcW w:w="1054" w:type="pct"/>
                </w:tcPr>
                <w:p w14:paraId="340A25E3" w14:textId="78BDD152"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045C34DC" w14:textId="32B464C4"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606482A8" w14:textId="5912D800"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0AF563B7" w14:textId="155E188B" w:rsidR="00C758AC" w:rsidRPr="00C305B0" w:rsidRDefault="00D649FA" w:rsidP="00C758AC">
                  <w:pPr>
                    <w:spacing w:line="288" w:lineRule="auto"/>
                    <w:jc w:val="center"/>
                    <w:rPr>
                      <w:rFonts w:ascii="Times New Roman" w:hAnsi="Times New Roman" w:cs="Times New Roman"/>
                    </w:rPr>
                  </w:pPr>
                  <w:hyperlink w:anchor="_附件15：新闻传播与新媒体" w:history="1">
                    <w:r w:rsidR="00C758AC" w:rsidRPr="00C305B0">
                      <w:rPr>
                        <w:rStyle w:val="a9"/>
                        <w:rFonts w:ascii="Times New Roman" w:hAnsi="Times New Roman" w:cs="Times New Roman"/>
                        <w:b/>
                        <w:bCs/>
                        <w:sz w:val="23"/>
                        <w:szCs w:val="23"/>
                      </w:rPr>
                      <w:t>附件</w:t>
                    </w:r>
                    <w:r w:rsidR="00C758AC" w:rsidRPr="00C305B0">
                      <w:rPr>
                        <w:rStyle w:val="a9"/>
                        <w:rFonts w:ascii="Times New Roman" w:hAnsi="Times New Roman" w:cs="Times New Roman"/>
                        <w:b/>
                        <w:bCs/>
                        <w:sz w:val="23"/>
                        <w:szCs w:val="23"/>
                      </w:rPr>
                      <w:t>1</w:t>
                    </w:r>
                    <w:r w:rsidR="00C758AC">
                      <w:rPr>
                        <w:rStyle w:val="a9"/>
                        <w:rFonts w:ascii="Times New Roman" w:hAnsi="Times New Roman" w:cs="Times New Roman"/>
                        <w:b/>
                        <w:bCs/>
                        <w:sz w:val="23"/>
                        <w:szCs w:val="23"/>
                      </w:rPr>
                      <w:t>5</w:t>
                    </w:r>
                  </w:hyperlink>
                </w:p>
              </w:tc>
            </w:tr>
            <w:tr w:rsidR="00C758AC" w:rsidRPr="00C305B0" w14:paraId="1014EE71" w14:textId="77777777" w:rsidTr="00420143">
              <w:trPr>
                <w:trHeight w:hRule="exact" w:val="454"/>
              </w:trPr>
              <w:tc>
                <w:tcPr>
                  <w:tcW w:w="408" w:type="pct"/>
                  <w:vAlign w:val="center"/>
                </w:tcPr>
                <w:p w14:paraId="392C95BF" w14:textId="7F42B60D"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b/>
                      <w:bCs/>
                      <w:sz w:val="23"/>
                      <w:szCs w:val="23"/>
                    </w:rPr>
                    <w:t>6</w:t>
                  </w:r>
                </w:p>
              </w:tc>
              <w:tc>
                <w:tcPr>
                  <w:tcW w:w="1740" w:type="pct"/>
                  <w:vAlign w:val="center"/>
                </w:tcPr>
                <w:p w14:paraId="7E79835E" w14:textId="20DAA922"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媒体传播与</w:t>
                  </w:r>
                  <w:r>
                    <w:rPr>
                      <w:rFonts w:ascii="Times New Roman" w:hAnsi="Times New Roman" w:cs="Times New Roman" w:hint="eastAsia"/>
                      <w:b/>
                      <w:bCs/>
                      <w:color w:val="0071BC"/>
                      <w:sz w:val="23"/>
                      <w:szCs w:val="23"/>
                    </w:rPr>
                    <w:t>公共关系</w:t>
                  </w:r>
                </w:p>
              </w:tc>
              <w:tc>
                <w:tcPr>
                  <w:tcW w:w="1054" w:type="pct"/>
                </w:tcPr>
                <w:p w14:paraId="16B1BC30" w14:textId="13C23DB2"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B8D4DD6" w14:textId="53E7D7FB"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36EFE0C3" w14:textId="36AFD302"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2B8E6066" w14:textId="52358FEC" w:rsidR="00C758AC" w:rsidRPr="00C305B0" w:rsidRDefault="00D649FA" w:rsidP="00C758AC">
                  <w:pPr>
                    <w:spacing w:line="288" w:lineRule="auto"/>
                    <w:jc w:val="center"/>
                    <w:rPr>
                      <w:rFonts w:ascii="Times New Roman" w:hAnsi="Times New Roman" w:cs="Times New Roman"/>
                    </w:rPr>
                  </w:pPr>
                  <w:hyperlink w:anchor="_附件16：媒体传播与公共关系" w:history="1">
                    <w:r w:rsidR="00C758AC" w:rsidRPr="007626C1">
                      <w:rPr>
                        <w:rStyle w:val="a9"/>
                        <w:rFonts w:ascii="Times New Roman" w:hAnsi="Times New Roman" w:cs="Times New Roman"/>
                        <w:b/>
                        <w:bCs/>
                        <w:sz w:val="23"/>
                        <w:szCs w:val="23"/>
                      </w:rPr>
                      <w:t>附件</w:t>
                    </w:r>
                    <w:r w:rsidR="00C758AC" w:rsidRPr="007626C1">
                      <w:rPr>
                        <w:rStyle w:val="a9"/>
                        <w:rFonts w:ascii="Times New Roman" w:hAnsi="Times New Roman" w:cs="Times New Roman"/>
                        <w:b/>
                        <w:bCs/>
                        <w:sz w:val="23"/>
                        <w:szCs w:val="23"/>
                      </w:rPr>
                      <w:t>16</w:t>
                    </w:r>
                  </w:hyperlink>
                </w:p>
              </w:tc>
            </w:tr>
            <w:tr w:rsidR="00C758AC" w:rsidRPr="00C305B0" w14:paraId="2673B754" w14:textId="77777777" w:rsidTr="00420143">
              <w:trPr>
                <w:trHeight w:hRule="exact" w:val="454"/>
              </w:trPr>
              <w:tc>
                <w:tcPr>
                  <w:tcW w:w="408" w:type="pct"/>
                  <w:vAlign w:val="center"/>
                </w:tcPr>
                <w:p w14:paraId="4774D75D" w14:textId="1ED18FB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b/>
                      <w:bCs/>
                      <w:sz w:val="23"/>
                      <w:szCs w:val="23"/>
                    </w:rPr>
                    <w:t>7</w:t>
                  </w:r>
                </w:p>
              </w:tc>
              <w:tc>
                <w:tcPr>
                  <w:tcW w:w="1740" w:type="pct"/>
                  <w:vAlign w:val="center"/>
                </w:tcPr>
                <w:p w14:paraId="6876EA64" w14:textId="141D8BAE"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人工智能与机器学习</w:t>
                  </w:r>
                </w:p>
              </w:tc>
              <w:tc>
                <w:tcPr>
                  <w:tcW w:w="1054" w:type="pct"/>
                </w:tcPr>
                <w:p w14:paraId="1A510905" w14:textId="05EAF1D8"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63EA3CE" w14:textId="153F3718"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68C28526" w14:textId="259A11BC"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31D3D3DE" w14:textId="56C82E2A" w:rsidR="00C758AC" w:rsidRPr="00C305B0" w:rsidRDefault="00D649FA" w:rsidP="00C758AC">
                  <w:pPr>
                    <w:spacing w:line="288" w:lineRule="auto"/>
                    <w:jc w:val="center"/>
                    <w:rPr>
                      <w:rFonts w:ascii="Times New Roman" w:hAnsi="Times New Roman" w:cs="Times New Roman"/>
                      <w:b/>
                      <w:bCs/>
                      <w:color w:val="0071BC"/>
                      <w:sz w:val="23"/>
                      <w:szCs w:val="23"/>
                      <w:u w:val="single"/>
                    </w:rPr>
                  </w:pPr>
                  <w:hyperlink w:anchor="_附件17：人工智能与机器学习"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1</w:t>
                    </w:r>
                    <w:r w:rsidR="00C758AC" w:rsidRPr="00AD2402">
                      <w:rPr>
                        <w:rStyle w:val="a9"/>
                        <w:rFonts w:ascii="Times New Roman" w:hAnsi="Times New Roman" w:cs="Times New Roman"/>
                        <w:b/>
                        <w:bCs/>
                        <w:sz w:val="23"/>
                        <w:szCs w:val="23"/>
                      </w:rPr>
                      <w:t>7</w:t>
                    </w:r>
                  </w:hyperlink>
                </w:p>
              </w:tc>
            </w:tr>
            <w:tr w:rsidR="00C758AC" w:rsidRPr="00C305B0" w14:paraId="4D6BBEDA" w14:textId="77777777" w:rsidTr="00420143">
              <w:trPr>
                <w:trHeight w:hRule="exact" w:val="454"/>
              </w:trPr>
              <w:tc>
                <w:tcPr>
                  <w:tcW w:w="408" w:type="pct"/>
                  <w:vAlign w:val="center"/>
                </w:tcPr>
                <w:p w14:paraId="54E1CD89" w14:textId="6CF86403"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NUO1</w:t>
                  </w:r>
                  <w:r>
                    <w:rPr>
                      <w:rFonts w:ascii="Times New Roman" w:hAnsi="Times New Roman" w:cs="Times New Roman"/>
                      <w:b/>
                      <w:bCs/>
                      <w:sz w:val="23"/>
                      <w:szCs w:val="23"/>
                    </w:rPr>
                    <w:t>8</w:t>
                  </w:r>
                </w:p>
              </w:tc>
              <w:tc>
                <w:tcPr>
                  <w:tcW w:w="1740" w:type="pct"/>
                  <w:vAlign w:val="center"/>
                </w:tcPr>
                <w:p w14:paraId="7596D643" w14:textId="5F8DBCFE"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Python</w:t>
                  </w:r>
                  <w:r w:rsidR="007626C1">
                    <w:rPr>
                      <w:rFonts w:ascii="Times New Roman" w:hAnsi="Times New Roman" w:cs="Times New Roman" w:hint="eastAsia"/>
                      <w:b/>
                      <w:bCs/>
                      <w:color w:val="0071BC"/>
                      <w:sz w:val="23"/>
                      <w:szCs w:val="23"/>
                    </w:rPr>
                    <w:t>商业分析</w:t>
                  </w:r>
                </w:p>
              </w:tc>
              <w:tc>
                <w:tcPr>
                  <w:tcW w:w="1054" w:type="pct"/>
                </w:tcPr>
                <w:p w14:paraId="36A6ABD8" w14:textId="6B780183" w:rsidR="00C758AC" w:rsidRPr="00FA4CA7"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31B5FB3" w14:textId="75DEF007"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3C3334E3" w14:textId="04AB3D0D"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1380C0A9" w14:textId="5F718E5E" w:rsidR="00C758AC" w:rsidRDefault="00D649FA" w:rsidP="00C758AC">
                  <w:pPr>
                    <w:spacing w:line="288" w:lineRule="auto"/>
                    <w:jc w:val="center"/>
                  </w:pPr>
                  <w:hyperlink w:anchor="_附件18：Python商业分析"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b/>
                        <w:bCs/>
                        <w:sz w:val="23"/>
                        <w:szCs w:val="23"/>
                      </w:rPr>
                      <w:t>18</w:t>
                    </w:r>
                  </w:hyperlink>
                </w:p>
              </w:tc>
            </w:tr>
            <w:tr w:rsidR="00C758AC" w:rsidRPr="00C305B0" w14:paraId="06B34068" w14:textId="77777777" w:rsidTr="00420143">
              <w:trPr>
                <w:trHeight w:hRule="exact" w:val="454"/>
              </w:trPr>
              <w:tc>
                <w:tcPr>
                  <w:tcW w:w="408" w:type="pct"/>
                  <w:vAlign w:val="bottom"/>
                </w:tcPr>
                <w:p w14:paraId="13359A06" w14:textId="43864798"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19</w:t>
                  </w:r>
                </w:p>
              </w:tc>
              <w:tc>
                <w:tcPr>
                  <w:tcW w:w="1740" w:type="pct"/>
                  <w:vAlign w:val="center"/>
                </w:tcPr>
                <w:p w14:paraId="0A628597" w14:textId="726848C6" w:rsidR="00C758AC"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人工智能、大数据与公共政策</w:t>
                  </w:r>
                </w:p>
              </w:tc>
              <w:tc>
                <w:tcPr>
                  <w:tcW w:w="1054" w:type="pct"/>
                </w:tcPr>
                <w:p w14:paraId="00ABA82F" w14:textId="00DF81F3" w:rsidR="00C758AC" w:rsidRPr="00FA4CA7"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545FBAA3" w14:textId="1988F270"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w:t>
                  </w:r>
                  <w:r>
                    <w:rPr>
                      <w:rFonts w:ascii="Times New Roman" w:hAnsi="Times New Roman" w:cs="Times New Roman"/>
                      <w:sz w:val="23"/>
                      <w:szCs w:val="23"/>
                    </w:rPr>
                    <w:t>28</w:t>
                  </w:r>
                  <w:r w:rsidRPr="00C305B0">
                    <w:rPr>
                      <w:rFonts w:ascii="Times New Roman" w:hAnsi="Times New Roman" w:cs="Times New Roman"/>
                      <w:sz w:val="23"/>
                      <w:szCs w:val="23"/>
                    </w:rPr>
                    <w:t>学时</w:t>
                  </w:r>
                </w:p>
              </w:tc>
              <w:tc>
                <w:tcPr>
                  <w:tcW w:w="548" w:type="pct"/>
                  <w:vAlign w:val="center"/>
                </w:tcPr>
                <w:p w14:paraId="7787D575" w14:textId="35C97E24"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3114D16E" w14:textId="60091D7B" w:rsidR="00C758AC" w:rsidRDefault="00D649FA" w:rsidP="00C758AC">
                  <w:pPr>
                    <w:spacing w:line="288" w:lineRule="auto"/>
                    <w:jc w:val="center"/>
                  </w:pPr>
                  <w:hyperlink w:anchor="_附件19：人工智能、物联网、数据与公共政策"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1</w:t>
                    </w:r>
                    <w:r w:rsidR="00C758AC">
                      <w:rPr>
                        <w:rStyle w:val="a9"/>
                        <w:rFonts w:ascii="Times New Roman" w:hAnsi="Times New Roman" w:cs="Times New Roman"/>
                        <w:b/>
                        <w:bCs/>
                        <w:sz w:val="23"/>
                        <w:szCs w:val="23"/>
                      </w:rPr>
                      <w:t>9</w:t>
                    </w:r>
                  </w:hyperlink>
                </w:p>
              </w:tc>
            </w:tr>
            <w:tr w:rsidR="00C758AC" w:rsidRPr="00C305B0" w14:paraId="03151EC0" w14:textId="77777777" w:rsidTr="00420143">
              <w:trPr>
                <w:trHeight w:hRule="exact" w:val="454"/>
              </w:trPr>
              <w:tc>
                <w:tcPr>
                  <w:tcW w:w="408" w:type="pct"/>
                  <w:vAlign w:val="bottom"/>
                </w:tcPr>
                <w:p w14:paraId="404CD686" w14:textId="3AFD5176"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20</w:t>
                  </w:r>
                </w:p>
              </w:tc>
              <w:tc>
                <w:tcPr>
                  <w:tcW w:w="1740" w:type="pct"/>
                  <w:vAlign w:val="center"/>
                </w:tcPr>
                <w:p w14:paraId="5ECEB7AE" w14:textId="4C844011"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生物材料与化学工程</w:t>
                  </w:r>
                </w:p>
              </w:tc>
              <w:tc>
                <w:tcPr>
                  <w:tcW w:w="1054" w:type="pct"/>
                </w:tcPr>
                <w:p w14:paraId="765E3775" w14:textId="3564C0F2"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5D5D0D13" w14:textId="13BCE736"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7EC580A0" w14:textId="22A730E4"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178276D2" w14:textId="52DD7D79" w:rsidR="00C758AC" w:rsidRPr="00C305B0" w:rsidRDefault="00D649FA" w:rsidP="00C758AC">
                  <w:pPr>
                    <w:spacing w:line="288" w:lineRule="auto"/>
                    <w:jc w:val="center"/>
                    <w:rPr>
                      <w:rStyle w:val="a9"/>
                      <w:rFonts w:ascii="Times New Roman" w:hAnsi="Times New Roman" w:cs="Times New Roman"/>
                      <w:b/>
                      <w:bCs/>
                    </w:rPr>
                  </w:pPr>
                  <w:hyperlink w:anchor="_附件20：生物材料与化学工程"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Pr>
                        <w:rStyle w:val="a9"/>
                        <w:rFonts w:ascii="Times New Roman" w:hAnsi="Times New Roman" w:cs="Times New Roman"/>
                        <w:b/>
                        <w:bCs/>
                        <w:sz w:val="23"/>
                        <w:szCs w:val="23"/>
                      </w:rPr>
                      <w:t>0</w:t>
                    </w:r>
                  </w:hyperlink>
                </w:p>
              </w:tc>
            </w:tr>
            <w:tr w:rsidR="00C758AC" w:rsidRPr="00C305B0" w14:paraId="2BC3ED59" w14:textId="77777777" w:rsidTr="00420143">
              <w:trPr>
                <w:trHeight w:hRule="exact" w:val="454"/>
              </w:trPr>
              <w:tc>
                <w:tcPr>
                  <w:tcW w:w="408" w:type="pct"/>
                  <w:vAlign w:val="bottom"/>
                </w:tcPr>
                <w:p w14:paraId="5C4951AA" w14:textId="367A4585"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21</w:t>
                  </w:r>
                </w:p>
              </w:tc>
              <w:tc>
                <w:tcPr>
                  <w:tcW w:w="1740" w:type="pct"/>
                  <w:vAlign w:val="center"/>
                </w:tcPr>
                <w:p w14:paraId="03CEBD28" w14:textId="089AAC50"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医学与生命科学</w:t>
                  </w:r>
                </w:p>
              </w:tc>
              <w:tc>
                <w:tcPr>
                  <w:tcW w:w="1054" w:type="pct"/>
                </w:tcPr>
                <w:p w14:paraId="529673B7" w14:textId="512A8950"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62CB49AA" w14:textId="1340B914"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412B314A" w14:textId="030B5B45"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70E21170" w14:textId="50A1C74B" w:rsidR="00C758AC" w:rsidRPr="00C305B0" w:rsidRDefault="00D649FA" w:rsidP="00C758AC">
                  <w:pPr>
                    <w:spacing w:line="288" w:lineRule="auto"/>
                    <w:jc w:val="center"/>
                    <w:rPr>
                      <w:rStyle w:val="a9"/>
                      <w:rFonts w:ascii="Times New Roman" w:hAnsi="Times New Roman" w:cs="Times New Roman"/>
                      <w:b/>
                      <w:bCs/>
                    </w:rPr>
                  </w:pPr>
                  <w:hyperlink w:anchor="_附件21：医学与生命科学"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Pr>
                        <w:rStyle w:val="a9"/>
                        <w:rFonts w:ascii="Times New Roman" w:hAnsi="Times New Roman" w:cs="Times New Roman"/>
                        <w:b/>
                        <w:bCs/>
                        <w:sz w:val="23"/>
                        <w:szCs w:val="23"/>
                      </w:rPr>
                      <w:t>1</w:t>
                    </w:r>
                  </w:hyperlink>
                </w:p>
              </w:tc>
            </w:tr>
            <w:tr w:rsidR="00C758AC" w:rsidRPr="00C305B0" w14:paraId="789AE551" w14:textId="77777777" w:rsidTr="00420143">
              <w:trPr>
                <w:trHeight w:hRule="exact" w:val="454"/>
              </w:trPr>
              <w:tc>
                <w:tcPr>
                  <w:tcW w:w="408" w:type="pct"/>
                  <w:vAlign w:val="bottom"/>
                </w:tcPr>
                <w:p w14:paraId="547D0EE3" w14:textId="7F59787E"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22</w:t>
                  </w:r>
                </w:p>
              </w:tc>
              <w:tc>
                <w:tcPr>
                  <w:tcW w:w="1740" w:type="pct"/>
                  <w:vAlign w:val="center"/>
                </w:tcPr>
                <w:p w14:paraId="5CB11040" w14:textId="695556C9"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药学</w:t>
                  </w:r>
                </w:p>
              </w:tc>
              <w:tc>
                <w:tcPr>
                  <w:tcW w:w="1054" w:type="pct"/>
                </w:tcPr>
                <w:p w14:paraId="0FC955C6" w14:textId="1E8261DF" w:rsidR="00C758AC" w:rsidRPr="00FA4CA7"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9EC3D56" w14:textId="0AF16B01"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36F9CCC2" w14:textId="6AA2ACD0"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2830F104" w14:textId="03A95C23" w:rsidR="00C758AC" w:rsidRDefault="00D649FA" w:rsidP="00C758AC">
                  <w:pPr>
                    <w:spacing w:line="288" w:lineRule="auto"/>
                    <w:jc w:val="center"/>
                  </w:pPr>
                  <w:hyperlink w:anchor="_附件22：药学"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Pr>
                        <w:rStyle w:val="a9"/>
                        <w:rFonts w:ascii="Times New Roman" w:hAnsi="Times New Roman" w:cs="Times New Roman"/>
                        <w:b/>
                        <w:bCs/>
                        <w:sz w:val="23"/>
                        <w:szCs w:val="23"/>
                      </w:rPr>
                      <w:t>2</w:t>
                    </w:r>
                  </w:hyperlink>
                </w:p>
              </w:tc>
            </w:tr>
            <w:tr w:rsidR="00C758AC" w:rsidRPr="00C305B0" w14:paraId="512BE516" w14:textId="77777777" w:rsidTr="00420143">
              <w:trPr>
                <w:trHeight w:hRule="exact" w:val="454"/>
              </w:trPr>
              <w:tc>
                <w:tcPr>
                  <w:tcW w:w="408" w:type="pct"/>
                  <w:vAlign w:val="center"/>
                </w:tcPr>
                <w:p w14:paraId="57AF3846" w14:textId="32309830"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23</w:t>
                  </w:r>
                </w:p>
              </w:tc>
              <w:tc>
                <w:tcPr>
                  <w:tcW w:w="1740" w:type="pct"/>
                  <w:vAlign w:val="center"/>
                </w:tcPr>
                <w:p w14:paraId="780EBC14" w14:textId="3BD360B2"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数字健康与护理信息学</w:t>
                  </w:r>
                </w:p>
              </w:tc>
              <w:tc>
                <w:tcPr>
                  <w:tcW w:w="1054" w:type="pct"/>
                </w:tcPr>
                <w:p w14:paraId="6852459F" w14:textId="7F609219" w:rsidR="00C758AC" w:rsidRPr="00AE2046"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3745D66E" w14:textId="2DF6EABA"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0D40027F" w14:textId="7497A1EE"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6BAC6F04" w14:textId="3E58B10F" w:rsidR="00C758AC" w:rsidRDefault="00D649FA" w:rsidP="00C758AC">
                  <w:pPr>
                    <w:spacing w:line="288" w:lineRule="auto"/>
                    <w:jc w:val="center"/>
                  </w:pPr>
                  <w:hyperlink w:anchor="_附件23：数字健康与护理信息学"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Pr>
                        <w:rStyle w:val="a9"/>
                        <w:rFonts w:ascii="Times New Roman" w:hAnsi="Times New Roman" w:cs="Times New Roman"/>
                        <w:b/>
                        <w:bCs/>
                        <w:sz w:val="23"/>
                        <w:szCs w:val="23"/>
                      </w:rPr>
                      <w:t>3</w:t>
                    </w:r>
                  </w:hyperlink>
                </w:p>
              </w:tc>
            </w:tr>
            <w:tr w:rsidR="00C758AC" w:rsidRPr="00C305B0" w14:paraId="18655DC9" w14:textId="77777777" w:rsidTr="00420143">
              <w:trPr>
                <w:trHeight w:hRule="exact" w:val="454"/>
              </w:trPr>
              <w:tc>
                <w:tcPr>
                  <w:tcW w:w="408" w:type="pct"/>
                  <w:vAlign w:val="center"/>
                </w:tcPr>
                <w:p w14:paraId="3A6A3272" w14:textId="6521C8C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24</w:t>
                  </w:r>
                </w:p>
              </w:tc>
              <w:tc>
                <w:tcPr>
                  <w:tcW w:w="1740" w:type="pct"/>
                  <w:vAlign w:val="center"/>
                </w:tcPr>
                <w:p w14:paraId="171E0FF6" w14:textId="4D25F378" w:rsidR="00C758AC"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公共卫生信息学与远程医疗</w:t>
                  </w:r>
                </w:p>
              </w:tc>
              <w:tc>
                <w:tcPr>
                  <w:tcW w:w="1054" w:type="pct"/>
                </w:tcPr>
                <w:p w14:paraId="7756FDB2" w14:textId="618B58D2" w:rsidR="00C758AC" w:rsidRPr="00FA4CA7"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vAlign w:val="center"/>
                </w:tcPr>
                <w:p w14:paraId="5F4F91BE" w14:textId="39DB6A6C"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vAlign w:val="center"/>
                </w:tcPr>
                <w:p w14:paraId="0A971E70" w14:textId="318E8DEC"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vAlign w:val="center"/>
                </w:tcPr>
                <w:p w14:paraId="62775E31" w14:textId="4C2CB80D" w:rsidR="00C758AC" w:rsidRDefault="00D649FA" w:rsidP="00C758AC">
                  <w:pPr>
                    <w:spacing w:line="288" w:lineRule="auto"/>
                    <w:jc w:val="center"/>
                  </w:pPr>
                  <w:hyperlink w:anchor="_附件24：公共卫生信息学与远程医疗"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sidRPr="00AD2402">
                      <w:rPr>
                        <w:rStyle w:val="a9"/>
                        <w:rFonts w:ascii="Times New Roman" w:hAnsi="Times New Roman" w:cs="Times New Roman"/>
                        <w:b/>
                        <w:bCs/>
                        <w:sz w:val="23"/>
                        <w:szCs w:val="23"/>
                      </w:rPr>
                      <w:t>4</w:t>
                    </w:r>
                  </w:hyperlink>
                </w:p>
              </w:tc>
            </w:tr>
            <w:tr w:rsidR="00C758AC" w:rsidRPr="00C305B0" w14:paraId="638C57C7" w14:textId="77777777" w:rsidTr="00420143">
              <w:trPr>
                <w:trHeight w:hRule="exact" w:val="454"/>
              </w:trPr>
              <w:tc>
                <w:tcPr>
                  <w:tcW w:w="408" w:type="pct"/>
                  <w:tcBorders>
                    <w:bottom w:val="single" w:sz="4" w:space="0" w:color="4472C4" w:themeColor="accent1"/>
                  </w:tcBorders>
                  <w:vAlign w:val="center"/>
                </w:tcPr>
                <w:p w14:paraId="24A82238" w14:textId="65A800C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25</w:t>
                  </w:r>
                </w:p>
              </w:tc>
              <w:tc>
                <w:tcPr>
                  <w:tcW w:w="1740" w:type="pct"/>
                  <w:tcBorders>
                    <w:bottom w:val="single" w:sz="4" w:space="0" w:color="4472C4" w:themeColor="accent1"/>
                  </w:tcBorders>
                  <w:vAlign w:val="center"/>
                </w:tcPr>
                <w:p w14:paraId="61357C88" w14:textId="4F430A27" w:rsidR="00C758AC" w:rsidRPr="00C305B0" w:rsidRDefault="00C758AC" w:rsidP="00C758AC">
                  <w:pPr>
                    <w:spacing w:line="288" w:lineRule="auto"/>
                    <w:jc w:val="center"/>
                    <w:rPr>
                      <w:rFonts w:ascii="Times New Roman" w:hAnsi="Times New Roman" w:cs="Times New Roman"/>
                      <w:b/>
                      <w:bCs/>
                      <w:color w:val="0071BC"/>
                      <w:sz w:val="23"/>
                      <w:szCs w:val="23"/>
                    </w:rPr>
                  </w:pPr>
                  <w:r w:rsidRPr="00C305B0">
                    <w:rPr>
                      <w:rFonts w:ascii="Times New Roman" w:hAnsi="Times New Roman" w:cs="Times New Roman"/>
                      <w:b/>
                      <w:bCs/>
                      <w:color w:val="0071BC"/>
                      <w:sz w:val="23"/>
                      <w:szCs w:val="23"/>
                    </w:rPr>
                    <w:t>海事与物流管理</w:t>
                  </w:r>
                </w:p>
              </w:tc>
              <w:tc>
                <w:tcPr>
                  <w:tcW w:w="1054" w:type="pct"/>
                  <w:tcBorders>
                    <w:bottom w:val="single" w:sz="4" w:space="0" w:color="4472C4" w:themeColor="accent1"/>
                  </w:tcBorders>
                </w:tcPr>
                <w:p w14:paraId="1FC48DAA" w14:textId="295784F1"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2022.07.23-08.28</w:t>
                  </w:r>
                </w:p>
              </w:tc>
              <w:tc>
                <w:tcPr>
                  <w:tcW w:w="772" w:type="pct"/>
                  <w:tcBorders>
                    <w:bottom w:val="single" w:sz="4" w:space="0" w:color="4472C4" w:themeColor="accent1"/>
                  </w:tcBorders>
                  <w:vAlign w:val="center"/>
                </w:tcPr>
                <w:p w14:paraId="0437AFEF" w14:textId="5543ED06"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6</w:t>
                  </w:r>
                  <w:r w:rsidRPr="00C305B0">
                    <w:rPr>
                      <w:rFonts w:ascii="Times New Roman" w:hAnsi="Times New Roman" w:cs="Times New Roman"/>
                      <w:sz w:val="23"/>
                      <w:szCs w:val="23"/>
                    </w:rPr>
                    <w:t>周</w:t>
                  </w:r>
                  <w:r w:rsidRPr="00C305B0">
                    <w:rPr>
                      <w:rFonts w:ascii="Times New Roman" w:hAnsi="Times New Roman" w:cs="Times New Roman"/>
                      <w:sz w:val="23"/>
                      <w:szCs w:val="23"/>
                    </w:rPr>
                    <w:t>/</w:t>
                  </w:r>
                  <w:r>
                    <w:rPr>
                      <w:rFonts w:ascii="Times New Roman" w:hAnsi="Times New Roman" w:cs="Times New Roman"/>
                      <w:sz w:val="23"/>
                      <w:szCs w:val="23"/>
                    </w:rPr>
                    <w:t>36</w:t>
                  </w:r>
                  <w:r w:rsidRPr="00C305B0">
                    <w:rPr>
                      <w:rFonts w:ascii="Times New Roman" w:hAnsi="Times New Roman" w:cs="Times New Roman"/>
                      <w:sz w:val="23"/>
                      <w:szCs w:val="23"/>
                    </w:rPr>
                    <w:t>学时</w:t>
                  </w:r>
                </w:p>
              </w:tc>
              <w:tc>
                <w:tcPr>
                  <w:tcW w:w="548" w:type="pct"/>
                  <w:tcBorders>
                    <w:bottom w:val="single" w:sz="4" w:space="0" w:color="4472C4" w:themeColor="accent1"/>
                  </w:tcBorders>
                  <w:vAlign w:val="center"/>
                </w:tcPr>
                <w:p w14:paraId="4B2F56A1" w14:textId="56A832BB" w:rsidR="00C758AC" w:rsidRPr="00C305B0" w:rsidRDefault="00C758AC" w:rsidP="00C758AC">
                  <w:pPr>
                    <w:spacing w:line="288" w:lineRule="auto"/>
                    <w:jc w:val="center"/>
                    <w:rPr>
                      <w:rFonts w:ascii="Times New Roman" w:hAnsi="Times New Roman" w:cs="Times New Roman"/>
                    </w:rPr>
                  </w:pPr>
                  <w:r w:rsidRPr="00C305B0">
                    <w:rPr>
                      <w:rFonts w:ascii="Times New Roman" w:hAnsi="Times New Roman" w:cs="Times New Roman"/>
                      <w:sz w:val="23"/>
                      <w:szCs w:val="23"/>
                    </w:rPr>
                    <w:t>5980</w:t>
                  </w:r>
                  <w:r w:rsidRPr="00C305B0">
                    <w:rPr>
                      <w:rFonts w:ascii="Times New Roman" w:hAnsi="Times New Roman" w:cs="Times New Roman"/>
                      <w:sz w:val="23"/>
                      <w:szCs w:val="23"/>
                    </w:rPr>
                    <w:t>元</w:t>
                  </w:r>
                </w:p>
              </w:tc>
              <w:tc>
                <w:tcPr>
                  <w:tcW w:w="478" w:type="pct"/>
                  <w:tcBorders>
                    <w:bottom w:val="single" w:sz="4" w:space="0" w:color="4472C4" w:themeColor="accent1"/>
                  </w:tcBorders>
                  <w:vAlign w:val="center"/>
                </w:tcPr>
                <w:p w14:paraId="527B6988" w14:textId="09984DFB" w:rsidR="00C758AC" w:rsidRPr="00C305B0" w:rsidRDefault="00D649FA" w:rsidP="00C758AC">
                  <w:pPr>
                    <w:spacing w:line="288" w:lineRule="auto"/>
                    <w:jc w:val="center"/>
                    <w:rPr>
                      <w:rStyle w:val="a9"/>
                      <w:rFonts w:ascii="Times New Roman" w:hAnsi="Times New Roman" w:cs="Times New Roman"/>
                      <w:b/>
                      <w:bCs/>
                    </w:rPr>
                  </w:pPr>
                  <w:hyperlink w:anchor="_附件25：海事与物流管理" w:history="1">
                    <w:r w:rsidR="00C758AC" w:rsidRPr="00C305B0">
                      <w:rPr>
                        <w:rStyle w:val="a9"/>
                        <w:rFonts w:ascii="Times New Roman" w:hAnsi="Times New Roman" w:cs="Times New Roman"/>
                        <w:b/>
                        <w:bCs/>
                        <w:sz w:val="23"/>
                        <w:szCs w:val="23"/>
                      </w:rPr>
                      <w:t>附件</w:t>
                    </w:r>
                    <w:r w:rsidR="00C758AC">
                      <w:rPr>
                        <w:rStyle w:val="a9"/>
                        <w:rFonts w:ascii="Times New Roman" w:hAnsi="Times New Roman" w:cs="Times New Roman" w:hint="eastAsia"/>
                        <w:b/>
                        <w:bCs/>
                        <w:sz w:val="23"/>
                        <w:szCs w:val="23"/>
                      </w:rPr>
                      <w:t>2</w:t>
                    </w:r>
                    <w:r w:rsidR="00C758AC">
                      <w:rPr>
                        <w:rStyle w:val="a9"/>
                        <w:rFonts w:ascii="Times New Roman" w:hAnsi="Times New Roman" w:cs="Times New Roman"/>
                        <w:b/>
                        <w:bCs/>
                        <w:sz w:val="23"/>
                        <w:szCs w:val="23"/>
                      </w:rPr>
                      <w:t>5</w:t>
                    </w:r>
                  </w:hyperlink>
                </w:p>
              </w:tc>
            </w:tr>
            <w:tr w:rsidR="00C758AC" w:rsidRPr="00C305B0" w14:paraId="5DC1FDF8" w14:textId="77777777" w:rsidTr="00420143">
              <w:trPr>
                <w:trHeight w:hRule="exact" w:val="454"/>
              </w:trPr>
              <w:tc>
                <w:tcPr>
                  <w:tcW w:w="408" w:type="pct"/>
                  <w:tcBorders>
                    <w:bottom w:val="single" w:sz="4" w:space="0" w:color="4472C4" w:themeColor="accent1"/>
                  </w:tcBorders>
                  <w:vAlign w:val="bottom"/>
                </w:tcPr>
                <w:p w14:paraId="12123ED5" w14:textId="3CD668C4"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26</w:t>
                  </w:r>
                </w:p>
              </w:tc>
              <w:tc>
                <w:tcPr>
                  <w:tcW w:w="1740" w:type="pct"/>
                  <w:tcBorders>
                    <w:bottom w:val="single" w:sz="4" w:space="0" w:color="4472C4" w:themeColor="accent1"/>
                  </w:tcBorders>
                  <w:vAlign w:val="center"/>
                </w:tcPr>
                <w:p w14:paraId="61013F01" w14:textId="77BCBF97"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科研论文</w:t>
                  </w:r>
                  <w:r>
                    <w:rPr>
                      <w:rFonts w:ascii="Times New Roman" w:hAnsi="Times New Roman" w:cs="Times New Roman" w:hint="eastAsia"/>
                      <w:b/>
                      <w:bCs/>
                      <w:color w:val="0071BC"/>
                      <w:sz w:val="23"/>
                      <w:szCs w:val="23"/>
                    </w:rPr>
                    <w:t>-</w:t>
                  </w:r>
                  <w:r w:rsidRPr="00C305B0">
                    <w:rPr>
                      <w:rFonts w:ascii="Times New Roman" w:hAnsi="Times New Roman" w:cs="Times New Roman"/>
                      <w:b/>
                      <w:bCs/>
                      <w:color w:val="0071BC"/>
                      <w:sz w:val="23"/>
                      <w:szCs w:val="23"/>
                    </w:rPr>
                    <w:t>经济学方向</w:t>
                  </w:r>
                </w:p>
              </w:tc>
              <w:tc>
                <w:tcPr>
                  <w:tcW w:w="1054" w:type="pct"/>
                  <w:tcBorders>
                    <w:bottom w:val="single" w:sz="4" w:space="0" w:color="4472C4" w:themeColor="accent1"/>
                  </w:tcBorders>
                  <w:vAlign w:val="center"/>
                </w:tcPr>
                <w:p w14:paraId="07DAEA19" w14:textId="0507E6C6"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w:t>
                  </w:r>
                  <w:r>
                    <w:rPr>
                      <w:rFonts w:ascii="Times New Roman" w:hAnsi="Times New Roman" w:cs="Times New Roman"/>
                      <w:sz w:val="23"/>
                      <w:szCs w:val="23"/>
                    </w:rPr>
                    <w:t>16</w:t>
                  </w:r>
                  <w:r w:rsidRPr="00FA4CA7">
                    <w:rPr>
                      <w:rFonts w:ascii="Times New Roman" w:hAnsi="Times New Roman" w:cs="Times New Roman"/>
                      <w:sz w:val="23"/>
                      <w:szCs w:val="23"/>
                    </w:rPr>
                    <w:t>-0</w:t>
                  </w:r>
                  <w:r>
                    <w:rPr>
                      <w:rFonts w:ascii="Times New Roman" w:hAnsi="Times New Roman" w:cs="Times New Roman"/>
                      <w:sz w:val="23"/>
                      <w:szCs w:val="23"/>
                    </w:rPr>
                    <w:t>9</w:t>
                  </w:r>
                  <w:r w:rsidRPr="00FA4CA7">
                    <w:rPr>
                      <w:rFonts w:ascii="Times New Roman" w:hAnsi="Times New Roman" w:cs="Times New Roman"/>
                      <w:sz w:val="23"/>
                      <w:szCs w:val="23"/>
                    </w:rPr>
                    <w:t>.</w:t>
                  </w:r>
                  <w:r>
                    <w:rPr>
                      <w:rFonts w:ascii="Times New Roman" w:hAnsi="Times New Roman" w:cs="Times New Roman"/>
                      <w:sz w:val="23"/>
                      <w:szCs w:val="23"/>
                    </w:rPr>
                    <w:t>04</w:t>
                  </w:r>
                </w:p>
              </w:tc>
              <w:tc>
                <w:tcPr>
                  <w:tcW w:w="772" w:type="pct"/>
                  <w:tcBorders>
                    <w:bottom w:val="single" w:sz="4" w:space="0" w:color="4472C4" w:themeColor="accent1"/>
                  </w:tcBorders>
                  <w:vAlign w:val="center"/>
                </w:tcPr>
                <w:p w14:paraId="745387A9" w14:textId="1B2CE504"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8</w:t>
                  </w:r>
                  <w:r w:rsidRPr="00C305B0">
                    <w:rPr>
                      <w:rFonts w:ascii="Times New Roman" w:hAnsi="Times New Roman" w:cs="Times New Roman"/>
                      <w:sz w:val="23"/>
                      <w:szCs w:val="23"/>
                    </w:rPr>
                    <w:t>周</w:t>
                  </w:r>
                  <w:r w:rsidRPr="00C305B0">
                    <w:rPr>
                      <w:rFonts w:ascii="Times New Roman" w:hAnsi="Times New Roman" w:cs="Times New Roman"/>
                      <w:sz w:val="23"/>
                      <w:szCs w:val="23"/>
                    </w:rPr>
                    <w:t>/45</w:t>
                  </w:r>
                  <w:r w:rsidRPr="00C305B0">
                    <w:rPr>
                      <w:rFonts w:ascii="Times New Roman" w:hAnsi="Times New Roman" w:cs="Times New Roman"/>
                      <w:sz w:val="23"/>
                      <w:szCs w:val="23"/>
                    </w:rPr>
                    <w:t>学时</w:t>
                  </w:r>
                </w:p>
              </w:tc>
              <w:tc>
                <w:tcPr>
                  <w:tcW w:w="548" w:type="pct"/>
                  <w:tcBorders>
                    <w:bottom w:val="single" w:sz="4" w:space="0" w:color="4472C4" w:themeColor="accent1"/>
                  </w:tcBorders>
                  <w:vAlign w:val="center"/>
                </w:tcPr>
                <w:p w14:paraId="438862A5" w14:textId="245A8EF1"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12980</w:t>
                  </w:r>
                  <w:r w:rsidRPr="00C305B0">
                    <w:rPr>
                      <w:rFonts w:ascii="Times New Roman" w:hAnsi="Times New Roman" w:cs="Times New Roman"/>
                      <w:sz w:val="23"/>
                      <w:szCs w:val="23"/>
                    </w:rPr>
                    <w:t>元</w:t>
                  </w:r>
                </w:p>
              </w:tc>
              <w:tc>
                <w:tcPr>
                  <w:tcW w:w="478" w:type="pct"/>
                  <w:tcBorders>
                    <w:bottom w:val="single" w:sz="4" w:space="0" w:color="4472C4" w:themeColor="accent1"/>
                  </w:tcBorders>
                  <w:vAlign w:val="center"/>
                </w:tcPr>
                <w:p w14:paraId="623D1E58" w14:textId="56B914B6" w:rsidR="00C758AC" w:rsidRPr="00C305B0" w:rsidRDefault="00D649FA" w:rsidP="00C758AC">
                  <w:pPr>
                    <w:spacing w:line="288" w:lineRule="auto"/>
                    <w:jc w:val="center"/>
                    <w:rPr>
                      <w:rFonts w:ascii="Times New Roman" w:hAnsi="Times New Roman" w:cs="Times New Roman"/>
                    </w:rPr>
                  </w:pPr>
                  <w:hyperlink w:anchor="_附件26：科研与论文-经济学方向" w:history="1">
                    <w:r w:rsidR="00C758AC" w:rsidRPr="007626C1">
                      <w:rPr>
                        <w:rStyle w:val="a9"/>
                        <w:rFonts w:ascii="Times New Roman" w:hAnsi="Times New Roman" w:cs="Times New Roman"/>
                        <w:b/>
                        <w:bCs/>
                        <w:sz w:val="23"/>
                        <w:szCs w:val="23"/>
                      </w:rPr>
                      <w:t>附件</w:t>
                    </w:r>
                    <w:r w:rsidR="00C758AC" w:rsidRPr="007626C1">
                      <w:rPr>
                        <w:rStyle w:val="a9"/>
                        <w:rFonts w:ascii="Times New Roman" w:hAnsi="Times New Roman" w:cs="Times New Roman" w:hint="eastAsia"/>
                        <w:b/>
                        <w:bCs/>
                        <w:sz w:val="23"/>
                        <w:szCs w:val="23"/>
                      </w:rPr>
                      <w:t>2</w:t>
                    </w:r>
                    <w:r w:rsidR="00C758AC" w:rsidRPr="007626C1">
                      <w:rPr>
                        <w:rStyle w:val="a9"/>
                        <w:rFonts w:ascii="Times New Roman" w:hAnsi="Times New Roman" w:cs="Times New Roman"/>
                        <w:b/>
                        <w:bCs/>
                        <w:sz w:val="23"/>
                        <w:szCs w:val="23"/>
                      </w:rPr>
                      <w:t>6</w:t>
                    </w:r>
                  </w:hyperlink>
                </w:p>
              </w:tc>
            </w:tr>
            <w:tr w:rsidR="00C758AC" w:rsidRPr="00C305B0" w14:paraId="5D90D097" w14:textId="77777777" w:rsidTr="00420143">
              <w:trPr>
                <w:trHeight w:hRule="exact" w:val="454"/>
              </w:trPr>
              <w:tc>
                <w:tcPr>
                  <w:tcW w:w="408" w:type="pct"/>
                  <w:tcBorders>
                    <w:bottom w:val="single" w:sz="4" w:space="0" w:color="4472C4" w:themeColor="accent1"/>
                  </w:tcBorders>
                  <w:vAlign w:val="bottom"/>
                </w:tcPr>
                <w:p w14:paraId="65613D22" w14:textId="3B54B432"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27</w:t>
                  </w:r>
                </w:p>
              </w:tc>
              <w:tc>
                <w:tcPr>
                  <w:tcW w:w="1740" w:type="pct"/>
                  <w:tcBorders>
                    <w:bottom w:val="single" w:sz="4" w:space="0" w:color="4472C4" w:themeColor="accent1"/>
                  </w:tcBorders>
                  <w:vAlign w:val="center"/>
                </w:tcPr>
                <w:p w14:paraId="5E7325AE" w14:textId="370C6AC1"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科研论文</w:t>
                  </w:r>
                  <w:r>
                    <w:rPr>
                      <w:rFonts w:ascii="Times New Roman" w:hAnsi="Times New Roman" w:cs="Times New Roman" w:hint="eastAsia"/>
                      <w:b/>
                      <w:bCs/>
                      <w:color w:val="0071BC"/>
                      <w:sz w:val="23"/>
                      <w:szCs w:val="23"/>
                    </w:rPr>
                    <w:t>-</w:t>
                  </w:r>
                  <w:r w:rsidRPr="00C305B0">
                    <w:rPr>
                      <w:rFonts w:ascii="Times New Roman" w:hAnsi="Times New Roman" w:cs="Times New Roman"/>
                      <w:b/>
                      <w:bCs/>
                      <w:color w:val="0071BC"/>
                      <w:sz w:val="23"/>
                      <w:szCs w:val="23"/>
                    </w:rPr>
                    <w:t>人文社科方向</w:t>
                  </w:r>
                </w:p>
              </w:tc>
              <w:tc>
                <w:tcPr>
                  <w:tcW w:w="1054" w:type="pct"/>
                  <w:tcBorders>
                    <w:bottom w:val="single" w:sz="4" w:space="0" w:color="4472C4" w:themeColor="accent1"/>
                  </w:tcBorders>
                  <w:vAlign w:val="center"/>
                </w:tcPr>
                <w:p w14:paraId="0279665F" w14:textId="1E28BF47"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w:t>
                  </w:r>
                  <w:r>
                    <w:rPr>
                      <w:rFonts w:ascii="Times New Roman" w:hAnsi="Times New Roman" w:cs="Times New Roman"/>
                      <w:sz w:val="23"/>
                      <w:szCs w:val="23"/>
                    </w:rPr>
                    <w:t>16</w:t>
                  </w:r>
                  <w:r w:rsidRPr="00FA4CA7">
                    <w:rPr>
                      <w:rFonts w:ascii="Times New Roman" w:hAnsi="Times New Roman" w:cs="Times New Roman"/>
                      <w:sz w:val="23"/>
                      <w:szCs w:val="23"/>
                    </w:rPr>
                    <w:t>-0</w:t>
                  </w:r>
                  <w:r>
                    <w:rPr>
                      <w:rFonts w:ascii="Times New Roman" w:hAnsi="Times New Roman" w:cs="Times New Roman"/>
                      <w:sz w:val="23"/>
                      <w:szCs w:val="23"/>
                    </w:rPr>
                    <w:t>9</w:t>
                  </w:r>
                  <w:r w:rsidRPr="00FA4CA7">
                    <w:rPr>
                      <w:rFonts w:ascii="Times New Roman" w:hAnsi="Times New Roman" w:cs="Times New Roman"/>
                      <w:sz w:val="23"/>
                      <w:szCs w:val="23"/>
                    </w:rPr>
                    <w:t>.</w:t>
                  </w:r>
                  <w:r>
                    <w:rPr>
                      <w:rFonts w:ascii="Times New Roman" w:hAnsi="Times New Roman" w:cs="Times New Roman"/>
                      <w:sz w:val="23"/>
                      <w:szCs w:val="23"/>
                    </w:rPr>
                    <w:t>04</w:t>
                  </w:r>
                </w:p>
              </w:tc>
              <w:tc>
                <w:tcPr>
                  <w:tcW w:w="772" w:type="pct"/>
                  <w:tcBorders>
                    <w:bottom w:val="single" w:sz="4" w:space="0" w:color="4472C4" w:themeColor="accent1"/>
                  </w:tcBorders>
                  <w:vAlign w:val="center"/>
                </w:tcPr>
                <w:p w14:paraId="0658FC0B" w14:textId="1C3ED8C4"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8</w:t>
                  </w:r>
                  <w:r w:rsidRPr="00C305B0">
                    <w:rPr>
                      <w:rFonts w:ascii="Times New Roman" w:hAnsi="Times New Roman" w:cs="Times New Roman"/>
                      <w:sz w:val="23"/>
                      <w:szCs w:val="23"/>
                    </w:rPr>
                    <w:t>周</w:t>
                  </w:r>
                  <w:r w:rsidRPr="00C305B0">
                    <w:rPr>
                      <w:rFonts w:ascii="Times New Roman" w:hAnsi="Times New Roman" w:cs="Times New Roman"/>
                      <w:sz w:val="23"/>
                      <w:szCs w:val="23"/>
                    </w:rPr>
                    <w:t>/45</w:t>
                  </w:r>
                  <w:r w:rsidRPr="00C305B0">
                    <w:rPr>
                      <w:rFonts w:ascii="Times New Roman" w:hAnsi="Times New Roman" w:cs="Times New Roman"/>
                      <w:sz w:val="23"/>
                      <w:szCs w:val="23"/>
                    </w:rPr>
                    <w:t>学时</w:t>
                  </w:r>
                </w:p>
              </w:tc>
              <w:tc>
                <w:tcPr>
                  <w:tcW w:w="548" w:type="pct"/>
                  <w:tcBorders>
                    <w:bottom w:val="single" w:sz="4" w:space="0" w:color="4472C4" w:themeColor="accent1"/>
                  </w:tcBorders>
                  <w:vAlign w:val="center"/>
                </w:tcPr>
                <w:p w14:paraId="1EC9E7F3" w14:textId="320EA61B"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12980</w:t>
                  </w:r>
                  <w:r w:rsidRPr="00C305B0">
                    <w:rPr>
                      <w:rFonts w:ascii="Times New Roman" w:hAnsi="Times New Roman" w:cs="Times New Roman"/>
                      <w:sz w:val="23"/>
                      <w:szCs w:val="23"/>
                    </w:rPr>
                    <w:t>元</w:t>
                  </w:r>
                </w:p>
              </w:tc>
              <w:tc>
                <w:tcPr>
                  <w:tcW w:w="478" w:type="pct"/>
                  <w:tcBorders>
                    <w:bottom w:val="single" w:sz="4" w:space="0" w:color="4472C4" w:themeColor="accent1"/>
                  </w:tcBorders>
                  <w:vAlign w:val="center"/>
                </w:tcPr>
                <w:p w14:paraId="42D4175B" w14:textId="240C932E" w:rsidR="00C758AC" w:rsidRPr="00C305B0" w:rsidRDefault="00D649FA" w:rsidP="00C758AC">
                  <w:pPr>
                    <w:spacing w:line="288" w:lineRule="auto"/>
                    <w:jc w:val="center"/>
                    <w:rPr>
                      <w:rFonts w:ascii="Times New Roman" w:hAnsi="Times New Roman" w:cs="Times New Roman"/>
                    </w:rPr>
                  </w:pPr>
                  <w:hyperlink w:anchor="_附件27：科研与论文-人文社科方向研究方法" w:history="1">
                    <w:r w:rsidR="00C758AC" w:rsidRPr="007626C1">
                      <w:rPr>
                        <w:rStyle w:val="a9"/>
                        <w:rFonts w:ascii="Times New Roman" w:hAnsi="Times New Roman" w:cs="Times New Roman"/>
                        <w:b/>
                        <w:bCs/>
                        <w:sz w:val="23"/>
                        <w:szCs w:val="23"/>
                      </w:rPr>
                      <w:t>附件</w:t>
                    </w:r>
                    <w:r w:rsidR="00C758AC" w:rsidRPr="007626C1">
                      <w:rPr>
                        <w:rStyle w:val="a9"/>
                        <w:rFonts w:ascii="Times New Roman" w:hAnsi="Times New Roman" w:cs="Times New Roman" w:hint="eastAsia"/>
                        <w:b/>
                        <w:bCs/>
                        <w:sz w:val="23"/>
                        <w:szCs w:val="23"/>
                      </w:rPr>
                      <w:t>2</w:t>
                    </w:r>
                    <w:r w:rsidR="00C758AC" w:rsidRPr="007626C1">
                      <w:rPr>
                        <w:rStyle w:val="a9"/>
                        <w:rFonts w:ascii="Times New Roman" w:hAnsi="Times New Roman" w:cs="Times New Roman"/>
                        <w:b/>
                        <w:bCs/>
                        <w:sz w:val="23"/>
                        <w:szCs w:val="23"/>
                      </w:rPr>
                      <w:t>7</w:t>
                    </w:r>
                  </w:hyperlink>
                </w:p>
              </w:tc>
            </w:tr>
            <w:tr w:rsidR="00C758AC" w:rsidRPr="00C305B0" w14:paraId="6503F539" w14:textId="77777777" w:rsidTr="00420143">
              <w:trPr>
                <w:trHeight w:hRule="exact" w:val="454"/>
              </w:trPr>
              <w:tc>
                <w:tcPr>
                  <w:tcW w:w="408" w:type="pct"/>
                  <w:tcBorders>
                    <w:bottom w:val="single" w:sz="4" w:space="0" w:color="4472C4" w:themeColor="accent1"/>
                  </w:tcBorders>
                  <w:vAlign w:val="bottom"/>
                </w:tcPr>
                <w:p w14:paraId="7F2218F3" w14:textId="17175346" w:rsidR="00C758AC" w:rsidRPr="00C305B0" w:rsidRDefault="00C758AC" w:rsidP="00C758AC">
                  <w:pPr>
                    <w:spacing w:line="288" w:lineRule="auto"/>
                    <w:rPr>
                      <w:rFonts w:ascii="Times New Roman" w:hAnsi="Times New Roman" w:cs="Times New Roman"/>
                      <w:b/>
                      <w:bCs/>
                      <w:sz w:val="23"/>
                      <w:szCs w:val="23"/>
                    </w:rPr>
                  </w:pPr>
                  <w:r w:rsidRPr="00C305B0">
                    <w:rPr>
                      <w:rFonts w:ascii="Times New Roman" w:hAnsi="Times New Roman" w:cs="Times New Roman"/>
                      <w:b/>
                      <w:bCs/>
                      <w:sz w:val="23"/>
                      <w:szCs w:val="23"/>
                    </w:rPr>
                    <w:t>NUO</w:t>
                  </w:r>
                  <w:r>
                    <w:rPr>
                      <w:rFonts w:ascii="Times New Roman" w:hAnsi="Times New Roman" w:cs="Times New Roman"/>
                      <w:b/>
                      <w:bCs/>
                      <w:sz w:val="23"/>
                      <w:szCs w:val="23"/>
                    </w:rPr>
                    <w:t>28</w:t>
                  </w:r>
                </w:p>
              </w:tc>
              <w:tc>
                <w:tcPr>
                  <w:tcW w:w="1740" w:type="pct"/>
                  <w:tcBorders>
                    <w:bottom w:val="single" w:sz="4" w:space="0" w:color="4472C4" w:themeColor="accent1"/>
                  </w:tcBorders>
                  <w:vAlign w:val="center"/>
                </w:tcPr>
                <w:p w14:paraId="5A241B49" w14:textId="2302A1F8" w:rsidR="00C758AC" w:rsidRPr="00C305B0" w:rsidRDefault="00C758AC" w:rsidP="00C758AC">
                  <w:pPr>
                    <w:spacing w:line="288" w:lineRule="auto"/>
                    <w:jc w:val="center"/>
                    <w:rPr>
                      <w:rFonts w:ascii="Times New Roman" w:hAnsi="Times New Roman" w:cs="Times New Roman"/>
                      <w:b/>
                      <w:bCs/>
                      <w:color w:val="0071BC"/>
                      <w:sz w:val="23"/>
                      <w:szCs w:val="23"/>
                    </w:rPr>
                  </w:pPr>
                  <w:r>
                    <w:rPr>
                      <w:rFonts w:ascii="Times New Roman" w:hAnsi="Times New Roman" w:cs="Times New Roman" w:hint="eastAsia"/>
                      <w:b/>
                      <w:bCs/>
                      <w:color w:val="0071BC"/>
                      <w:sz w:val="23"/>
                      <w:szCs w:val="23"/>
                    </w:rPr>
                    <w:t>科研论文</w:t>
                  </w:r>
                  <w:r>
                    <w:rPr>
                      <w:rFonts w:ascii="Times New Roman" w:hAnsi="Times New Roman" w:cs="Times New Roman" w:hint="eastAsia"/>
                      <w:b/>
                      <w:bCs/>
                      <w:color w:val="0071BC"/>
                      <w:sz w:val="23"/>
                      <w:szCs w:val="23"/>
                    </w:rPr>
                    <w:t>-</w:t>
                  </w:r>
                  <w:r w:rsidRPr="00C305B0">
                    <w:rPr>
                      <w:rFonts w:ascii="Times New Roman" w:hAnsi="Times New Roman" w:cs="Times New Roman"/>
                      <w:b/>
                      <w:bCs/>
                      <w:color w:val="0071BC"/>
                      <w:sz w:val="23"/>
                      <w:szCs w:val="23"/>
                    </w:rPr>
                    <w:t>理工科方向</w:t>
                  </w:r>
                </w:p>
              </w:tc>
              <w:tc>
                <w:tcPr>
                  <w:tcW w:w="1054" w:type="pct"/>
                  <w:tcBorders>
                    <w:bottom w:val="single" w:sz="4" w:space="0" w:color="4472C4" w:themeColor="accent1"/>
                  </w:tcBorders>
                  <w:vAlign w:val="center"/>
                </w:tcPr>
                <w:p w14:paraId="3637A6D9" w14:textId="59528B49" w:rsidR="00C758AC" w:rsidRPr="00C305B0" w:rsidRDefault="00C758AC" w:rsidP="00C758AC">
                  <w:pPr>
                    <w:spacing w:line="288" w:lineRule="auto"/>
                    <w:jc w:val="center"/>
                    <w:rPr>
                      <w:rFonts w:ascii="Times New Roman" w:hAnsi="Times New Roman" w:cs="Times New Roman"/>
                      <w:sz w:val="23"/>
                      <w:szCs w:val="23"/>
                    </w:rPr>
                  </w:pPr>
                  <w:r w:rsidRPr="00FA4CA7">
                    <w:rPr>
                      <w:rFonts w:ascii="Times New Roman" w:hAnsi="Times New Roman" w:cs="Times New Roman"/>
                      <w:sz w:val="23"/>
                      <w:szCs w:val="23"/>
                    </w:rPr>
                    <w:t>2022.07.</w:t>
                  </w:r>
                  <w:r>
                    <w:rPr>
                      <w:rFonts w:ascii="Times New Roman" w:hAnsi="Times New Roman" w:cs="Times New Roman"/>
                      <w:sz w:val="23"/>
                      <w:szCs w:val="23"/>
                    </w:rPr>
                    <w:t>16</w:t>
                  </w:r>
                  <w:r w:rsidRPr="00FA4CA7">
                    <w:rPr>
                      <w:rFonts w:ascii="Times New Roman" w:hAnsi="Times New Roman" w:cs="Times New Roman"/>
                      <w:sz w:val="23"/>
                      <w:szCs w:val="23"/>
                    </w:rPr>
                    <w:t>-0</w:t>
                  </w:r>
                  <w:r>
                    <w:rPr>
                      <w:rFonts w:ascii="Times New Roman" w:hAnsi="Times New Roman" w:cs="Times New Roman"/>
                      <w:sz w:val="23"/>
                      <w:szCs w:val="23"/>
                    </w:rPr>
                    <w:t>9</w:t>
                  </w:r>
                  <w:r w:rsidRPr="00FA4CA7">
                    <w:rPr>
                      <w:rFonts w:ascii="Times New Roman" w:hAnsi="Times New Roman" w:cs="Times New Roman"/>
                      <w:sz w:val="23"/>
                      <w:szCs w:val="23"/>
                    </w:rPr>
                    <w:t>.</w:t>
                  </w:r>
                  <w:r>
                    <w:rPr>
                      <w:rFonts w:ascii="Times New Roman" w:hAnsi="Times New Roman" w:cs="Times New Roman"/>
                      <w:sz w:val="23"/>
                      <w:szCs w:val="23"/>
                    </w:rPr>
                    <w:t>04</w:t>
                  </w:r>
                </w:p>
              </w:tc>
              <w:tc>
                <w:tcPr>
                  <w:tcW w:w="772" w:type="pct"/>
                  <w:tcBorders>
                    <w:bottom w:val="single" w:sz="4" w:space="0" w:color="4472C4" w:themeColor="accent1"/>
                  </w:tcBorders>
                  <w:vAlign w:val="center"/>
                </w:tcPr>
                <w:p w14:paraId="100898D1" w14:textId="4EB651AD"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8</w:t>
                  </w:r>
                  <w:r w:rsidRPr="00C305B0">
                    <w:rPr>
                      <w:rFonts w:ascii="Times New Roman" w:hAnsi="Times New Roman" w:cs="Times New Roman"/>
                      <w:sz w:val="23"/>
                      <w:szCs w:val="23"/>
                    </w:rPr>
                    <w:t>周</w:t>
                  </w:r>
                  <w:r w:rsidRPr="00C305B0">
                    <w:rPr>
                      <w:rFonts w:ascii="Times New Roman" w:hAnsi="Times New Roman" w:cs="Times New Roman"/>
                      <w:sz w:val="23"/>
                      <w:szCs w:val="23"/>
                    </w:rPr>
                    <w:t>/45</w:t>
                  </w:r>
                  <w:r w:rsidRPr="00C305B0">
                    <w:rPr>
                      <w:rFonts w:ascii="Times New Roman" w:hAnsi="Times New Roman" w:cs="Times New Roman"/>
                      <w:sz w:val="23"/>
                      <w:szCs w:val="23"/>
                    </w:rPr>
                    <w:t>学时</w:t>
                  </w:r>
                </w:p>
              </w:tc>
              <w:tc>
                <w:tcPr>
                  <w:tcW w:w="548" w:type="pct"/>
                  <w:tcBorders>
                    <w:bottom w:val="single" w:sz="4" w:space="0" w:color="4472C4" w:themeColor="accent1"/>
                  </w:tcBorders>
                  <w:vAlign w:val="center"/>
                </w:tcPr>
                <w:p w14:paraId="34DB566E" w14:textId="436831BD" w:rsidR="00C758AC" w:rsidRPr="00C305B0" w:rsidRDefault="00C758AC" w:rsidP="00C758AC">
                  <w:pPr>
                    <w:spacing w:line="288" w:lineRule="auto"/>
                    <w:jc w:val="center"/>
                    <w:rPr>
                      <w:rFonts w:ascii="Times New Roman" w:hAnsi="Times New Roman" w:cs="Times New Roman"/>
                      <w:sz w:val="23"/>
                      <w:szCs w:val="23"/>
                    </w:rPr>
                  </w:pPr>
                  <w:r w:rsidRPr="00C305B0">
                    <w:rPr>
                      <w:rFonts w:ascii="Times New Roman" w:hAnsi="Times New Roman" w:cs="Times New Roman"/>
                      <w:sz w:val="23"/>
                      <w:szCs w:val="23"/>
                    </w:rPr>
                    <w:t>12980</w:t>
                  </w:r>
                  <w:r w:rsidRPr="00C305B0">
                    <w:rPr>
                      <w:rFonts w:ascii="Times New Roman" w:hAnsi="Times New Roman" w:cs="Times New Roman"/>
                      <w:sz w:val="23"/>
                      <w:szCs w:val="23"/>
                    </w:rPr>
                    <w:t>元</w:t>
                  </w:r>
                </w:p>
              </w:tc>
              <w:tc>
                <w:tcPr>
                  <w:tcW w:w="478" w:type="pct"/>
                  <w:tcBorders>
                    <w:bottom w:val="single" w:sz="4" w:space="0" w:color="4472C4" w:themeColor="accent1"/>
                  </w:tcBorders>
                  <w:vAlign w:val="center"/>
                </w:tcPr>
                <w:p w14:paraId="5D8F7EE5" w14:textId="6A6A1FC5" w:rsidR="00C758AC" w:rsidRPr="00C305B0" w:rsidRDefault="00D649FA" w:rsidP="00C758AC">
                  <w:pPr>
                    <w:spacing w:line="288" w:lineRule="auto"/>
                    <w:jc w:val="center"/>
                    <w:rPr>
                      <w:rFonts w:ascii="Times New Roman" w:hAnsi="Times New Roman" w:cs="Times New Roman"/>
                    </w:rPr>
                  </w:pPr>
                  <w:hyperlink w:anchor="_附件28：科研与论文-理工科方向人工智能与深度学习" w:history="1">
                    <w:r w:rsidR="00C758AC" w:rsidRPr="007626C1">
                      <w:rPr>
                        <w:rStyle w:val="a9"/>
                        <w:rFonts w:ascii="Times New Roman" w:hAnsi="Times New Roman" w:cs="Times New Roman"/>
                        <w:b/>
                        <w:bCs/>
                        <w:sz w:val="23"/>
                        <w:szCs w:val="23"/>
                      </w:rPr>
                      <w:t>附件</w:t>
                    </w:r>
                    <w:r w:rsidR="00C758AC" w:rsidRPr="007626C1">
                      <w:rPr>
                        <w:rStyle w:val="a9"/>
                        <w:rFonts w:ascii="Times New Roman" w:hAnsi="Times New Roman" w:cs="Times New Roman" w:hint="eastAsia"/>
                        <w:b/>
                        <w:bCs/>
                        <w:sz w:val="23"/>
                        <w:szCs w:val="23"/>
                      </w:rPr>
                      <w:t>2</w:t>
                    </w:r>
                    <w:r w:rsidR="00C758AC" w:rsidRPr="007626C1">
                      <w:rPr>
                        <w:rStyle w:val="a9"/>
                        <w:rFonts w:ascii="Times New Roman" w:hAnsi="Times New Roman" w:cs="Times New Roman"/>
                        <w:b/>
                        <w:bCs/>
                        <w:sz w:val="23"/>
                        <w:szCs w:val="23"/>
                      </w:rPr>
                      <w:t>8</w:t>
                    </w:r>
                  </w:hyperlink>
                </w:p>
              </w:tc>
            </w:tr>
          </w:tbl>
          <w:p w14:paraId="6DA815ED" w14:textId="77777777" w:rsidR="00A73148" w:rsidRPr="00C305B0" w:rsidRDefault="00A73148" w:rsidP="00AD1B98">
            <w:pPr>
              <w:spacing w:line="288" w:lineRule="auto"/>
              <w:rPr>
                <w:rFonts w:ascii="Times New Roman" w:hAnsi="Times New Roman" w:cs="Times New Roman"/>
                <w:szCs w:val="21"/>
              </w:rPr>
            </w:pPr>
          </w:p>
        </w:tc>
      </w:tr>
    </w:tbl>
    <w:p w14:paraId="17EE8310" w14:textId="01EB895D" w:rsidR="00F75442" w:rsidRPr="00F442B5" w:rsidRDefault="00282543" w:rsidP="00BA5EBF">
      <w:pPr>
        <w:widowControl/>
        <w:spacing w:beforeLines="50" w:before="156"/>
        <w:jc w:val="left"/>
        <w:rPr>
          <w:rFonts w:ascii="Times New Roman" w:hAnsi="Times New Roman" w:cs="Times New Roman"/>
        </w:rPr>
      </w:pPr>
      <w:r>
        <w:rPr>
          <w:rFonts w:ascii="Times New Roman" w:hAnsi="Times New Roman" w:cs="Times New Roman" w:hint="eastAsia"/>
        </w:rPr>
        <w:lastRenderedPageBreak/>
        <w:t>课程说明：以上课题</w:t>
      </w:r>
      <w:r w:rsidR="006949AE">
        <w:rPr>
          <w:rFonts w:ascii="Times New Roman" w:hAnsi="Times New Roman" w:cs="Times New Roman" w:hint="eastAsia"/>
        </w:rPr>
        <w:t>难度</w:t>
      </w:r>
      <w:r w:rsidR="009B180A">
        <w:rPr>
          <w:rFonts w:ascii="Times New Roman" w:hAnsi="Times New Roman" w:cs="Times New Roman" w:hint="eastAsia"/>
        </w:rPr>
        <w:t>、适用专业、课程</w:t>
      </w:r>
      <w:r w:rsidR="006949AE">
        <w:rPr>
          <w:rFonts w:ascii="Times New Roman" w:hAnsi="Times New Roman" w:cs="Times New Roman" w:hint="eastAsia"/>
        </w:rPr>
        <w:t>信息等详情见下面</w:t>
      </w:r>
      <w:r w:rsidR="009B180A">
        <w:rPr>
          <w:rFonts w:ascii="Times New Roman" w:hAnsi="Times New Roman" w:cs="Times New Roman" w:hint="eastAsia"/>
        </w:rPr>
        <w:t>附件详细内容。</w:t>
      </w:r>
    </w:p>
    <w:p w14:paraId="4CF22549" w14:textId="6C0E157A" w:rsidR="00BA5EBF" w:rsidRDefault="00BA5EBF">
      <w:pPr>
        <w:widowControl/>
        <w:jc w:val="left"/>
        <w:rPr>
          <w:rFonts w:ascii="Times New Roman" w:hAnsi="Times New Roman" w:cs="Times New Roman"/>
        </w:rPr>
      </w:pPr>
      <w:r>
        <w:rPr>
          <w:rFonts w:ascii="Times New Roman" w:hAnsi="Times New Roman" w:cs="Times New Roman"/>
        </w:rPr>
        <w:br w:type="page"/>
      </w:r>
    </w:p>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13"/>
        <w:gridCol w:w="3790"/>
        <w:gridCol w:w="5701"/>
      </w:tblGrid>
      <w:tr w:rsidR="000970C5" w:rsidRPr="00C305B0" w14:paraId="3904522A" w14:textId="77777777" w:rsidTr="00BA5EBF">
        <w:tc>
          <w:tcPr>
            <w:tcW w:w="349" w:type="pct"/>
            <w:tcBorders>
              <w:bottom w:val="single" w:sz="12" w:space="0" w:color="0071BC"/>
            </w:tcBorders>
            <w:shd w:val="clear" w:color="auto" w:fill="0071BC"/>
            <w:tcMar>
              <w:top w:w="0" w:type="dxa"/>
              <w:bottom w:w="0" w:type="dxa"/>
            </w:tcMar>
            <w:vAlign w:val="center"/>
          </w:tcPr>
          <w:p w14:paraId="1C66668A" w14:textId="477526F7" w:rsidR="000970C5" w:rsidRPr="00C305B0" w:rsidRDefault="000970C5" w:rsidP="00CE2554">
            <w:pPr>
              <w:spacing w:line="288" w:lineRule="auto"/>
              <w:jc w:val="center"/>
              <w:rPr>
                <w:rFonts w:ascii="Times New Roman" w:hAnsi="Times New Roman" w:cs="Times New Roman"/>
                <w:szCs w:val="21"/>
              </w:rPr>
            </w:pPr>
            <w:r w:rsidRPr="00C305B0">
              <w:rPr>
                <w:rFonts w:ascii="Times New Roman" w:hAnsi="Times New Roman" w:cs="Times New Roman"/>
                <w:noProof/>
                <w:color w:val="0071BC"/>
                <w:szCs w:val="21"/>
              </w:rPr>
              <w:lastRenderedPageBreak/>
              <w:drawing>
                <wp:inline distT="0" distB="0" distL="0" distR="0" wp14:anchorId="7464A9C5" wp14:editId="54D1D4D0">
                  <wp:extent cx="288000" cy="288000"/>
                  <wp:effectExtent l="0" t="0" r="7620" b="7620"/>
                  <wp:docPr id="117" name="图形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niversity_w-01.svg"/>
                          <pic:cNvPicPr/>
                        </pic:nvPicPr>
                        <pic:blipFill>
                          <a:blip r:embed="rId16" cstate="email">
                            <a:extLst>
                              <a:ext uri="{28A0092B-C50C-407E-A947-70E740481C1C}">
                                <a14:useLocalDpi xmlns:a14="http://schemas.microsoft.com/office/drawing/2010/main"/>
                              </a:ext>
                              <a:ext uri="{96DAC541-7B7A-43D3-8B79-37D633B846F1}">
                                <asvg:svgBlip xmlns:asvg="http://schemas.microsoft.com/office/drawing/2016/SVG/main" r:embed="rId17"/>
                              </a:ext>
                            </a:extLst>
                          </a:blip>
                          <a:stretch>
                            <a:fillRect/>
                          </a:stretch>
                        </pic:blipFill>
                        <pic:spPr>
                          <a:xfrm>
                            <a:off x="0" y="0"/>
                            <a:ext cx="288000" cy="288000"/>
                          </a:xfrm>
                          <a:prstGeom prst="rect">
                            <a:avLst/>
                          </a:prstGeom>
                        </pic:spPr>
                      </pic:pic>
                    </a:graphicData>
                  </a:graphic>
                </wp:inline>
              </w:drawing>
            </w:r>
          </w:p>
        </w:tc>
        <w:tc>
          <w:tcPr>
            <w:tcW w:w="1857" w:type="pct"/>
            <w:tcBorders>
              <w:bottom w:val="single" w:sz="12" w:space="0" w:color="0071BC"/>
            </w:tcBorders>
            <w:shd w:val="clear" w:color="auto" w:fill="0071BC"/>
            <w:tcMar>
              <w:top w:w="0" w:type="dxa"/>
              <w:bottom w:w="0" w:type="dxa"/>
            </w:tcMar>
            <w:vAlign w:val="center"/>
          </w:tcPr>
          <w:p w14:paraId="1F787ED2" w14:textId="58BE56B8" w:rsidR="000970C5" w:rsidRPr="00C305B0" w:rsidRDefault="000970C5" w:rsidP="00CE2554">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大学简介</w:t>
            </w:r>
          </w:p>
        </w:tc>
        <w:tc>
          <w:tcPr>
            <w:tcW w:w="2794" w:type="pct"/>
            <w:tcBorders>
              <w:bottom w:val="single" w:sz="12" w:space="0" w:color="0071BC"/>
            </w:tcBorders>
            <w:tcMar>
              <w:top w:w="0" w:type="dxa"/>
              <w:bottom w:w="0" w:type="dxa"/>
            </w:tcMar>
          </w:tcPr>
          <w:p w14:paraId="6CA60B17" w14:textId="77777777" w:rsidR="000970C5" w:rsidRPr="00C305B0" w:rsidRDefault="000970C5" w:rsidP="00CE2554">
            <w:pPr>
              <w:spacing w:line="288" w:lineRule="auto"/>
              <w:rPr>
                <w:rFonts w:ascii="Times New Roman" w:hAnsi="Times New Roman" w:cs="Times New Roman"/>
                <w:color w:val="FFFFFF"/>
                <w:szCs w:val="21"/>
              </w:rPr>
            </w:pPr>
          </w:p>
        </w:tc>
      </w:tr>
      <w:tr w:rsidR="00C17F24" w:rsidRPr="00C305B0" w14:paraId="5AB5D141" w14:textId="77777777" w:rsidTr="00AD1B98">
        <w:tc>
          <w:tcPr>
            <w:tcW w:w="5000" w:type="pct"/>
            <w:gridSpan w:val="3"/>
            <w:tcBorders>
              <w:top w:val="single" w:sz="12" w:space="0" w:color="0071BC"/>
            </w:tcBorders>
          </w:tcPr>
          <w:p w14:paraId="1C469459" w14:textId="0BADF4EA" w:rsidR="00C17F24" w:rsidRPr="00C305B0" w:rsidRDefault="00C17F24" w:rsidP="00F77099">
            <w:pPr>
              <w:spacing w:line="288" w:lineRule="auto"/>
              <w:jc w:val="center"/>
              <w:rPr>
                <w:rFonts w:ascii="Times New Roman" w:hAnsi="Times New Roman" w:cs="Times New Roman"/>
                <w:noProof/>
                <w:szCs w:val="21"/>
              </w:rPr>
            </w:pPr>
            <w:r w:rsidRPr="00C305B0">
              <w:rPr>
                <w:rFonts w:ascii="Times New Roman" w:hAnsi="Times New Roman" w:cs="Times New Roman"/>
                <w:noProof/>
                <w:szCs w:val="21"/>
              </w:rPr>
              <w:drawing>
                <wp:inline distT="0" distB="0" distL="0" distR="0" wp14:anchorId="0DDEC8A1" wp14:editId="0ABC5CFB">
                  <wp:extent cx="6432698" cy="1561352"/>
                  <wp:effectExtent l="0" t="0" r="6350" b="1270"/>
                  <wp:docPr id="246" name="图片 246" descr="一棵树&#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图片 246" descr="一棵树&#10;&#10;描述已自动生成"/>
                          <pic:cNvPicPr/>
                        </pic:nvPicPr>
                        <pic:blipFill>
                          <a:blip r:embed="rId18" cstate="email">
                            <a:extLst>
                              <a:ext uri="{28A0092B-C50C-407E-A947-70E740481C1C}">
                                <a14:useLocalDpi xmlns:a14="http://schemas.microsoft.com/office/drawing/2010/main" val="0"/>
                              </a:ext>
                            </a:extLst>
                          </a:blip>
                          <a:stretch>
                            <a:fillRect/>
                          </a:stretch>
                        </pic:blipFill>
                        <pic:spPr>
                          <a:xfrm>
                            <a:off x="0" y="0"/>
                            <a:ext cx="6488109" cy="1574801"/>
                          </a:xfrm>
                          <a:prstGeom prst="rect">
                            <a:avLst/>
                          </a:prstGeom>
                        </pic:spPr>
                      </pic:pic>
                    </a:graphicData>
                  </a:graphic>
                </wp:inline>
              </w:drawing>
            </w:r>
          </w:p>
        </w:tc>
      </w:tr>
      <w:tr w:rsidR="00C17F24" w:rsidRPr="00C305B0" w14:paraId="0ED650AC" w14:textId="77777777" w:rsidTr="00AD1B98">
        <w:tc>
          <w:tcPr>
            <w:tcW w:w="5000" w:type="pct"/>
            <w:gridSpan w:val="3"/>
            <w:shd w:val="clear" w:color="auto" w:fill="DEEBF7"/>
          </w:tcPr>
          <w:p w14:paraId="0C2989ED" w14:textId="77777777" w:rsidR="00C17F24" w:rsidRPr="00C305B0" w:rsidRDefault="00C17F24" w:rsidP="00AD1B98">
            <w:pPr>
              <w:spacing w:beforeLines="50" w:before="156" w:line="288" w:lineRule="auto"/>
              <w:rPr>
                <w:rFonts w:ascii="Times New Roman" w:hAnsi="Times New Roman" w:cs="Times New Roman"/>
                <w:sz w:val="23"/>
                <w:szCs w:val="23"/>
              </w:rPr>
            </w:pPr>
            <w:r w:rsidRPr="00C305B0">
              <w:rPr>
                <w:rFonts w:ascii="Times New Roman" w:hAnsi="Times New Roman" w:cs="Times New Roman"/>
                <w:sz w:val="23"/>
                <w:szCs w:val="23"/>
              </w:rPr>
              <w:t>新加坡国立大学（</w:t>
            </w:r>
            <w:r w:rsidRPr="00C305B0">
              <w:rPr>
                <w:rFonts w:ascii="Times New Roman" w:hAnsi="Times New Roman" w:cs="Times New Roman"/>
                <w:sz w:val="23"/>
                <w:szCs w:val="23"/>
              </w:rPr>
              <w:t>National University of Singapore</w:t>
            </w:r>
            <w:r w:rsidRPr="00C305B0">
              <w:rPr>
                <w:rFonts w:ascii="Times New Roman" w:hAnsi="Times New Roman" w:cs="Times New Roman"/>
                <w:sz w:val="23"/>
                <w:szCs w:val="23"/>
              </w:rPr>
              <w:t>），是新加坡首屈一指的世界级顶尖大学，为</w:t>
            </w:r>
            <w:r w:rsidRPr="00C305B0">
              <w:rPr>
                <w:rFonts w:ascii="Times New Roman" w:hAnsi="Times New Roman" w:cs="Times New Roman"/>
                <w:sz w:val="23"/>
                <w:szCs w:val="23"/>
              </w:rPr>
              <w:t>AACSB</w:t>
            </w:r>
            <w:r w:rsidRPr="00C305B0">
              <w:rPr>
                <w:rFonts w:ascii="Times New Roman" w:hAnsi="Times New Roman" w:cs="Times New Roman"/>
                <w:sz w:val="23"/>
                <w:szCs w:val="23"/>
              </w:rPr>
              <w:t>和</w:t>
            </w:r>
            <w:r w:rsidRPr="00C305B0">
              <w:rPr>
                <w:rFonts w:ascii="Times New Roman" w:hAnsi="Times New Roman" w:cs="Times New Roman"/>
                <w:sz w:val="23"/>
                <w:szCs w:val="23"/>
              </w:rPr>
              <w:t>EQUIS</w:t>
            </w:r>
            <w:r w:rsidRPr="00C305B0">
              <w:rPr>
                <w:rFonts w:ascii="Times New Roman" w:hAnsi="Times New Roman" w:cs="Times New Roman"/>
                <w:sz w:val="23"/>
                <w:szCs w:val="23"/>
              </w:rPr>
              <w:t>认证成员，亚洲大学联盟、亚太国际教育协会、国际研究型大学联盟、</w:t>
            </w:r>
            <w:r w:rsidRPr="00C305B0">
              <w:rPr>
                <w:rFonts w:ascii="Times New Roman" w:hAnsi="Times New Roman" w:cs="Times New Roman"/>
                <w:sz w:val="23"/>
                <w:szCs w:val="23"/>
              </w:rPr>
              <w:t>Universitas 21</w:t>
            </w:r>
            <w:r w:rsidRPr="00C305B0">
              <w:rPr>
                <w:rFonts w:ascii="Times New Roman" w:hAnsi="Times New Roman" w:cs="Times New Roman"/>
                <w:sz w:val="23"/>
                <w:szCs w:val="23"/>
              </w:rPr>
              <w:t>大学联盟、环太平洋大学协会成员，在工程、生命科学及生物医学、社会科学及自然科学等领域的研究享有世界盛名。</w:t>
            </w:r>
          </w:p>
          <w:p w14:paraId="309CFE5F" w14:textId="77777777" w:rsidR="00C17F24" w:rsidRPr="00C305B0" w:rsidRDefault="00C17F24" w:rsidP="0045476B">
            <w:pPr>
              <w:pStyle w:val="a8"/>
              <w:widowControl/>
              <w:numPr>
                <w:ilvl w:val="0"/>
                <w:numId w:val="52"/>
              </w:numPr>
              <w:spacing w:line="288" w:lineRule="auto"/>
              <w:ind w:firstLineChars="0"/>
              <w:rPr>
                <w:rFonts w:ascii="Times New Roman" w:hAnsi="Times New Roman" w:cs="Times New Roman"/>
                <w:b/>
                <w:bCs/>
                <w:noProof/>
                <w:sz w:val="23"/>
                <w:szCs w:val="23"/>
              </w:rPr>
            </w:pPr>
            <w:r w:rsidRPr="00C305B0">
              <w:rPr>
                <w:rFonts w:ascii="Times New Roman" w:hAnsi="Times New Roman" w:cs="Times New Roman"/>
                <w:b/>
                <w:bCs/>
                <w:noProof/>
                <w:sz w:val="23"/>
                <w:szCs w:val="23"/>
              </w:rPr>
              <w:t>2022 QS</w:t>
            </w:r>
            <w:r w:rsidRPr="00C305B0">
              <w:rPr>
                <w:rFonts w:ascii="Times New Roman" w:hAnsi="Times New Roman" w:cs="Times New Roman"/>
                <w:b/>
                <w:bCs/>
                <w:noProof/>
                <w:sz w:val="23"/>
                <w:szCs w:val="23"/>
              </w:rPr>
              <w:t>世界大学排名第</w:t>
            </w:r>
            <w:r w:rsidRPr="00C305B0">
              <w:rPr>
                <w:rFonts w:ascii="Times New Roman" w:hAnsi="Times New Roman" w:cs="Times New Roman"/>
                <w:b/>
                <w:bCs/>
                <w:noProof/>
                <w:sz w:val="23"/>
                <w:szCs w:val="23"/>
              </w:rPr>
              <w:t>11</w:t>
            </w:r>
            <w:r w:rsidRPr="00C305B0">
              <w:rPr>
                <w:rFonts w:ascii="Times New Roman" w:hAnsi="Times New Roman" w:cs="Times New Roman"/>
                <w:b/>
                <w:bCs/>
                <w:noProof/>
                <w:sz w:val="23"/>
                <w:szCs w:val="23"/>
              </w:rPr>
              <w:t>位；</w:t>
            </w:r>
            <w:r w:rsidRPr="00C305B0">
              <w:rPr>
                <w:rFonts w:ascii="Times New Roman" w:hAnsi="Times New Roman" w:cs="Times New Roman"/>
                <w:b/>
                <w:bCs/>
                <w:noProof/>
                <w:sz w:val="23"/>
                <w:szCs w:val="23"/>
              </w:rPr>
              <w:t xml:space="preserve"> </w:t>
            </w:r>
          </w:p>
          <w:p w14:paraId="11D761F9" w14:textId="77777777" w:rsidR="00C17F24" w:rsidRPr="00C305B0" w:rsidRDefault="00C17F24" w:rsidP="0045476B">
            <w:pPr>
              <w:pStyle w:val="a8"/>
              <w:widowControl/>
              <w:numPr>
                <w:ilvl w:val="0"/>
                <w:numId w:val="52"/>
              </w:numPr>
              <w:spacing w:line="288" w:lineRule="auto"/>
              <w:ind w:firstLineChars="0"/>
              <w:rPr>
                <w:rFonts w:ascii="Times New Roman" w:hAnsi="Times New Roman" w:cs="Times New Roman"/>
                <w:b/>
                <w:bCs/>
                <w:noProof/>
                <w:sz w:val="23"/>
                <w:szCs w:val="23"/>
              </w:rPr>
            </w:pPr>
            <w:r w:rsidRPr="00C305B0">
              <w:rPr>
                <w:rFonts w:ascii="Times New Roman" w:hAnsi="Times New Roman" w:cs="Times New Roman"/>
                <w:b/>
                <w:bCs/>
                <w:noProof/>
                <w:sz w:val="23"/>
                <w:szCs w:val="23"/>
              </w:rPr>
              <w:t>2022 QS</w:t>
            </w:r>
            <w:r w:rsidRPr="00C305B0">
              <w:rPr>
                <w:rFonts w:ascii="Times New Roman" w:hAnsi="Times New Roman" w:cs="Times New Roman"/>
                <w:b/>
                <w:bCs/>
                <w:noProof/>
                <w:sz w:val="23"/>
                <w:szCs w:val="23"/>
              </w:rPr>
              <w:t>亚洲大学排名第</w:t>
            </w:r>
            <w:r w:rsidRPr="00C305B0">
              <w:rPr>
                <w:rFonts w:ascii="Times New Roman" w:hAnsi="Times New Roman" w:cs="Times New Roman"/>
                <w:b/>
                <w:bCs/>
                <w:noProof/>
                <w:sz w:val="23"/>
                <w:szCs w:val="23"/>
              </w:rPr>
              <w:t>1</w:t>
            </w:r>
            <w:r w:rsidRPr="00C305B0">
              <w:rPr>
                <w:rFonts w:ascii="Times New Roman" w:hAnsi="Times New Roman" w:cs="Times New Roman"/>
                <w:b/>
                <w:bCs/>
                <w:noProof/>
                <w:sz w:val="23"/>
                <w:szCs w:val="23"/>
              </w:rPr>
              <w:t>位</w:t>
            </w:r>
            <w:r w:rsidRPr="00C305B0">
              <w:rPr>
                <w:rFonts w:ascii="Times New Roman" w:hAnsi="Times New Roman" w:cs="Times New Roman"/>
                <w:noProof/>
                <w:sz w:val="23"/>
                <w:szCs w:val="23"/>
              </w:rPr>
              <w:t>。</w:t>
            </w:r>
          </w:p>
        </w:tc>
      </w:tr>
      <w:tr w:rsidR="00C17F24" w:rsidRPr="00C305B0" w14:paraId="3D11D891" w14:textId="77777777" w:rsidTr="00BA5EBF">
        <w:trPr>
          <w:trHeight w:hRule="exact" w:val="170"/>
        </w:trPr>
        <w:tc>
          <w:tcPr>
            <w:tcW w:w="5000" w:type="pct"/>
            <w:gridSpan w:val="3"/>
          </w:tcPr>
          <w:p w14:paraId="4EE18756" w14:textId="77777777" w:rsidR="00C17F24" w:rsidRPr="00C305B0" w:rsidRDefault="00C17F24" w:rsidP="00AD1B98">
            <w:pPr>
              <w:spacing w:line="288" w:lineRule="auto"/>
              <w:jc w:val="left"/>
              <w:rPr>
                <w:rFonts w:ascii="Times New Roman" w:hAnsi="Times New Roman" w:cs="Times New Roman"/>
                <w:sz w:val="23"/>
                <w:szCs w:val="23"/>
              </w:rPr>
            </w:pPr>
          </w:p>
        </w:tc>
      </w:tr>
      <w:tr w:rsidR="00F54D85" w:rsidRPr="00C305B0" w14:paraId="63B34D8E" w14:textId="77777777" w:rsidTr="00BA5EBF">
        <w:tc>
          <w:tcPr>
            <w:tcW w:w="349" w:type="pct"/>
            <w:tcBorders>
              <w:bottom w:val="single" w:sz="12" w:space="0" w:color="0071BC"/>
            </w:tcBorders>
            <w:shd w:val="clear" w:color="auto" w:fill="0071BC"/>
            <w:tcMar>
              <w:top w:w="0" w:type="dxa"/>
              <w:bottom w:w="0" w:type="dxa"/>
            </w:tcMar>
            <w:vAlign w:val="center"/>
          </w:tcPr>
          <w:p w14:paraId="0B4BA2C9" w14:textId="77777777" w:rsidR="00F54D85" w:rsidRPr="00C305B0" w:rsidRDefault="00F54D85" w:rsidP="00677675">
            <w:pPr>
              <w:spacing w:line="288" w:lineRule="auto"/>
              <w:jc w:val="center"/>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0B32E6E" wp14:editId="250916BE">
                  <wp:extent cx="288000" cy="288000"/>
                  <wp:effectExtent l="0" t="0" r="0" b="0"/>
                  <wp:docPr id="239" name="图形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1857" w:type="pct"/>
            <w:tcBorders>
              <w:bottom w:val="single" w:sz="12" w:space="0" w:color="0071BC"/>
            </w:tcBorders>
            <w:shd w:val="clear" w:color="auto" w:fill="0071BC"/>
            <w:tcMar>
              <w:top w:w="0" w:type="dxa"/>
              <w:bottom w:w="0" w:type="dxa"/>
            </w:tcMar>
            <w:vAlign w:val="center"/>
          </w:tcPr>
          <w:p w14:paraId="6FB0AB25" w14:textId="1C837167" w:rsidR="00F54D85" w:rsidRPr="00C305B0" w:rsidRDefault="00F54D85" w:rsidP="00677675">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课堂概览</w:t>
            </w:r>
          </w:p>
        </w:tc>
        <w:tc>
          <w:tcPr>
            <w:tcW w:w="2794" w:type="pct"/>
            <w:tcBorders>
              <w:bottom w:val="single" w:sz="12" w:space="0" w:color="0071BC"/>
            </w:tcBorders>
            <w:tcMar>
              <w:top w:w="0" w:type="dxa"/>
              <w:bottom w:w="0" w:type="dxa"/>
            </w:tcMar>
          </w:tcPr>
          <w:p w14:paraId="67A29822" w14:textId="77777777" w:rsidR="00F54D85" w:rsidRPr="00C305B0" w:rsidRDefault="00F54D85" w:rsidP="00677675">
            <w:pPr>
              <w:spacing w:line="288" w:lineRule="auto"/>
              <w:rPr>
                <w:rFonts w:ascii="Times New Roman" w:hAnsi="Times New Roman" w:cs="Times New Roman"/>
                <w:color w:val="FFFFFF"/>
                <w:szCs w:val="21"/>
              </w:rPr>
            </w:pPr>
          </w:p>
        </w:tc>
      </w:tr>
    </w:tbl>
    <w:tbl>
      <w:tblPr>
        <w:tblStyle w:val="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57" w:type="dxa"/>
          <w:bottom w:w="28" w:type="dxa"/>
          <w:right w:w="57" w:type="dxa"/>
        </w:tblCellMar>
        <w:tblLook w:val="04A0" w:firstRow="1" w:lastRow="0" w:firstColumn="1" w:lastColumn="0" w:noHBand="0" w:noVBand="1"/>
      </w:tblPr>
      <w:tblGrid>
        <w:gridCol w:w="10204"/>
      </w:tblGrid>
      <w:tr w:rsidR="00DC445E" w:rsidRPr="00DE2CEF" w14:paraId="7227BDB1" w14:textId="77777777" w:rsidTr="00677675">
        <w:tc>
          <w:tcPr>
            <w:tcW w:w="10204" w:type="dxa"/>
            <w:shd w:val="clear" w:color="auto" w:fill="auto"/>
            <w:tcMar>
              <w:top w:w="0" w:type="dxa"/>
              <w:bottom w:w="0" w:type="dxa"/>
            </w:tcMar>
            <w:vAlign w:val="center"/>
          </w:tcPr>
          <w:p w14:paraId="1E104B5C" w14:textId="77777777" w:rsidR="00DC445E" w:rsidRPr="00DE2CEF" w:rsidRDefault="00DC445E" w:rsidP="00677675">
            <w:pPr>
              <w:spacing w:line="160" w:lineRule="exact"/>
              <w:rPr>
                <w:rFonts w:ascii="Calibri" w:hAnsi="Calibri" w:cs="Calibri"/>
                <w:sz w:val="13"/>
                <w:szCs w:val="13"/>
              </w:rPr>
            </w:pPr>
          </w:p>
        </w:tc>
      </w:tr>
    </w:tbl>
    <w:tbl>
      <w:tblPr>
        <w:tblStyle w:val="1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712"/>
        <w:gridCol w:w="2752"/>
        <w:gridCol w:w="1031"/>
        <w:gridCol w:w="2350"/>
        <w:gridCol w:w="3359"/>
      </w:tblGrid>
      <w:tr w:rsidR="00DC445E" w:rsidRPr="006E3243" w14:paraId="6E13E11D" w14:textId="77777777" w:rsidTr="00DC445E">
        <w:tc>
          <w:tcPr>
            <w:tcW w:w="3464" w:type="dxa"/>
            <w:gridSpan w:val="2"/>
            <w:vAlign w:val="center"/>
          </w:tcPr>
          <w:p w14:paraId="16074634"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4A079F2A" wp14:editId="2171F822">
                  <wp:extent cx="1791298" cy="1008000"/>
                  <wp:effectExtent l="0" t="0" r="0" b="1905"/>
                  <wp:docPr id="227" name="图片 227" descr="图片包含 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图片 227" descr="图片包含 图表&#10;&#10;描述已自动生成"/>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791298" cy="1008000"/>
                          </a:xfrm>
                          <a:prstGeom prst="rect">
                            <a:avLst/>
                          </a:prstGeom>
                          <a:noFill/>
                          <a:ln>
                            <a:noFill/>
                          </a:ln>
                        </pic:spPr>
                      </pic:pic>
                    </a:graphicData>
                  </a:graphic>
                </wp:inline>
              </w:drawing>
            </w:r>
          </w:p>
        </w:tc>
        <w:tc>
          <w:tcPr>
            <w:tcW w:w="3381" w:type="dxa"/>
            <w:gridSpan w:val="2"/>
            <w:vAlign w:val="center"/>
          </w:tcPr>
          <w:p w14:paraId="301CEC11"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2C48FD14" wp14:editId="0721C21C">
                  <wp:extent cx="1791922" cy="1008000"/>
                  <wp:effectExtent l="0" t="0" r="0" b="1905"/>
                  <wp:docPr id="226" name="图片 226" descr="图形用户界面, 应用程序, PowerPoint&#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图片 226" descr="图形用户界面, 应用程序, PowerPoint&#10;&#10;描述已自动生成"/>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91922" cy="1008000"/>
                          </a:xfrm>
                          <a:prstGeom prst="rect">
                            <a:avLst/>
                          </a:prstGeom>
                          <a:noFill/>
                          <a:ln>
                            <a:noFill/>
                          </a:ln>
                        </pic:spPr>
                      </pic:pic>
                    </a:graphicData>
                  </a:graphic>
                </wp:inline>
              </w:drawing>
            </w:r>
          </w:p>
        </w:tc>
        <w:tc>
          <w:tcPr>
            <w:tcW w:w="3359" w:type="dxa"/>
            <w:vAlign w:val="center"/>
          </w:tcPr>
          <w:p w14:paraId="60992456"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3520577B" wp14:editId="34C8E313">
                  <wp:extent cx="1787562" cy="1008000"/>
                  <wp:effectExtent l="0" t="0" r="3175" b="1905"/>
                  <wp:docPr id="225" name="图片 225" descr="建筑前有许多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建筑前有许多人&#10;&#10;中度可信度描述已自动生成"/>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87562" cy="1008000"/>
                          </a:xfrm>
                          <a:prstGeom prst="rect">
                            <a:avLst/>
                          </a:prstGeom>
                          <a:noFill/>
                          <a:ln>
                            <a:noFill/>
                          </a:ln>
                        </pic:spPr>
                      </pic:pic>
                    </a:graphicData>
                  </a:graphic>
                </wp:inline>
              </w:drawing>
            </w:r>
          </w:p>
        </w:tc>
      </w:tr>
      <w:tr w:rsidR="00DC445E" w:rsidRPr="006E3243" w14:paraId="27357CF6" w14:textId="77777777" w:rsidTr="00DC445E">
        <w:tc>
          <w:tcPr>
            <w:tcW w:w="3464" w:type="dxa"/>
            <w:gridSpan w:val="2"/>
            <w:vAlign w:val="center"/>
          </w:tcPr>
          <w:p w14:paraId="0BB008A1"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19BC1E21" wp14:editId="60DCA3BD">
                  <wp:extent cx="1791922" cy="1008000"/>
                  <wp:effectExtent l="0" t="0" r="0" b="1905"/>
                  <wp:docPr id="235" name="图片 235" descr="图形用户界面, 应用程序, PowerPoint&#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图片 235" descr="图形用户界面, 应用程序, PowerPoint&#10;&#10;描述已自动生成"/>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91922" cy="1008000"/>
                          </a:xfrm>
                          <a:prstGeom prst="rect">
                            <a:avLst/>
                          </a:prstGeom>
                          <a:noFill/>
                          <a:ln>
                            <a:noFill/>
                          </a:ln>
                        </pic:spPr>
                      </pic:pic>
                    </a:graphicData>
                  </a:graphic>
                </wp:inline>
              </w:drawing>
            </w:r>
          </w:p>
        </w:tc>
        <w:tc>
          <w:tcPr>
            <w:tcW w:w="3381" w:type="dxa"/>
            <w:gridSpan w:val="2"/>
            <w:vAlign w:val="center"/>
          </w:tcPr>
          <w:p w14:paraId="7B47BBF6"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0B827C01" wp14:editId="27DBECE2">
                  <wp:extent cx="1792800" cy="1008000"/>
                  <wp:effectExtent l="0" t="0" r="0" b="1905"/>
                  <wp:docPr id="236" name="图片 236" descr="图形用户界面, 应用程序, 网站&#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6" name="图片 236" descr="图形用户界面, 应用程序, 网站&#10;&#10;描述已自动生成"/>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92800" cy="1008000"/>
                          </a:xfrm>
                          <a:prstGeom prst="rect">
                            <a:avLst/>
                          </a:prstGeom>
                          <a:noFill/>
                          <a:ln>
                            <a:noFill/>
                          </a:ln>
                        </pic:spPr>
                      </pic:pic>
                    </a:graphicData>
                  </a:graphic>
                </wp:inline>
              </w:drawing>
            </w:r>
          </w:p>
        </w:tc>
        <w:tc>
          <w:tcPr>
            <w:tcW w:w="3359" w:type="dxa"/>
            <w:vAlign w:val="center"/>
          </w:tcPr>
          <w:p w14:paraId="0A02C468" w14:textId="77777777" w:rsidR="00DC445E" w:rsidRPr="006E3243" w:rsidRDefault="00DC445E" w:rsidP="00677675">
            <w:pPr>
              <w:jc w:val="center"/>
              <w:rPr>
                <w:rFonts w:eastAsiaTheme="minorHAnsi"/>
                <w:b/>
                <w:bCs/>
                <w:noProof/>
                <w:color w:val="0071BC"/>
                <w:sz w:val="24"/>
                <w:szCs w:val="24"/>
                <w:u w:val="single"/>
              </w:rPr>
            </w:pPr>
            <w:r w:rsidRPr="00E67F6A">
              <w:rPr>
                <w:rFonts w:ascii="Arial" w:hAnsi="Arial" w:cs="Arial"/>
                <w:noProof/>
              </w:rPr>
              <w:drawing>
                <wp:inline distT="0" distB="0" distL="0" distR="0" wp14:anchorId="3B1B6E9F" wp14:editId="266F9F68">
                  <wp:extent cx="1792800" cy="1008000"/>
                  <wp:effectExtent l="0" t="0" r="0" b="1905"/>
                  <wp:docPr id="224" name="图片 224" descr="电视前有许多人&#10;&#10;描述已自动生成"/>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4" name="图片 224" descr="电视前有许多人&#10;&#10;描述已自动生成"/>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792800" cy="1008000"/>
                          </a:xfrm>
                          <a:prstGeom prst="rect">
                            <a:avLst/>
                          </a:prstGeom>
                          <a:noFill/>
                          <a:ln>
                            <a:noFill/>
                          </a:ln>
                        </pic:spPr>
                      </pic:pic>
                    </a:graphicData>
                  </a:graphic>
                </wp:inline>
              </w:drawing>
            </w:r>
          </w:p>
        </w:tc>
      </w:tr>
      <w:tr w:rsidR="00F54D85" w:rsidRPr="00C305B0" w14:paraId="12DE7F4B" w14:textId="77777777" w:rsidTr="00F54D85">
        <w:tc>
          <w:tcPr>
            <w:tcW w:w="712" w:type="dxa"/>
            <w:tcBorders>
              <w:bottom w:val="single" w:sz="12" w:space="0" w:color="0071BC"/>
            </w:tcBorders>
            <w:shd w:val="clear" w:color="auto" w:fill="0071BC"/>
            <w:tcMar>
              <w:top w:w="0" w:type="dxa"/>
              <w:bottom w:w="0" w:type="dxa"/>
            </w:tcMar>
            <w:vAlign w:val="center"/>
          </w:tcPr>
          <w:p w14:paraId="787608A7" w14:textId="77777777" w:rsidR="00F54D85" w:rsidRPr="00C305B0" w:rsidRDefault="00F54D85" w:rsidP="00677675">
            <w:pPr>
              <w:spacing w:line="288" w:lineRule="auto"/>
              <w:jc w:val="center"/>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CC62D58" wp14:editId="59C685A6">
                  <wp:extent cx="288000" cy="288000"/>
                  <wp:effectExtent l="0" t="0" r="0" b="0"/>
                  <wp:docPr id="242" name="图形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3783" w:type="dxa"/>
            <w:gridSpan w:val="2"/>
            <w:tcBorders>
              <w:bottom w:val="single" w:sz="12" w:space="0" w:color="0071BC"/>
            </w:tcBorders>
            <w:shd w:val="clear" w:color="auto" w:fill="0071BC"/>
            <w:tcMar>
              <w:top w:w="0" w:type="dxa"/>
              <w:bottom w:w="0" w:type="dxa"/>
            </w:tcMar>
            <w:vAlign w:val="center"/>
          </w:tcPr>
          <w:p w14:paraId="6336EEA5" w14:textId="47DD2F0C" w:rsidR="00F54D85" w:rsidRPr="00C305B0" w:rsidRDefault="00F54D85" w:rsidP="00677675">
            <w:pPr>
              <w:spacing w:line="288" w:lineRule="auto"/>
              <w:jc w:val="left"/>
              <w:rPr>
                <w:rFonts w:ascii="Times New Roman" w:hAnsi="Times New Roman" w:cs="Times New Roman"/>
                <w:color w:val="FFFFFF"/>
                <w:szCs w:val="21"/>
              </w:rPr>
            </w:pPr>
            <w:r>
              <w:rPr>
                <w:rFonts w:ascii="Times New Roman" w:hAnsi="Times New Roman" w:cs="Times New Roman" w:hint="eastAsia"/>
                <w:b/>
                <w:bCs/>
                <w:color w:val="FFFFFF"/>
                <w:sz w:val="32"/>
                <w:szCs w:val="32"/>
              </w:rPr>
              <w:t>学习平台</w:t>
            </w:r>
          </w:p>
        </w:tc>
        <w:tc>
          <w:tcPr>
            <w:tcW w:w="5709" w:type="dxa"/>
            <w:gridSpan w:val="2"/>
            <w:tcBorders>
              <w:bottom w:val="single" w:sz="12" w:space="0" w:color="0071BC"/>
            </w:tcBorders>
            <w:tcMar>
              <w:top w:w="0" w:type="dxa"/>
              <w:bottom w:w="0" w:type="dxa"/>
            </w:tcMar>
          </w:tcPr>
          <w:p w14:paraId="4D6E1312" w14:textId="77777777" w:rsidR="00F54D85" w:rsidRPr="00C305B0" w:rsidRDefault="00F54D85" w:rsidP="00677675">
            <w:pPr>
              <w:spacing w:line="288" w:lineRule="auto"/>
              <w:rPr>
                <w:rFonts w:ascii="Times New Roman" w:hAnsi="Times New Roman" w:cs="Times New Roman"/>
                <w:color w:val="FFFFFF"/>
                <w:szCs w:val="21"/>
              </w:rPr>
            </w:pPr>
          </w:p>
        </w:tc>
      </w:tr>
    </w:tbl>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5592"/>
      </w:tblGrid>
      <w:tr w:rsidR="00F54D85" w14:paraId="7AE5CC1D" w14:textId="77777777" w:rsidTr="00F54D85">
        <w:tc>
          <w:tcPr>
            <w:tcW w:w="10194" w:type="dxa"/>
            <w:gridSpan w:val="2"/>
          </w:tcPr>
          <w:p w14:paraId="2D3F928C" w14:textId="23D93FE9" w:rsidR="00F54D85" w:rsidRPr="00A174DE" w:rsidRDefault="00F54D85" w:rsidP="001D1874">
            <w:pPr>
              <w:widowControl/>
              <w:spacing w:before="240" w:after="240" w:line="288" w:lineRule="auto"/>
              <w:rPr>
                <w:rFonts w:ascii="Times New Roman" w:hAnsi="Times New Roman" w:cs="Times New Roman"/>
                <w:sz w:val="23"/>
                <w:szCs w:val="23"/>
              </w:rPr>
            </w:pPr>
            <w:r w:rsidRPr="008F4268">
              <w:rPr>
                <w:rFonts w:ascii="Times New Roman" w:hAnsi="Times New Roman" w:cs="Times New Roman" w:hint="eastAsia"/>
                <w:sz w:val="23"/>
                <w:szCs w:val="23"/>
              </w:rPr>
              <w:t>本次项目直播课程将通过</w:t>
            </w:r>
            <w:r w:rsidRPr="008F4268">
              <w:rPr>
                <w:rFonts w:ascii="Times New Roman" w:hAnsi="Times New Roman" w:cs="Times New Roman" w:hint="eastAsia"/>
                <w:sz w:val="23"/>
                <w:szCs w:val="23"/>
              </w:rPr>
              <w:t>Zoom</w:t>
            </w:r>
            <w:r w:rsidRPr="008F4268">
              <w:rPr>
                <w:rFonts w:ascii="Times New Roman" w:hAnsi="Times New Roman" w:cs="Times New Roman" w:hint="eastAsia"/>
                <w:sz w:val="23"/>
                <w:szCs w:val="23"/>
              </w:rPr>
              <w:t>进行，项目开始前</w:t>
            </w:r>
            <w:r w:rsidR="008F4268">
              <w:rPr>
                <w:rFonts w:ascii="Times New Roman" w:hAnsi="Times New Roman" w:cs="Times New Roman" w:hint="eastAsia"/>
                <w:sz w:val="23"/>
                <w:szCs w:val="23"/>
              </w:rPr>
              <w:t>班导老师</w:t>
            </w:r>
            <w:r w:rsidRPr="008F4268">
              <w:rPr>
                <w:rFonts w:ascii="Times New Roman" w:hAnsi="Times New Roman" w:cs="Times New Roman" w:hint="eastAsia"/>
                <w:sz w:val="23"/>
                <w:szCs w:val="23"/>
              </w:rPr>
              <w:t>会指导学生进行</w:t>
            </w:r>
            <w:r w:rsidRPr="008F4268">
              <w:rPr>
                <w:rFonts w:ascii="Times New Roman" w:hAnsi="Times New Roman" w:cs="Times New Roman"/>
                <w:sz w:val="23"/>
                <w:szCs w:val="23"/>
              </w:rPr>
              <w:t>Z</w:t>
            </w:r>
            <w:r w:rsidRPr="008F4268">
              <w:rPr>
                <w:rFonts w:ascii="Times New Roman" w:hAnsi="Times New Roman" w:cs="Times New Roman" w:hint="eastAsia"/>
                <w:sz w:val="23"/>
                <w:szCs w:val="23"/>
              </w:rPr>
              <w:t>oom</w:t>
            </w:r>
            <w:r w:rsidRPr="008F4268">
              <w:rPr>
                <w:rFonts w:ascii="Times New Roman" w:hAnsi="Times New Roman" w:cs="Times New Roman" w:hint="eastAsia"/>
                <w:sz w:val="23"/>
                <w:szCs w:val="23"/>
              </w:rPr>
              <w:t>的下载、安装及相关操作</w:t>
            </w:r>
            <w:r w:rsidR="008F4268" w:rsidRPr="008F4268">
              <w:rPr>
                <w:rFonts w:ascii="Times New Roman" w:hAnsi="Times New Roman" w:cs="Times New Roman" w:hint="eastAsia"/>
                <w:sz w:val="23"/>
                <w:szCs w:val="23"/>
              </w:rPr>
              <w:t>，项目中的录播课程将通过</w:t>
            </w:r>
            <w:r w:rsidR="00A174DE">
              <w:rPr>
                <w:rFonts w:ascii="Times New Roman" w:hAnsi="Times New Roman" w:cs="Times New Roman" w:hint="eastAsia"/>
                <w:sz w:val="23"/>
                <w:szCs w:val="23"/>
              </w:rPr>
              <w:t>新加坡国立大学</w:t>
            </w:r>
            <w:r w:rsidR="008F4268" w:rsidRPr="008F4268">
              <w:rPr>
                <w:rFonts w:ascii="Times New Roman" w:hAnsi="Times New Roman" w:cs="Times New Roman" w:hint="eastAsia"/>
                <w:sz w:val="23"/>
                <w:szCs w:val="23"/>
              </w:rPr>
              <w:t>官方学习平台</w:t>
            </w:r>
            <w:r w:rsidR="008F4268" w:rsidRPr="008F4268">
              <w:rPr>
                <w:rFonts w:ascii="Times New Roman" w:hAnsi="Times New Roman" w:cs="Times New Roman" w:hint="eastAsia"/>
                <w:sz w:val="23"/>
                <w:szCs w:val="23"/>
              </w:rPr>
              <w:t>LumiNUS</w:t>
            </w:r>
            <w:r w:rsidR="008F4268">
              <w:rPr>
                <w:rFonts w:ascii="Times New Roman" w:hAnsi="Times New Roman" w:cs="Times New Roman" w:hint="eastAsia"/>
                <w:sz w:val="23"/>
                <w:szCs w:val="23"/>
              </w:rPr>
              <w:t>进行授课，</w:t>
            </w:r>
            <w:r w:rsidR="00A174DE">
              <w:rPr>
                <w:rFonts w:ascii="Times New Roman" w:hAnsi="Times New Roman" w:cs="Times New Roman" w:hint="eastAsia"/>
                <w:sz w:val="23"/>
                <w:szCs w:val="23"/>
              </w:rPr>
              <w:t>新加坡国立大学</w:t>
            </w:r>
            <w:r w:rsidR="008F4268">
              <w:rPr>
                <w:rFonts w:ascii="Times New Roman" w:hAnsi="Times New Roman" w:cs="Times New Roman" w:hint="eastAsia"/>
                <w:sz w:val="23"/>
                <w:szCs w:val="23"/>
              </w:rPr>
              <w:t>将提前为学生创建个人</w:t>
            </w:r>
            <w:r w:rsidR="008F4268">
              <w:rPr>
                <w:rFonts w:ascii="Times New Roman" w:hAnsi="Times New Roman" w:cs="Times New Roman" w:hint="eastAsia"/>
                <w:sz w:val="23"/>
                <w:szCs w:val="23"/>
              </w:rPr>
              <w:t>LumiNUS</w:t>
            </w:r>
            <w:r w:rsidR="008F4268">
              <w:rPr>
                <w:rFonts w:ascii="Times New Roman" w:hAnsi="Times New Roman" w:cs="Times New Roman" w:hint="eastAsia"/>
                <w:sz w:val="23"/>
                <w:szCs w:val="23"/>
              </w:rPr>
              <w:t>账户，开课前</w:t>
            </w:r>
            <w:r w:rsidR="00A174DE">
              <w:rPr>
                <w:rFonts w:ascii="Times New Roman" w:hAnsi="Times New Roman" w:cs="Times New Roman" w:hint="eastAsia"/>
                <w:sz w:val="23"/>
                <w:szCs w:val="23"/>
              </w:rPr>
              <w:t>将由</w:t>
            </w:r>
            <w:r w:rsidR="008F4268">
              <w:rPr>
                <w:rFonts w:ascii="Times New Roman" w:hAnsi="Times New Roman" w:cs="Times New Roman" w:hint="eastAsia"/>
                <w:sz w:val="23"/>
                <w:szCs w:val="23"/>
              </w:rPr>
              <w:t>班导老师会</w:t>
            </w:r>
            <w:r w:rsidR="00A174DE">
              <w:rPr>
                <w:rFonts w:ascii="Times New Roman" w:hAnsi="Times New Roman" w:cs="Times New Roman" w:hint="eastAsia"/>
                <w:sz w:val="23"/>
                <w:szCs w:val="23"/>
              </w:rPr>
              <w:t>带领</w:t>
            </w:r>
            <w:r w:rsidR="008F4268">
              <w:rPr>
                <w:rFonts w:ascii="Times New Roman" w:hAnsi="Times New Roman" w:cs="Times New Roman" w:hint="eastAsia"/>
                <w:sz w:val="23"/>
                <w:szCs w:val="23"/>
              </w:rPr>
              <w:t>学生熟悉</w:t>
            </w:r>
            <w:r w:rsidR="008F4268">
              <w:rPr>
                <w:rFonts w:ascii="Times New Roman" w:hAnsi="Times New Roman" w:cs="Times New Roman" w:hint="eastAsia"/>
                <w:sz w:val="23"/>
                <w:szCs w:val="23"/>
              </w:rPr>
              <w:t>LumiNUS</w:t>
            </w:r>
            <w:r w:rsidR="008F4268">
              <w:rPr>
                <w:rFonts w:ascii="Times New Roman" w:hAnsi="Times New Roman" w:cs="Times New Roman" w:hint="eastAsia"/>
                <w:sz w:val="23"/>
                <w:szCs w:val="23"/>
              </w:rPr>
              <w:t>学习平台。</w:t>
            </w:r>
            <w:r w:rsidR="00A174DE">
              <w:rPr>
                <w:rFonts w:ascii="Times New Roman" w:hAnsi="Times New Roman" w:cs="Times New Roman" w:hint="eastAsia"/>
                <w:sz w:val="23"/>
                <w:szCs w:val="23"/>
              </w:rPr>
              <w:t>另外，项目中所有的直播课程的录屏也会上传到</w:t>
            </w:r>
            <w:r w:rsidR="00A174DE">
              <w:rPr>
                <w:rFonts w:ascii="Times New Roman" w:hAnsi="Times New Roman" w:cs="Times New Roman" w:hint="eastAsia"/>
                <w:sz w:val="23"/>
                <w:szCs w:val="23"/>
              </w:rPr>
              <w:t>Lumi</w:t>
            </w:r>
            <w:r w:rsidR="00A174DE">
              <w:rPr>
                <w:rFonts w:ascii="Times New Roman" w:hAnsi="Times New Roman" w:cs="Times New Roman"/>
                <w:sz w:val="23"/>
                <w:szCs w:val="23"/>
              </w:rPr>
              <w:t>NUS</w:t>
            </w:r>
            <w:r w:rsidR="00A174DE">
              <w:rPr>
                <w:rFonts w:ascii="Times New Roman" w:hAnsi="Times New Roman" w:cs="Times New Roman" w:hint="eastAsia"/>
                <w:sz w:val="23"/>
                <w:szCs w:val="23"/>
              </w:rPr>
              <w:t>供学生复习观看。</w:t>
            </w:r>
          </w:p>
        </w:tc>
      </w:tr>
      <w:tr w:rsidR="001D1874" w14:paraId="649BA4F0" w14:textId="77777777" w:rsidTr="001D1874">
        <w:trPr>
          <w:trHeight w:val="3138"/>
        </w:trPr>
        <w:tc>
          <w:tcPr>
            <w:tcW w:w="5097" w:type="dxa"/>
            <w:vAlign w:val="center"/>
          </w:tcPr>
          <w:p w14:paraId="4C62D4D9" w14:textId="0DA6ACA4" w:rsidR="00A174DE" w:rsidRPr="008F4268" w:rsidRDefault="001D1874" w:rsidP="001D1874">
            <w:pPr>
              <w:widowControl/>
              <w:jc w:val="center"/>
              <w:rPr>
                <w:rFonts w:ascii="Times New Roman" w:hAnsi="Times New Roman" w:cs="Times New Roman"/>
                <w:sz w:val="23"/>
                <w:szCs w:val="23"/>
              </w:rPr>
            </w:pPr>
            <w:r w:rsidRPr="001D1874">
              <w:rPr>
                <w:rFonts w:ascii="Times New Roman" w:hAnsi="Times New Roman" w:cs="Times New Roman"/>
                <w:noProof/>
                <w:sz w:val="23"/>
                <w:szCs w:val="23"/>
              </w:rPr>
              <w:lastRenderedPageBreak/>
              <w:drawing>
                <wp:inline distT="0" distB="0" distL="0" distR="0" wp14:anchorId="4E39D230" wp14:editId="552AC213">
                  <wp:extent cx="2114550" cy="1585912"/>
                  <wp:effectExtent l="0" t="0" r="0" b="0"/>
                  <wp:docPr id="254" name="图片 13" descr="图形用户界面, 应用程序&#10;&#10;描述已自动生成">
                    <a:extLst xmlns:a="http://schemas.openxmlformats.org/drawingml/2006/main">
                      <a:ext uri="{FF2B5EF4-FFF2-40B4-BE49-F238E27FC236}">
                        <a16:creationId xmlns:a16="http://schemas.microsoft.com/office/drawing/2014/main" id="{750BF868-08E7-430A-9F2F-CFE5D5808A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形用户界面, 应用程序&#10;&#10;描述已自动生成">
                            <a:extLst>
                              <a:ext uri="{FF2B5EF4-FFF2-40B4-BE49-F238E27FC236}">
                                <a16:creationId xmlns:a16="http://schemas.microsoft.com/office/drawing/2014/main" id="{750BF868-08E7-430A-9F2F-CFE5D5808A03}"/>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132603" cy="1599452"/>
                          </a:xfrm>
                          <a:prstGeom prst="rect">
                            <a:avLst/>
                          </a:prstGeom>
                        </pic:spPr>
                      </pic:pic>
                    </a:graphicData>
                  </a:graphic>
                </wp:inline>
              </w:drawing>
            </w:r>
          </w:p>
        </w:tc>
        <w:tc>
          <w:tcPr>
            <w:tcW w:w="5097" w:type="dxa"/>
            <w:vAlign w:val="center"/>
          </w:tcPr>
          <w:p w14:paraId="1965773A" w14:textId="00AC8181" w:rsidR="00A174DE" w:rsidRPr="008F4268" w:rsidRDefault="00A174DE" w:rsidP="001D1874">
            <w:pPr>
              <w:widowControl/>
              <w:jc w:val="center"/>
              <w:rPr>
                <w:rFonts w:ascii="Times New Roman" w:hAnsi="Times New Roman" w:cs="Times New Roman"/>
                <w:sz w:val="23"/>
                <w:szCs w:val="23"/>
              </w:rPr>
            </w:pPr>
            <w:r>
              <w:rPr>
                <w:noProof/>
              </w:rPr>
              <w:drawing>
                <wp:inline distT="0" distB="0" distL="0" distR="0" wp14:anchorId="74F0EAE1" wp14:editId="3253A3C2">
                  <wp:extent cx="3414263" cy="1584000"/>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414263" cy="1584000"/>
                          </a:xfrm>
                          <a:prstGeom prst="rect">
                            <a:avLst/>
                          </a:prstGeom>
                        </pic:spPr>
                      </pic:pic>
                    </a:graphicData>
                  </a:graphic>
                </wp:inline>
              </w:drawing>
            </w:r>
          </w:p>
        </w:tc>
      </w:tr>
      <w:tr w:rsidR="001D1874" w14:paraId="5FB747EF" w14:textId="77777777" w:rsidTr="00AB2DC9">
        <w:trPr>
          <w:trHeight w:val="157"/>
        </w:trPr>
        <w:tc>
          <w:tcPr>
            <w:tcW w:w="5097" w:type="dxa"/>
          </w:tcPr>
          <w:p w14:paraId="6D8E248B" w14:textId="7DB6CDB3" w:rsidR="00A174DE" w:rsidRPr="001D1874" w:rsidRDefault="00D813DF" w:rsidP="00D813DF">
            <w:pPr>
              <w:widowControl/>
              <w:jc w:val="center"/>
              <w:rPr>
                <w:rFonts w:ascii="Times New Roman" w:hAnsi="Times New Roman" w:cs="Times New Roman"/>
                <w:b/>
                <w:bCs/>
                <w:sz w:val="23"/>
                <w:szCs w:val="23"/>
              </w:rPr>
            </w:pPr>
            <w:r w:rsidRPr="001D1874">
              <w:rPr>
                <w:rFonts w:ascii="Times New Roman" w:hAnsi="Times New Roman" w:cs="Times New Roman"/>
                <w:b/>
                <w:bCs/>
                <w:sz w:val="23"/>
                <w:szCs w:val="23"/>
              </w:rPr>
              <w:t>Z</w:t>
            </w:r>
            <w:r w:rsidRPr="001D1874">
              <w:rPr>
                <w:rFonts w:ascii="Times New Roman" w:hAnsi="Times New Roman" w:cs="Times New Roman" w:hint="eastAsia"/>
                <w:b/>
                <w:bCs/>
                <w:sz w:val="23"/>
                <w:szCs w:val="23"/>
              </w:rPr>
              <w:t>oom</w:t>
            </w:r>
          </w:p>
        </w:tc>
        <w:tc>
          <w:tcPr>
            <w:tcW w:w="5097" w:type="dxa"/>
          </w:tcPr>
          <w:p w14:paraId="0210F5ED" w14:textId="257CAD3D" w:rsidR="00A174DE" w:rsidRPr="001D1874" w:rsidRDefault="00D813DF" w:rsidP="00D813DF">
            <w:pPr>
              <w:widowControl/>
              <w:jc w:val="center"/>
              <w:rPr>
                <w:rFonts w:ascii="Times New Roman" w:hAnsi="Times New Roman" w:cs="Times New Roman"/>
                <w:b/>
                <w:bCs/>
                <w:sz w:val="23"/>
                <w:szCs w:val="23"/>
              </w:rPr>
            </w:pPr>
            <w:r w:rsidRPr="001D1874">
              <w:rPr>
                <w:rFonts w:ascii="Times New Roman" w:hAnsi="Times New Roman" w:cs="Times New Roman" w:hint="eastAsia"/>
                <w:b/>
                <w:bCs/>
                <w:sz w:val="23"/>
                <w:szCs w:val="23"/>
              </w:rPr>
              <w:t>LumiNUS</w:t>
            </w:r>
            <w:r w:rsidRPr="001D1874">
              <w:rPr>
                <w:rFonts w:ascii="Times New Roman" w:hAnsi="Times New Roman" w:cs="Times New Roman" w:hint="eastAsia"/>
                <w:b/>
                <w:bCs/>
                <w:sz w:val="23"/>
                <w:szCs w:val="23"/>
              </w:rPr>
              <w:t>学习平台</w:t>
            </w:r>
          </w:p>
        </w:tc>
      </w:tr>
    </w:tbl>
    <w:p w14:paraId="38BB8CC2" w14:textId="77777777" w:rsidR="00EC7D21" w:rsidRDefault="00EC7D21">
      <w:pPr>
        <w:widowControl/>
        <w:jc w:val="left"/>
        <w:rPr>
          <w:rFonts w:ascii="Times New Roman" w:hAnsi="Times New Roman" w:cs="Times New Roman"/>
        </w:rPr>
      </w:pPr>
    </w:p>
    <w:p w14:paraId="2754C479" w14:textId="77777777" w:rsidR="00EC7D21" w:rsidRDefault="00EC7D21">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9E4795" w:rsidRPr="0030674E" w14:paraId="26911BA3" w14:textId="77777777" w:rsidTr="00B84977">
        <w:tc>
          <w:tcPr>
            <w:tcW w:w="600" w:type="dxa"/>
            <w:shd w:val="clear" w:color="auto" w:fill="0071BC"/>
            <w:vAlign w:val="center"/>
          </w:tcPr>
          <w:p w14:paraId="7EB55D9D" w14:textId="77777777" w:rsidR="009E4795" w:rsidRPr="0030674E" w:rsidRDefault="009E4795" w:rsidP="00B84977">
            <w:pPr>
              <w:pStyle w:val="1"/>
              <w:spacing w:before="0" w:after="0" w:line="240" w:lineRule="auto"/>
              <w:rPr>
                <w:rFonts w:eastAsiaTheme="minorHAnsi"/>
                <w:szCs w:val="21"/>
              </w:rPr>
            </w:pPr>
            <w:r w:rsidRPr="0030674E">
              <w:rPr>
                <w:rFonts w:eastAsiaTheme="minorHAnsi"/>
                <w:noProof/>
                <w:szCs w:val="21"/>
              </w:rPr>
              <w:drawing>
                <wp:inline distT="0" distB="0" distL="0" distR="0" wp14:anchorId="78C8E304" wp14:editId="4DBA1719">
                  <wp:extent cx="288000" cy="288000"/>
                  <wp:effectExtent l="0" t="0" r="0" b="0"/>
                  <wp:docPr id="84" name="图形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ED543A7" w14:textId="77777777" w:rsidR="009E4795" w:rsidRPr="00F11F84" w:rsidRDefault="009E4795" w:rsidP="00B84977">
            <w:pPr>
              <w:pStyle w:val="1"/>
              <w:spacing w:before="0" w:after="0" w:line="240" w:lineRule="auto"/>
              <w:rPr>
                <w:rFonts w:eastAsiaTheme="minorHAnsi"/>
                <w:color w:val="FFFFFF"/>
                <w:szCs w:val="21"/>
              </w:rPr>
            </w:pPr>
            <w:bookmarkStart w:id="2" w:name="_附件1：商业与金融_1"/>
            <w:bookmarkStart w:id="3" w:name="Business"/>
            <w:bookmarkEnd w:id="2"/>
            <w:r w:rsidRPr="00F11F84">
              <w:rPr>
                <w:rFonts w:eastAsiaTheme="minorHAnsi" w:hint="eastAsia"/>
                <w:color w:val="FFFFFF"/>
                <w:sz w:val="32"/>
                <w:szCs w:val="32"/>
              </w:rPr>
              <w:t>附件</w:t>
            </w:r>
            <w:r>
              <w:rPr>
                <w:rFonts w:eastAsiaTheme="minorHAnsi" w:hint="eastAsia"/>
                <w:color w:val="FFFFFF"/>
                <w:sz w:val="32"/>
                <w:szCs w:val="32"/>
              </w:rPr>
              <w:t>1</w:t>
            </w:r>
            <w:r w:rsidRPr="00F11F84">
              <w:rPr>
                <w:rFonts w:eastAsiaTheme="minorHAnsi" w:hint="eastAsia"/>
                <w:color w:val="FFFFFF"/>
                <w:sz w:val="32"/>
                <w:szCs w:val="32"/>
              </w:rPr>
              <w:t>：</w:t>
            </w:r>
            <w:r>
              <w:rPr>
                <w:rFonts w:eastAsiaTheme="minorHAnsi" w:hint="eastAsia"/>
                <w:color w:val="FFFFFF"/>
                <w:sz w:val="32"/>
                <w:szCs w:val="32"/>
              </w:rPr>
              <w:t>商业与金融</w:t>
            </w:r>
            <w:bookmarkEnd w:id="3"/>
          </w:p>
        </w:tc>
      </w:tr>
    </w:tbl>
    <w:p w14:paraId="27DDF802" w14:textId="77777777" w:rsidR="009E4795" w:rsidRPr="00F11F84" w:rsidRDefault="009E4795" w:rsidP="009E4795">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69"/>
        <w:gridCol w:w="9835"/>
      </w:tblGrid>
      <w:tr w:rsidR="009E4795" w:rsidRPr="0030674E" w14:paraId="49BEF890" w14:textId="77777777" w:rsidTr="009308F5">
        <w:tc>
          <w:tcPr>
            <w:tcW w:w="181" w:type="pct"/>
            <w:shd w:val="clear" w:color="auto" w:fill="auto"/>
            <w:tcMar>
              <w:top w:w="0" w:type="dxa"/>
              <w:bottom w:w="0" w:type="dxa"/>
            </w:tcMar>
            <w:vAlign w:val="center"/>
          </w:tcPr>
          <w:p w14:paraId="09803C9F" w14:textId="77777777" w:rsidR="009E4795" w:rsidRPr="0030674E" w:rsidRDefault="009E4795" w:rsidP="00B84977">
            <w:pPr>
              <w:jc w:val="left"/>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771503A7" wp14:editId="7C3A1B3F">
                  <wp:extent cx="252000" cy="252000"/>
                  <wp:effectExtent l="0" t="0" r="0" b="0"/>
                  <wp:docPr id="106" name="图形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17A255B6" w14:textId="77777777" w:rsidR="009E4795" w:rsidRPr="00487832" w:rsidRDefault="009E4795" w:rsidP="00B84977">
            <w:pPr>
              <w:rPr>
                <w:rFonts w:eastAsiaTheme="minorHAnsi"/>
                <w:sz w:val="32"/>
                <w:szCs w:val="32"/>
              </w:rPr>
            </w:pPr>
            <w:r w:rsidRPr="00487832">
              <w:rPr>
                <w:rFonts w:eastAsiaTheme="minorHAnsi" w:cs="Arial" w:hint="eastAsia"/>
                <w:b/>
                <w:bCs/>
                <w:color w:val="0071BC"/>
                <w:sz w:val="28"/>
                <w:szCs w:val="28"/>
              </w:rPr>
              <w:t>课程概览</w:t>
            </w:r>
          </w:p>
        </w:tc>
      </w:tr>
      <w:tr w:rsidR="009E4795" w:rsidRPr="0030674E" w14:paraId="308B22B1" w14:textId="77777777" w:rsidTr="009308F5">
        <w:tc>
          <w:tcPr>
            <w:tcW w:w="181" w:type="pct"/>
            <w:shd w:val="clear" w:color="auto" w:fill="auto"/>
            <w:tcMar>
              <w:top w:w="0" w:type="dxa"/>
              <w:bottom w:w="0" w:type="dxa"/>
            </w:tcMar>
            <w:vAlign w:val="center"/>
          </w:tcPr>
          <w:p w14:paraId="3E529729"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39E8BC43" w14:textId="56065CF5" w:rsidR="009E4795" w:rsidRPr="00E30577" w:rsidRDefault="009E4795" w:rsidP="009E4795">
            <w:pPr>
              <w:spacing w:before="240" w:after="240" w:line="288" w:lineRule="auto"/>
              <w:rPr>
                <w:sz w:val="22"/>
              </w:rPr>
            </w:pPr>
            <w:r w:rsidRPr="00F64448">
              <w:rPr>
                <w:rFonts w:hint="eastAsia"/>
                <w:sz w:val="22"/>
              </w:rPr>
              <w:t>本课程将为金融学提供坚实的概念基础。金融学理论将被用来解决金融管理者面临的实际问题。</w:t>
            </w:r>
          </w:p>
        </w:tc>
      </w:tr>
      <w:tr w:rsidR="009E4795" w:rsidRPr="0030674E" w14:paraId="12CAB801" w14:textId="77777777" w:rsidTr="009308F5">
        <w:tc>
          <w:tcPr>
            <w:tcW w:w="181" w:type="pct"/>
            <w:shd w:val="clear" w:color="auto" w:fill="auto"/>
            <w:tcMar>
              <w:top w:w="0" w:type="dxa"/>
              <w:bottom w:w="0" w:type="dxa"/>
            </w:tcMar>
            <w:vAlign w:val="center"/>
          </w:tcPr>
          <w:p w14:paraId="64BEBDA9"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5C342A35" wp14:editId="584429DD">
                  <wp:extent cx="252000" cy="252000"/>
                  <wp:effectExtent l="0" t="0" r="0" b="0"/>
                  <wp:docPr id="125" name="图形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047EE2AD" w14:textId="77777777" w:rsidR="009E4795" w:rsidRPr="00E30577" w:rsidRDefault="009E4795" w:rsidP="00B84977">
            <w:pPr>
              <w:spacing w:line="288" w:lineRule="auto"/>
              <w:rPr>
                <w:sz w:val="22"/>
              </w:rPr>
            </w:pPr>
            <w:r w:rsidRPr="00E30577">
              <w:rPr>
                <w:rFonts w:eastAsiaTheme="minorHAnsi" w:cs="Arial" w:hint="eastAsia"/>
                <w:b/>
                <w:bCs/>
                <w:color w:val="0071BC"/>
                <w:sz w:val="28"/>
                <w:szCs w:val="28"/>
              </w:rPr>
              <w:t>学习成果</w:t>
            </w:r>
          </w:p>
        </w:tc>
      </w:tr>
      <w:tr w:rsidR="009E4795" w:rsidRPr="0030674E" w14:paraId="3E57900F" w14:textId="77777777" w:rsidTr="009308F5">
        <w:tc>
          <w:tcPr>
            <w:tcW w:w="181" w:type="pct"/>
            <w:shd w:val="clear" w:color="auto" w:fill="auto"/>
            <w:tcMar>
              <w:top w:w="0" w:type="dxa"/>
              <w:bottom w:w="0" w:type="dxa"/>
            </w:tcMar>
            <w:vAlign w:val="center"/>
          </w:tcPr>
          <w:p w14:paraId="0601B7D6"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0AF64C6F" w14:textId="77777777" w:rsidR="009E4795" w:rsidRPr="00E30577" w:rsidRDefault="009E4795" w:rsidP="00B84977">
            <w:pPr>
              <w:spacing w:before="240" w:line="288" w:lineRule="auto"/>
              <w:rPr>
                <w:sz w:val="22"/>
              </w:rPr>
            </w:pPr>
            <w:r w:rsidRPr="00E30577">
              <w:rPr>
                <w:rFonts w:hint="eastAsia"/>
                <w:sz w:val="22"/>
              </w:rPr>
              <w:t>在完成课程后，学生将能够：</w:t>
            </w:r>
          </w:p>
          <w:p w14:paraId="25DF00F0" w14:textId="77777777" w:rsidR="009E4795" w:rsidRPr="00F64448" w:rsidRDefault="009E4795" w:rsidP="009E4795">
            <w:pPr>
              <w:pStyle w:val="a8"/>
              <w:numPr>
                <w:ilvl w:val="0"/>
                <w:numId w:val="89"/>
              </w:numPr>
              <w:spacing w:line="288" w:lineRule="auto"/>
              <w:ind w:firstLineChars="0"/>
              <w:rPr>
                <w:sz w:val="22"/>
              </w:rPr>
            </w:pPr>
            <w:r>
              <w:rPr>
                <w:rFonts w:hint="eastAsia"/>
                <w:sz w:val="22"/>
              </w:rPr>
              <w:t>理解</w:t>
            </w:r>
            <w:r w:rsidRPr="00F64448">
              <w:rPr>
                <w:rFonts w:hint="eastAsia"/>
                <w:sz w:val="22"/>
              </w:rPr>
              <w:t>股东和管理者之间的冲突；</w:t>
            </w:r>
          </w:p>
          <w:p w14:paraId="7733BD05" w14:textId="77777777" w:rsidR="009E4795" w:rsidRPr="00F64448" w:rsidRDefault="009E4795" w:rsidP="009E4795">
            <w:pPr>
              <w:pStyle w:val="a8"/>
              <w:numPr>
                <w:ilvl w:val="0"/>
                <w:numId w:val="89"/>
              </w:numPr>
              <w:spacing w:line="288" w:lineRule="auto"/>
              <w:ind w:firstLineChars="0"/>
              <w:rPr>
                <w:sz w:val="22"/>
              </w:rPr>
            </w:pPr>
            <w:r>
              <w:rPr>
                <w:rFonts w:hint="eastAsia"/>
                <w:sz w:val="22"/>
              </w:rPr>
              <w:t>理解</w:t>
            </w:r>
            <w:r w:rsidRPr="00F64448">
              <w:rPr>
                <w:rFonts w:hint="eastAsia"/>
                <w:sz w:val="22"/>
              </w:rPr>
              <w:t>货币的时间价值，计算未来现金流的现值；</w:t>
            </w:r>
          </w:p>
          <w:p w14:paraId="16E74DBF" w14:textId="77777777" w:rsidR="009E4795" w:rsidRPr="00F64448" w:rsidRDefault="009E4795" w:rsidP="009E4795">
            <w:pPr>
              <w:pStyle w:val="a8"/>
              <w:numPr>
                <w:ilvl w:val="0"/>
                <w:numId w:val="89"/>
              </w:numPr>
              <w:spacing w:line="288" w:lineRule="auto"/>
              <w:ind w:firstLineChars="0"/>
              <w:rPr>
                <w:sz w:val="22"/>
              </w:rPr>
            </w:pPr>
            <w:r>
              <w:rPr>
                <w:rFonts w:hint="eastAsia"/>
                <w:sz w:val="22"/>
              </w:rPr>
              <w:t>理解</w:t>
            </w:r>
            <w:r w:rsidRPr="00F64448">
              <w:rPr>
                <w:rFonts w:hint="eastAsia"/>
                <w:sz w:val="22"/>
              </w:rPr>
              <w:t>债券和股票的基本估值；</w:t>
            </w:r>
          </w:p>
          <w:p w14:paraId="429E65A3" w14:textId="77777777" w:rsidR="009E4795" w:rsidRPr="00F64448" w:rsidRDefault="009E4795" w:rsidP="009E4795">
            <w:pPr>
              <w:pStyle w:val="a8"/>
              <w:numPr>
                <w:ilvl w:val="0"/>
                <w:numId w:val="89"/>
              </w:numPr>
              <w:spacing w:line="288" w:lineRule="auto"/>
              <w:ind w:firstLineChars="0"/>
              <w:rPr>
                <w:sz w:val="22"/>
              </w:rPr>
            </w:pPr>
            <w:r w:rsidRPr="00F64448">
              <w:rPr>
                <w:rFonts w:hint="eastAsia"/>
                <w:sz w:val="22"/>
              </w:rPr>
              <w:t>衡量单个证券和投资组合的风险和表现；</w:t>
            </w:r>
          </w:p>
          <w:p w14:paraId="51AE0278" w14:textId="77777777" w:rsidR="009E4795" w:rsidRPr="00F64448" w:rsidRDefault="009E4795" w:rsidP="009E4795">
            <w:pPr>
              <w:pStyle w:val="a8"/>
              <w:numPr>
                <w:ilvl w:val="0"/>
                <w:numId w:val="89"/>
              </w:numPr>
              <w:spacing w:line="288" w:lineRule="auto"/>
              <w:ind w:firstLineChars="0"/>
              <w:rPr>
                <w:sz w:val="22"/>
              </w:rPr>
            </w:pPr>
            <w:r w:rsidRPr="00F64448">
              <w:rPr>
                <w:rFonts w:hint="eastAsia"/>
                <w:sz w:val="22"/>
              </w:rPr>
              <w:t>理解有效市场假说和一些异常现象；</w:t>
            </w:r>
          </w:p>
          <w:p w14:paraId="1BA190C9" w14:textId="77777777" w:rsidR="009E4795" w:rsidRPr="00F64448" w:rsidRDefault="009E4795" w:rsidP="009E4795">
            <w:pPr>
              <w:pStyle w:val="a8"/>
              <w:numPr>
                <w:ilvl w:val="0"/>
                <w:numId w:val="89"/>
              </w:numPr>
              <w:spacing w:line="288" w:lineRule="auto"/>
              <w:ind w:firstLineChars="0"/>
              <w:rPr>
                <w:sz w:val="22"/>
              </w:rPr>
            </w:pPr>
            <w:r>
              <w:rPr>
                <w:rFonts w:hint="eastAsia"/>
                <w:sz w:val="22"/>
              </w:rPr>
              <w:t>理解</w:t>
            </w:r>
            <w:r w:rsidRPr="00F64448">
              <w:rPr>
                <w:rFonts w:hint="eastAsia"/>
                <w:sz w:val="22"/>
              </w:rPr>
              <w:t>行为金融学的基本知识；</w:t>
            </w:r>
          </w:p>
          <w:p w14:paraId="203C24AC" w14:textId="77777777" w:rsidR="009E4795" w:rsidRPr="00E30577" w:rsidRDefault="009E4795" w:rsidP="009E4795">
            <w:pPr>
              <w:pStyle w:val="a8"/>
              <w:numPr>
                <w:ilvl w:val="0"/>
                <w:numId w:val="89"/>
              </w:numPr>
              <w:spacing w:after="240" w:line="288" w:lineRule="auto"/>
              <w:ind w:firstLineChars="0"/>
              <w:rPr>
                <w:sz w:val="22"/>
              </w:rPr>
            </w:pPr>
            <w:r>
              <w:rPr>
                <w:rFonts w:hint="eastAsia"/>
                <w:sz w:val="22"/>
              </w:rPr>
              <w:t>理解</w:t>
            </w:r>
            <w:r w:rsidRPr="00F64448">
              <w:rPr>
                <w:rFonts w:hint="eastAsia"/>
                <w:sz w:val="22"/>
              </w:rPr>
              <w:t>金融科技的非技术基础</w:t>
            </w:r>
          </w:p>
        </w:tc>
      </w:tr>
      <w:tr w:rsidR="009E4795" w:rsidRPr="0030674E" w14:paraId="5AE5F715" w14:textId="77777777" w:rsidTr="009308F5">
        <w:tc>
          <w:tcPr>
            <w:tcW w:w="181" w:type="pct"/>
            <w:shd w:val="clear" w:color="auto" w:fill="auto"/>
            <w:tcMar>
              <w:top w:w="0" w:type="dxa"/>
              <w:bottom w:w="0" w:type="dxa"/>
            </w:tcMar>
            <w:vAlign w:val="center"/>
          </w:tcPr>
          <w:p w14:paraId="403E646B"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4A06F1BB" wp14:editId="077462BC">
                  <wp:extent cx="252000" cy="252000"/>
                  <wp:effectExtent l="0" t="0" r="0" b="0"/>
                  <wp:docPr id="127" name="图形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349F35F6" w14:textId="77777777" w:rsidR="009E4795" w:rsidRPr="00E30577" w:rsidRDefault="009E4795" w:rsidP="00B84977">
            <w:pPr>
              <w:spacing w:line="288" w:lineRule="auto"/>
              <w:rPr>
                <w:sz w:val="22"/>
              </w:rPr>
            </w:pPr>
            <w:r w:rsidRPr="00E30577">
              <w:rPr>
                <w:rFonts w:eastAsiaTheme="minorHAnsi" w:cs="Arial" w:hint="eastAsia"/>
                <w:b/>
                <w:bCs/>
                <w:color w:val="0071BC"/>
                <w:sz w:val="28"/>
                <w:szCs w:val="28"/>
              </w:rPr>
              <w:t>课程要求</w:t>
            </w:r>
          </w:p>
        </w:tc>
      </w:tr>
      <w:tr w:rsidR="009E4795" w:rsidRPr="0030674E" w14:paraId="24CAC999" w14:textId="77777777" w:rsidTr="009308F5">
        <w:tc>
          <w:tcPr>
            <w:tcW w:w="181" w:type="pct"/>
            <w:shd w:val="clear" w:color="auto" w:fill="auto"/>
            <w:tcMar>
              <w:top w:w="0" w:type="dxa"/>
              <w:bottom w:w="0" w:type="dxa"/>
            </w:tcMar>
            <w:vAlign w:val="center"/>
          </w:tcPr>
          <w:p w14:paraId="4344BCDE"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6FC79DEE" w14:textId="77777777" w:rsidR="00974B3B" w:rsidRPr="00974B3B" w:rsidRDefault="00974B3B" w:rsidP="00974B3B">
            <w:pPr>
              <w:spacing w:beforeLines="50" w:before="156" w:line="288" w:lineRule="auto"/>
              <w:rPr>
                <w:sz w:val="22"/>
              </w:rPr>
            </w:pPr>
            <w:r w:rsidRPr="00974B3B">
              <w:rPr>
                <w:rFonts w:hint="eastAsia"/>
                <w:sz w:val="22"/>
              </w:rPr>
              <w:t>报名要求：能够用英文听说读写以及了解在课堂上会提到的一些专有名词的英文形式</w:t>
            </w:r>
          </w:p>
          <w:p w14:paraId="3F0E5B21" w14:textId="4AD8205F" w:rsidR="009E4795" w:rsidRPr="00E30577" w:rsidRDefault="00974B3B" w:rsidP="00974B3B">
            <w:pPr>
              <w:spacing w:afterLines="50" w:after="156" w:line="288" w:lineRule="auto"/>
              <w:rPr>
                <w:sz w:val="22"/>
              </w:rPr>
            </w:pPr>
            <w:r w:rsidRPr="00974B3B">
              <w:rPr>
                <w:rFonts w:hint="eastAsia"/>
                <w:sz w:val="22"/>
              </w:rPr>
              <w:t>适合人群：渴望通过专业术语学习财务管理基础知识的学生。建议掌握会计、代数和统计的一些基本知识，对学习课程会有所帮助，不具备上述基础知识的学员需要付出更多的努力从而理解课程材料。</w:t>
            </w:r>
          </w:p>
        </w:tc>
      </w:tr>
      <w:tr w:rsidR="009E4795" w:rsidRPr="0030674E" w14:paraId="5F45131A" w14:textId="77777777" w:rsidTr="009308F5">
        <w:tc>
          <w:tcPr>
            <w:tcW w:w="181" w:type="pct"/>
            <w:shd w:val="clear" w:color="auto" w:fill="auto"/>
            <w:tcMar>
              <w:top w:w="0" w:type="dxa"/>
              <w:bottom w:w="0" w:type="dxa"/>
            </w:tcMar>
            <w:vAlign w:val="center"/>
          </w:tcPr>
          <w:p w14:paraId="12A4A66F"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16FC8AEF" wp14:editId="716AB4FC">
                  <wp:extent cx="252000" cy="252000"/>
                  <wp:effectExtent l="0" t="0" r="0" b="0"/>
                  <wp:docPr id="131" name="图形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5191BE79" w14:textId="77777777" w:rsidR="009E4795" w:rsidRPr="00E30577" w:rsidRDefault="009E4795" w:rsidP="00B84977">
            <w:pPr>
              <w:spacing w:line="288" w:lineRule="auto"/>
              <w:rPr>
                <w:sz w:val="22"/>
              </w:rPr>
            </w:pPr>
            <w:r w:rsidRPr="00E30577">
              <w:rPr>
                <w:rFonts w:eastAsiaTheme="minorHAnsi" w:cs="Arial" w:hint="eastAsia"/>
                <w:b/>
                <w:bCs/>
                <w:color w:val="0071BC"/>
                <w:sz w:val="28"/>
                <w:szCs w:val="28"/>
              </w:rPr>
              <w:t>课程结构</w:t>
            </w:r>
          </w:p>
        </w:tc>
      </w:tr>
      <w:tr w:rsidR="009E4795" w:rsidRPr="0030674E" w14:paraId="79403211" w14:textId="77777777" w:rsidTr="009308F5">
        <w:tc>
          <w:tcPr>
            <w:tcW w:w="181" w:type="pct"/>
            <w:shd w:val="clear" w:color="auto" w:fill="auto"/>
            <w:tcMar>
              <w:top w:w="0" w:type="dxa"/>
              <w:bottom w:w="0" w:type="dxa"/>
            </w:tcMar>
            <w:vAlign w:val="center"/>
          </w:tcPr>
          <w:p w14:paraId="77FAC2E7"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6A141EC9" w14:textId="77777777" w:rsidR="009E4795" w:rsidRDefault="009E4795" w:rsidP="00B84977">
            <w:pPr>
              <w:spacing w:beforeLines="50" w:before="156" w:afterLines="50" w:after="156"/>
              <w:rPr>
                <w:b/>
                <w:bCs/>
                <w:sz w:val="22"/>
              </w:rPr>
            </w:pPr>
            <w:bookmarkStart w:id="4" w:name="OLE_LINK53"/>
            <w:bookmarkStart w:id="5" w:name="OLE_LINK54"/>
            <w:r>
              <w:rPr>
                <w:rFonts w:hint="eastAsia"/>
                <w:b/>
                <w:bCs/>
                <w:sz w:val="22"/>
              </w:rPr>
              <w:t>第一周至第五周</w:t>
            </w:r>
            <w:r w:rsidRPr="00E30577">
              <w:rPr>
                <w:rFonts w:hint="eastAsia"/>
                <w:b/>
                <w:bCs/>
                <w:sz w:val="22"/>
              </w:rPr>
              <w:t>：</w:t>
            </w:r>
            <w:r>
              <w:rPr>
                <w:rFonts w:hint="eastAsia"/>
                <w:b/>
                <w:bCs/>
                <w:sz w:val="22"/>
              </w:rPr>
              <w:t xml:space="preserve"> </w:t>
            </w:r>
          </w:p>
          <w:p w14:paraId="20EE036D" w14:textId="77777777" w:rsidR="009E4795" w:rsidRDefault="009E4795" w:rsidP="00B84977">
            <w:pPr>
              <w:spacing w:line="288" w:lineRule="auto"/>
              <w:rPr>
                <w:sz w:val="22"/>
              </w:rPr>
            </w:pPr>
            <w:r w:rsidRPr="00E30577">
              <w:rPr>
                <w:rFonts w:hint="eastAsia"/>
                <w:sz w:val="22"/>
              </w:rPr>
              <w:t>每周一次</w:t>
            </w:r>
            <w:r w:rsidRPr="00E30577">
              <w:rPr>
                <w:sz w:val="22"/>
              </w:rPr>
              <w:t xml:space="preserve"> 2</w:t>
            </w:r>
            <w:r>
              <w:rPr>
                <w:rFonts w:hint="eastAsia"/>
                <w:sz w:val="22"/>
              </w:rPr>
              <w:t>-3</w:t>
            </w:r>
            <w:r w:rsidRPr="00E30577">
              <w:rPr>
                <w:sz w:val="22"/>
              </w:rPr>
              <w:t xml:space="preserve"> 小时</w:t>
            </w:r>
            <w:r>
              <w:rPr>
                <w:rFonts w:hint="eastAsia"/>
                <w:sz w:val="22"/>
              </w:rPr>
              <w:t>录播</w:t>
            </w:r>
            <w:r w:rsidRPr="00E30577">
              <w:rPr>
                <w:sz w:val="22"/>
              </w:rPr>
              <w:t>专业课</w:t>
            </w:r>
            <w:r>
              <w:rPr>
                <w:rFonts w:hint="eastAsia"/>
                <w:sz w:val="22"/>
              </w:rPr>
              <w:t>程学习</w:t>
            </w:r>
            <w:r w:rsidRPr="00E30577">
              <w:rPr>
                <w:sz w:val="22"/>
              </w:rPr>
              <w:t>；</w:t>
            </w:r>
          </w:p>
          <w:p w14:paraId="6606307B" w14:textId="77777777" w:rsidR="009E4795" w:rsidRDefault="009E4795" w:rsidP="00B84977">
            <w:pPr>
              <w:spacing w:line="288" w:lineRule="auto"/>
              <w:rPr>
                <w:sz w:val="22"/>
              </w:rPr>
            </w:pPr>
            <w:r>
              <w:rPr>
                <w:rFonts w:hint="eastAsia"/>
                <w:sz w:val="22"/>
              </w:rPr>
              <w:lastRenderedPageBreak/>
              <w:t>每周一次1小时直播辅导课。</w:t>
            </w:r>
          </w:p>
          <w:p w14:paraId="167ECE41" w14:textId="77777777" w:rsidR="009E4795" w:rsidRPr="00F0331B" w:rsidRDefault="009E4795" w:rsidP="00B84977">
            <w:pPr>
              <w:spacing w:line="288" w:lineRule="auto"/>
              <w:rPr>
                <w:sz w:val="22"/>
              </w:rPr>
            </w:pPr>
            <w:r w:rsidRPr="0083395D">
              <w:rPr>
                <w:rFonts w:hint="eastAsia"/>
                <w:b/>
                <w:bCs/>
                <w:sz w:val="22"/>
              </w:rPr>
              <w:t>第六周：</w:t>
            </w:r>
            <w:r w:rsidRPr="00F0331B">
              <w:rPr>
                <w:rFonts w:hint="eastAsia"/>
                <w:sz w:val="22"/>
              </w:rPr>
              <w:t>3小时</w:t>
            </w:r>
            <w:r>
              <w:rPr>
                <w:rFonts w:hint="eastAsia"/>
                <w:sz w:val="22"/>
              </w:rPr>
              <w:t>结业汇报（直播）</w:t>
            </w:r>
          </w:p>
          <w:p w14:paraId="19BB58DA" w14:textId="77777777" w:rsidR="009E4795" w:rsidRPr="00E30577" w:rsidRDefault="009E4795" w:rsidP="00B84977">
            <w:pPr>
              <w:spacing w:beforeLines="50" w:before="156" w:afterLines="50" w:after="156"/>
              <w:rPr>
                <w:b/>
                <w:bCs/>
                <w:sz w:val="22"/>
              </w:rPr>
            </w:pPr>
            <w:r w:rsidRPr="00E30577">
              <w:rPr>
                <w:rFonts w:hint="eastAsia"/>
                <w:b/>
                <w:bCs/>
                <w:sz w:val="22"/>
              </w:rPr>
              <w:t>每周学习量分配的估算：</w:t>
            </w:r>
          </w:p>
          <w:p w14:paraId="434C5061" w14:textId="77777777" w:rsidR="009E4795" w:rsidRPr="00E30577" w:rsidRDefault="009E4795" w:rsidP="009E4795">
            <w:pPr>
              <w:pStyle w:val="a8"/>
              <w:numPr>
                <w:ilvl w:val="0"/>
                <w:numId w:val="57"/>
              </w:numPr>
              <w:spacing w:line="288" w:lineRule="auto"/>
              <w:ind w:firstLineChars="0"/>
              <w:rPr>
                <w:sz w:val="22"/>
              </w:rPr>
            </w:pPr>
            <w:r w:rsidRPr="00E30577">
              <w:rPr>
                <w:rFonts w:hint="eastAsia"/>
                <w:sz w:val="22"/>
              </w:rPr>
              <w:t>学生每周在课程之外花在完成作业</w:t>
            </w:r>
            <w:r w:rsidRPr="00E30577">
              <w:rPr>
                <w:sz w:val="22"/>
              </w:rPr>
              <w:t>/项目的小时数：</w:t>
            </w:r>
            <w:r>
              <w:rPr>
                <w:rFonts w:hint="eastAsia"/>
                <w:sz w:val="22"/>
              </w:rPr>
              <w:t>5-10</w:t>
            </w:r>
            <w:r w:rsidRPr="00E30577">
              <w:rPr>
                <w:sz w:val="22"/>
              </w:rPr>
              <w:t xml:space="preserve"> 小时；</w:t>
            </w:r>
          </w:p>
          <w:p w14:paraId="61B46105" w14:textId="77777777" w:rsidR="009E4795" w:rsidRPr="00E30577" w:rsidRDefault="009E4795" w:rsidP="009E4795">
            <w:pPr>
              <w:pStyle w:val="a8"/>
              <w:numPr>
                <w:ilvl w:val="0"/>
                <w:numId w:val="57"/>
              </w:numPr>
              <w:spacing w:line="288" w:lineRule="auto"/>
              <w:ind w:firstLineChars="0"/>
              <w:rPr>
                <w:sz w:val="22"/>
              </w:rPr>
            </w:pPr>
            <w:r w:rsidRPr="00E30577">
              <w:rPr>
                <w:rFonts w:hint="eastAsia"/>
                <w:sz w:val="22"/>
              </w:rPr>
              <w:t>学生每周在课程之外花在阅读</w:t>
            </w:r>
            <w:r w:rsidRPr="00E30577">
              <w:rPr>
                <w:sz w:val="22"/>
              </w:rPr>
              <w:t>/准备的小时数：</w:t>
            </w:r>
            <w:r>
              <w:rPr>
                <w:rFonts w:hint="eastAsia"/>
                <w:sz w:val="22"/>
              </w:rPr>
              <w:t>5-10</w:t>
            </w:r>
            <w:r w:rsidRPr="00E30577">
              <w:rPr>
                <w:sz w:val="22"/>
              </w:rPr>
              <w:t xml:space="preserve"> 小时；</w:t>
            </w:r>
          </w:p>
          <w:p w14:paraId="5FFAD71A" w14:textId="77777777" w:rsidR="009E4795" w:rsidRPr="00E30577" w:rsidRDefault="009E4795" w:rsidP="00B84977">
            <w:pPr>
              <w:spacing w:beforeLines="50" w:before="156" w:afterLines="50" w:after="156"/>
              <w:rPr>
                <w:b/>
                <w:bCs/>
                <w:sz w:val="22"/>
              </w:rPr>
            </w:pPr>
            <w:r w:rsidRPr="00E30577">
              <w:rPr>
                <w:rFonts w:hint="eastAsia"/>
                <w:b/>
                <w:bCs/>
                <w:sz w:val="22"/>
              </w:rPr>
              <w:t>评估的形式：</w:t>
            </w:r>
          </w:p>
          <w:p w14:paraId="351AFBEE" w14:textId="77777777" w:rsidR="009E4795" w:rsidRPr="00E30577" w:rsidRDefault="009E4795" w:rsidP="009E4795">
            <w:pPr>
              <w:pStyle w:val="a8"/>
              <w:numPr>
                <w:ilvl w:val="0"/>
                <w:numId w:val="1"/>
              </w:numPr>
              <w:spacing w:line="288" w:lineRule="auto"/>
              <w:ind w:firstLineChars="0"/>
              <w:rPr>
                <w:sz w:val="22"/>
              </w:rPr>
            </w:pPr>
            <w:bookmarkStart w:id="6" w:name="OLE_LINK33"/>
            <w:bookmarkStart w:id="7" w:name="OLE_LINK34"/>
            <w:r>
              <w:rPr>
                <w:rFonts w:hint="eastAsia"/>
                <w:sz w:val="22"/>
              </w:rPr>
              <w:t>课堂到课率（个人）</w:t>
            </w:r>
          </w:p>
          <w:p w14:paraId="673F9A1F" w14:textId="77777777" w:rsidR="009E4795" w:rsidRDefault="009E4795" w:rsidP="009E4795">
            <w:pPr>
              <w:pStyle w:val="a8"/>
              <w:numPr>
                <w:ilvl w:val="0"/>
                <w:numId w:val="1"/>
              </w:numPr>
              <w:spacing w:line="288" w:lineRule="auto"/>
              <w:ind w:firstLineChars="0"/>
              <w:rPr>
                <w:sz w:val="22"/>
              </w:rPr>
            </w:pPr>
            <w:r>
              <w:rPr>
                <w:rFonts w:hint="eastAsia"/>
                <w:sz w:val="22"/>
              </w:rPr>
              <w:t>结业汇报（小组）</w:t>
            </w:r>
          </w:p>
          <w:p w14:paraId="0E088E1A" w14:textId="77777777" w:rsidR="009E4795" w:rsidRPr="00E30577" w:rsidRDefault="009E4795" w:rsidP="009E4795">
            <w:pPr>
              <w:pStyle w:val="a8"/>
              <w:numPr>
                <w:ilvl w:val="0"/>
                <w:numId w:val="1"/>
              </w:numPr>
              <w:spacing w:after="240" w:line="288" w:lineRule="auto"/>
              <w:ind w:firstLineChars="0"/>
              <w:rPr>
                <w:sz w:val="22"/>
              </w:rPr>
            </w:pPr>
            <w:r>
              <w:rPr>
                <w:rFonts w:hint="eastAsia"/>
                <w:sz w:val="22"/>
              </w:rPr>
              <w:t>小测试（个人）</w:t>
            </w:r>
            <w:bookmarkEnd w:id="4"/>
            <w:bookmarkEnd w:id="5"/>
            <w:bookmarkEnd w:id="6"/>
            <w:bookmarkEnd w:id="7"/>
          </w:p>
        </w:tc>
      </w:tr>
      <w:tr w:rsidR="009E4795" w:rsidRPr="0030674E" w14:paraId="201FAEBA" w14:textId="77777777" w:rsidTr="009308F5">
        <w:tc>
          <w:tcPr>
            <w:tcW w:w="181" w:type="pct"/>
            <w:shd w:val="clear" w:color="auto" w:fill="auto"/>
            <w:tcMar>
              <w:top w:w="0" w:type="dxa"/>
              <w:bottom w:w="0" w:type="dxa"/>
            </w:tcMar>
            <w:vAlign w:val="center"/>
          </w:tcPr>
          <w:p w14:paraId="2ECD9FFA"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25AE104C" wp14:editId="21B40B0E">
                  <wp:extent cx="252000" cy="252000"/>
                  <wp:effectExtent l="0" t="0" r="0" b="0"/>
                  <wp:docPr id="154" name="图形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217EFF95" w14:textId="77777777" w:rsidR="009E4795" w:rsidRPr="00E30577" w:rsidRDefault="009E4795" w:rsidP="00B84977">
            <w:pPr>
              <w:spacing w:line="288" w:lineRule="auto"/>
              <w:rPr>
                <w:rFonts w:eastAsiaTheme="minorHAnsi" w:cs="Arial"/>
                <w:b/>
                <w:bCs/>
                <w:color w:val="0071BC"/>
                <w:sz w:val="28"/>
                <w:szCs w:val="28"/>
              </w:rPr>
            </w:pPr>
            <w:bookmarkStart w:id="8" w:name="OLE_LINK71"/>
            <w:bookmarkStart w:id="9" w:name="OLE_LINK72"/>
            <w:r>
              <w:rPr>
                <w:rFonts w:eastAsiaTheme="minorHAnsi" w:cs="Arial" w:hint="eastAsia"/>
                <w:b/>
                <w:bCs/>
                <w:color w:val="0071BC"/>
                <w:sz w:val="28"/>
                <w:szCs w:val="28"/>
              </w:rPr>
              <w:t>作业及评估标准</w:t>
            </w:r>
            <w:bookmarkEnd w:id="8"/>
            <w:bookmarkEnd w:id="9"/>
          </w:p>
        </w:tc>
      </w:tr>
      <w:tr w:rsidR="009E4795" w:rsidRPr="0030674E" w14:paraId="3A4BFA3A" w14:textId="77777777" w:rsidTr="009308F5">
        <w:tc>
          <w:tcPr>
            <w:tcW w:w="181" w:type="pct"/>
            <w:shd w:val="clear" w:color="auto" w:fill="auto"/>
            <w:tcMar>
              <w:top w:w="0" w:type="dxa"/>
              <w:bottom w:w="0" w:type="dxa"/>
            </w:tcMar>
            <w:vAlign w:val="center"/>
          </w:tcPr>
          <w:p w14:paraId="7A7EE6DD"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716BAF8F" w14:textId="77777777" w:rsidR="009E4795" w:rsidRPr="00E30577" w:rsidRDefault="009E4795" w:rsidP="009E4795">
            <w:pPr>
              <w:pStyle w:val="a8"/>
              <w:numPr>
                <w:ilvl w:val="0"/>
                <w:numId w:val="1"/>
              </w:numPr>
              <w:spacing w:before="240" w:line="288" w:lineRule="auto"/>
              <w:ind w:firstLineChars="0"/>
              <w:rPr>
                <w:sz w:val="22"/>
              </w:rPr>
            </w:pPr>
            <w:r>
              <w:rPr>
                <w:rFonts w:hint="eastAsia"/>
                <w:sz w:val="22"/>
              </w:rPr>
              <w:t>课堂出勤率（个人） 20%</w:t>
            </w:r>
          </w:p>
          <w:p w14:paraId="4B3AE3C7" w14:textId="77777777" w:rsidR="009E4795" w:rsidRDefault="009E4795" w:rsidP="009E4795">
            <w:pPr>
              <w:pStyle w:val="a8"/>
              <w:numPr>
                <w:ilvl w:val="0"/>
                <w:numId w:val="1"/>
              </w:numPr>
              <w:spacing w:line="288" w:lineRule="auto"/>
              <w:ind w:firstLineChars="0"/>
              <w:rPr>
                <w:sz w:val="22"/>
              </w:rPr>
            </w:pPr>
            <w:r>
              <w:rPr>
                <w:rFonts w:hint="eastAsia"/>
                <w:sz w:val="22"/>
              </w:rPr>
              <w:t>结业汇报（小组） 30%</w:t>
            </w:r>
          </w:p>
          <w:p w14:paraId="2D41399D" w14:textId="77777777" w:rsidR="009E4795" w:rsidRPr="00F0331B" w:rsidRDefault="009E4795" w:rsidP="009E4795">
            <w:pPr>
              <w:pStyle w:val="a8"/>
              <w:numPr>
                <w:ilvl w:val="0"/>
                <w:numId w:val="1"/>
              </w:numPr>
              <w:spacing w:after="240" w:line="288" w:lineRule="auto"/>
              <w:ind w:firstLineChars="0"/>
              <w:rPr>
                <w:sz w:val="22"/>
              </w:rPr>
            </w:pPr>
            <w:r>
              <w:rPr>
                <w:rFonts w:hint="eastAsia"/>
                <w:sz w:val="22"/>
              </w:rPr>
              <w:t>小测试（个人） 50%</w:t>
            </w:r>
          </w:p>
        </w:tc>
      </w:tr>
      <w:tr w:rsidR="009E4795" w:rsidRPr="0030674E" w14:paraId="31610E28" w14:textId="77777777" w:rsidTr="009308F5">
        <w:tc>
          <w:tcPr>
            <w:tcW w:w="181" w:type="pct"/>
            <w:shd w:val="clear" w:color="auto" w:fill="auto"/>
            <w:tcMar>
              <w:top w:w="0" w:type="dxa"/>
              <w:bottom w:w="0" w:type="dxa"/>
            </w:tcMar>
            <w:vAlign w:val="center"/>
          </w:tcPr>
          <w:p w14:paraId="0FCB53C5"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1318CA97" wp14:editId="3920C6AB">
                  <wp:extent cx="252000" cy="252000"/>
                  <wp:effectExtent l="0" t="0" r="0" b="0"/>
                  <wp:docPr id="155" name="图形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06597819" w14:textId="77777777" w:rsidR="009E4795" w:rsidRPr="00E30577" w:rsidRDefault="009E4795" w:rsidP="00B84977">
            <w:pPr>
              <w:spacing w:line="288" w:lineRule="auto"/>
              <w:rPr>
                <w:sz w:val="22"/>
              </w:rPr>
            </w:pPr>
            <w:r w:rsidRPr="00E30577">
              <w:rPr>
                <w:rFonts w:eastAsiaTheme="minorHAnsi" w:cs="Arial" w:hint="eastAsia"/>
                <w:b/>
                <w:bCs/>
                <w:color w:val="0071BC"/>
                <w:sz w:val="28"/>
                <w:szCs w:val="28"/>
              </w:rPr>
              <w:t>课程师资</w:t>
            </w:r>
          </w:p>
        </w:tc>
      </w:tr>
      <w:tr w:rsidR="009E4795" w:rsidRPr="0030674E" w14:paraId="5598B4CA" w14:textId="77777777" w:rsidTr="009308F5">
        <w:tc>
          <w:tcPr>
            <w:tcW w:w="181" w:type="pct"/>
            <w:shd w:val="clear" w:color="auto" w:fill="auto"/>
            <w:tcMar>
              <w:top w:w="0" w:type="dxa"/>
              <w:bottom w:w="0" w:type="dxa"/>
            </w:tcMar>
            <w:vAlign w:val="center"/>
          </w:tcPr>
          <w:p w14:paraId="7368DB69"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18B644E8" w14:textId="77777777" w:rsidR="009E4795" w:rsidRPr="00487832" w:rsidRDefault="009E4795" w:rsidP="00B84977">
            <w:pPr>
              <w:spacing w:line="288" w:lineRule="auto"/>
              <w:rPr>
                <w:color w:val="000000" w:themeColor="text1"/>
                <w:sz w:val="22"/>
              </w:rPr>
            </w:pPr>
            <w:r w:rsidRPr="00487832">
              <w:rPr>
                <w:rFonts w:hint="eastAsia"/>
                <w:color w:val="000000" w:themeColor="text1"/>
                <w:sz w:val="22"/>
              </w:rPr>
              <w:t>本项目由新加坡国立大学指定的专业教师授课，往期课程教师包括：</w:t>
            </w:r>
          </w:p>
          <w:p w14:paraId="237E3234" w14:textId="77777777" w:rsidR="009E4795" w:rsidRPr="00487832" w:rsidRDefault="009E4795" w:rsidP="00B84977">
            <w:pPr>
              <w:spacing w:beforeLines="50" w:before="156" w:afterLines="50" w:after="156" w:line="288" w:lineRule="auto"/>
              <w:rPr>
                <w:b/>
                <w:bCs/>
                <w:color w:val="000000" w:themeColor="text1"/>
                <w:sz w:val="22"/>
              </w:rPr>
            </w:pPr>
            <w:r w:rsidRPr="00487832">
              <w:rPr>
                <w:b/>
                <w:bCs/>
                <w:color w:val="000000" w:themeColor="text1"/>
                <w:sz w:val="22"/>
              </w:rPr>
              <w:t xml:space="preserve">Dr. </w:t>
            </w:r>
            <w:r>
              <w:rPr>
                <w:b/>
                <w:bCs/>
                <w:color w:val="000000" w:themeColor="text1"/>
                <w:sz w:val="22"/>
              </w:rPr>
              <w:t>E</w:t>
            </w:r>
            <w:r w:rsidRPr="00487832">
              <w:rPr>
                <w:b/>
                <w:bCs/>
                <w:color w:val="000000" w:themeColor="text1"/>
                <w:sz w:val="22"/>
              </w:rPr>
              <w:t xml:space="preserve">. </w:t>
            </w:r>
            <w:r>
              <w:rPr>
                <w:b/>
                <w:bCs/>
                <w:color w:val="000000" w:themeColor="text1"/>
                <w:sz w:val="22"/>
              </w:rPr>
              <w:t>Hrnjic</w:t>
            </w:r>
            <w:r w:rsidRPr="00487832">
              <w:rPr>
                <w:b/>
                <w:bCs/>
                <w:color w:val="000000" w:themeColor="text1"/>
                <w:sz w:val="22"/>
              </w:rPr>
              <w:t>（新加坡国立大学，</w:t>
            </w:r>
            <w:r w:rsidRPr="001B2B58">
              <w:rPr>
                <w:rFonts w:hint="eastAsia"/>
                <w:b/>
                <w:bCs/>
                <w:color w:val="000000" w:themeColor="text1"/>
                <w:sz w:val="22"/>
              </w:rPr>
              <w:t>亚洲数字金融研究所</w:t>
            </w:r>
            <w:r>
              <w:rPr>
                <w:rFonts w:hint="eastAsia"/>
                <w:b/>
                <w:bCs/>
                <w:color w:val="000000" w:themeColor="text1"/>
                <w:sz w:val="22"/>
              </w:rPr>
              <w:t xml:space="preserve"> </w:t>
            </w:r>
            <w:r w:rsidRPr="001B2B58">
              <w:rPr>
                <w:rFonts w:hint="eastAsia"/>
                <w:b/>
                <w:bCs/>
                <w:color w:val="000000" w:themeColor="text1"/>
                <w:sz w:val="22"/>
              </w:rPr>
              <w:t>金融科技培训</w:t>
            </w:r>
            <w:r>
              <w:rPr>
                <w:rFonts w:hint="eastAsia"/>
                <w:b/>
                <w:bCs/>
                <w:color w:val="000000" w:themeColor="text1"/>
                <w:sz w:val="22"/>
              </w:rPr>
              <w:t>主任</w:t>
            </w:r>
            <w:r w:rsidRPr="001B2B58">
              <w:rPr>
                <w:rFonts w:hint="eastAsia"/>
                <w:b/>
                <w:bCs/>
                <w:color w:val="000000" w:themeColor="text1"/>
                <w:sz w:val="22"/>
              </w:rPr>
              <w:t>及高级研究员</w:t>
            </w:r>
            <w:r w:rsidRPr="00487832">
              <w:rPr>
                <w:b/>
                <w:bCs/>
                <w:color w:val="000000" w:themeColor="text1"/>
                <w:sz w:val="22"/>
              </w:rPr>
              <w:t>）</w:t>
            </w:r>
          </w:p>
          <w:p w14:paraId="3B58B807" w14:textId="77777777" w:rsidR="009E4795" w:rsidRPr="00487832" w:rsidRDefault="009E4795" w:rsidP="00B84977">
            <w:pPr>
              <w:spacing w:beforeLines="50" w:before="156" w:afterLines="50" w:after="156" w:line="288" w:lineRule="auto"/>
              <w:rPr>
                <w:color w:val="000000" w:themeColor="text1"/>
                <w:sz w:val="22"/>
              </w:rPr>
            </w:pPr>
            <w:r w:rsidRPr="001B2B58">
              <w:rPr>
                <w:color w:val="000000" w:themeColor="text1"/>
                <w:sz w:val="22"/>
              </w:rPr>
              <w:t>Dr. Hrnjic于2005年在杜兰大学获得金融学博士学位，此后在杜兰大学（2005-2006），弗吉尼亚理工大学（2006-2007）和新加坡国立大学（2007年至今）担任研究和教学职位。 Dr. Hrnjic是国大管理学院资产管理与研究投资中心（CAMRI）的访问高级研究员。在此之前，Dr. Hrnjic于2016年7月至2017年12月</w:t>
            </w:r>
            <w:r w:rsidRPr="001B2B58">
              <w:rPr>
                <w:rFonts w:hint="eastAsia"/>
                <w:color w:val="000000" w:themeColor="text1"/>
                <w:sz w:val="22"/>
              </w:rPr>
              <w:t>担任</w:t>
            </w:r>
            <w:r w:rsidRPr="001B2B58">
              <w:rPr>
                <w:color w:val="000000" w:themeColor="text1"/>
                <w:sz w:val="22"/>
              </w:rPr>
              <w:t>CIBFM（文莱金融管理局的培训机构）的首席执行官。在他任职期间，CIBFM举办了几场备受瞩目的活动，包括2016年11月的首届领导人会议，2017年5月首届国际银行会议和2017年8月第二届文莱伊斯兰投资峰会。 Dr. Hrnjic经常</w:t>
            </w:r>
            <w:r>
              <w:rPr>
                <w:rFonts w:hint="eastAsia"/>
                <w:color w:val="000000" w:themeColor="text1"/>
                <w:sz w:val="22"/>
              </w:rPr>
              <w:t>受邀</w:t>
            </w:r>
            <w:r w:rsidRPr="001B2B58">
              <w:rPr>
                <w:color w:val="000000" w:themeColor="text1"/>
                <w:sz w:val="22"/>
              </w:rPr>
              <w:t>在BBC世界新闻、彭博电视台和亚洲新闻台等电视台发表演讲</w:t>
            </w:r>
            <w:r>
              <w:rPr>
                <w:rFonts w:hint="eastAsia"/>
                <w:color w:val="000000" w:themeColor="text1"/>
                <w:sz w:val="22"/>
              </w:rPr>
              <w:t>，</w:t>
            </w:r>
            <w:r w:rsidRPr="001B2B58">
              <w:rPr>
                <w:color w:val="000000" w:themeColor="text1"/>
                <w:sz w:val="22"/>
              </w:rPr>
              <w:t>他经常被邀请在包括华盛顿邮报，彭博社和路透社在内的商业媒体上提供专家评论，并在行业和学术论坛上发表演讲。 Dr. Hrnjic在职业生涯中发表了许多具有亚洲视角的案例研究，如“丰田的创新股票发行“，“阿里</w:t>
            </w:r>
            <w:r w:rsidRPr="001B2B58">
              <w:rPr>
                <w:rFonts w:hint="eastAsia"/>
                <w:color w:val="000000" w:themeColor="text1"/>
                <w:sz w:val="22"/>
              </w:rPr>
              <w:t>巴巴的</w:t>
            </w:r>
            <w:r w:rsidRPr="001B2B58">
              <w:rPr>
                <w:color w:val="000000" w:themeColor="text1"/>
                <w:sz w:val="22"/>
              </w:rPr>
              <w:t>IPO困境：香港或纽约“和”阿联酋航空：十亿美元的回教债券“-这些案例研究在斯坦福大学，康奈尔大学和纽约大学等顶尖大学的金融课程中得到了广泛的应用。Dr. Hrnjic还</w:t>
            </w:r>
            <w:r>
              <w:rPr>
                <w:rFonts w:hint="eastAsia"/>
                <w:color w:val="000000" w:themeColor="text1"/>
                <w:sz w:val="22"/>
              </w:rPr>
              <w:t>撰写并发表了多篇</w:t>
            </w:r>
            <w:r w:rsidRPr="001B2B58">
              <w:rPr>
                <w:color w:val="000000" w:themeColor="text1"/>
                <w:sz w:val="22"/>
              </w:rPr>
              <w:t>研究论文，并在美国，欧洲，亚洲和澳大利亚的40所大学以及数个主要学术会议上进行了介绍。</w:t>
            </w:r>
          </w:p>
        </w:tc>
      </w:tr>
      <w:tr w:rsidR="009E4795" w:rsidRPr="0030674E" w14:paraId="33836990" w14:textId="77777777" w:rsidTr="009308F5">
        <w:tc>
          <w:tcPr>
            <w:tcW w:w="181" w:type="pct"/>
            <w:shd w:val="clear" w:color="auto" w:fill="auto"/>
            <w:tcMar>
              <w:top w:w="0" w:type="dxa"/>
              <w:bottom w:w="0" w:type="dxa"/>
            </w:tcMar>
            <w:vAlign w:val="center"/>
          </w:tcPr>
          <w:p w14:paraId="5E5C97D3" w14:textId="77777777" w:rsidR="009E4795" w:rsidRDefault="009E4795"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3972505C" wp14:editId="7181A2C6">
                  <wp:extent cx="252000" cy="252000"/>
                  <wp:effectExtent l="0" t="0" r="0" b="0"/>
                  <wp:docPr id="165" name="图形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19" w:type="pct"/>
            <w:shd w:val="clear" w:color="auto" w:fill="auto"/>
            <w:tcMar>
              <w:top w:w="0" w:type="dxa"/>
              <w:bottom w:w="0" w:type="dxa"/>
            </w:tcMar>
            <w:vAlign w:val="center"/>
          </w:tcPr>
          <w:p w14:paraId="21396FD1" w14:textId="5526D92D" w:rsidR="009E4795" w:rsidRPr="00487832" w:rsidRDefault="009E4795" w:rsidP="00B84977">
            <w:pPr>
              <w:spacing w:line="288" w:lineRule="auto"/>
              <w:rPr>
                <w:sz w:val="22"/>
              </w:rPr>
            </w:pPr>
            <w:r w:rsidRPr="00487832">
              <w:rPr>
                <w:rFonts w:eastAsiaTheme="minorHAnsi" w:cs="Arial" w:hint="eastAsia"/>
                <w:b/>
                <w:bCs/>
                <w:color w:val="0071BC"/>
                <w:sz w:val="28"/>
                <w:szCs w:val="28"/>
              </w:rPr>
              <w:t>项目日程</w:t>
            </w:r>
            <w:r w:rsidRPr="00C305B0">
              <w:rPr>
                <w:rFonts w:ascii="Times New Roman" w:hAnsi="Times New Roman" w:cs="Times New Roman"/>
                <w:b/>
                <w:bCs/>
                <w:color w:val="0071BC"/>
                <w:sz w:val="28"/>
                <w:szCs w:val="28"/>
              </w:rPr>
              <w:t>（以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9E4795" w:rsidRPr="0030674E" w14:paraId="2E020150" w14:textId="77777777" w:rsidTr="009308F5">
        <w:tc>
          <w:tcPr>
            <w:tcW w:w="181" w:type="pct"/>
            <w:shd w:val="clear" w:color="auto" w:fill="auto"/>
            <w:tcMar>
              <w:top w:w="0" w:type="dxa"/>
              <w:bottom w:w="0" w:type="dxa"/>
            </w:tcMar>
            <w:vAlign w:val="center"/>
          </w:tcPr>
          <w:p w14:paraId="53757B79" w14:textId="77777777" w:rsidR="009E4795" w:rsidRDefault="009E4795" w:rsidP="00B84977">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tbl>
            <w:tblPr>
              <w:tblW w:w="10541"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68"/>
              <w:gridCol w:w="9073"/>
            </w:tblGrid>
            <w:tr w:rsidR="009E4795" w:rsidRPr="00487832" w14:paraId="035C49F0" w14:textId="77777777" w:rsidTr="009E4795">
              <w:trPr>
                <w:tblHeader/>
              </w:trPr>
              <w:tc>
                <w:tcPr>
                  <w:tcW w:w="1468" w:type="dxa"/>
                  <w:shd w:val="clear" w:color="auto" w:fill="DEEBF7"/>
                  <w:vAlign w:val="bottom"/>
                  <w:hideMark/>
                </w:tcPr>
                <w:p w14:paraId="5D0EB9B5" w14:textId="6BE48B47" w:rsidR="009E4795" w:rsidRPr="00487832" w:rsidRDefault="009E4795" w:rsidP="00B84977">
                  <w:pPr>
                    <w:widowControl/>
                    <w:jc w:val="center"/>
                    <w:rPr>
                      <w:rFonts w:eastAsiaTheme="minorHAnsi" w:cs="宋体"/>
                      <w:b/>
                      <w:bCs/>
                      <w:color w:val="000000" w:themeColor="text1"/>
                      <w:kern w:val="0"/>
                      <w:sz w:val="22"/>
                    </w:rPr>
                  </w:pPr>
                  <w:r>
                    <w:rPr>
                      <w:rFonts w:eastAsiaTheme="minorHAnsi" w:cs="宋体" w:hint="eastAsia"/>
                      <w:b/>
                      <w:bCs/>
                      <w:color w:val="000000" w:themeColor="text1"/>
                      <w:kern w:val="0"/>
                      <w:sz w:val="22"/>
                    </w:rPr>
                    <w:t>课数</w:t>
                  </w:r>
                </w:p>
              </w:tc>
              <w:tc>
                <w:tcPr>
                  <w:tcW w:w="9073" w:type="dxa"/>
                  <w:shd w:val="clear" w:color="auto" w:fill="DEEBF7"/>
                  <w:vAlign w:val="bottom"/>
                  <w:hideMark/>
                </w:tcPr>
                <w:p w14:paraId="5D619349" w14:textId="77777777" w:rsidR="009E4795" w:rsidRPr="00487832" w:rsidRDefault="009E4795" w:rsidP="00B84977">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9E4795" w:rsidRPr="00487832" w14:paraId="29D6EC79" w14:textId="77777777" w:rsidTr="009E4795">
              <w:tc>
                <w:tcPr>
                  <w:tcW w:w="1468" w:type="dxa"/>
                  <w:shd w:val="clear" w:color="auto" w:fill="FFFFFF"/>
                  <w:vAlign w:val="center"/>
                  <w:hideMark/>
                </w:tcPr>
                <w:p w14:paraId="068D3DAE" w14:textId="44805416" w:rsidR="009E4795" w:rsidRPr="00487832" w:rsidRDefault="009E479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2624D4E8" w14:textId="77777777" w:rsidR="009E4795" w:rsidRDefault="009E4795" w:rsidP="00B84977">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6E088FD6" w14:textId="77777777" w:rsidR="009E4795" w:rsidRPr="00487832" w:rsidRDefault="009E4795" w:rsidP="00B84977">
                  <w:pPr>
                    <w:widowControl/>
                    <w:spacing w:afterLines="50" w:after="156"/>
                    <w:jc w:val="left"/>
                    <w:rPr>
                      <w:rFonts w:eastAsiaTheme="minorHAnsi" w:cs="宋体"/>
                      <w:color w:val="212529"/>
                      <w:kern w:val="0"/>
                      <w:sz w:val="22"/>
                    </w:rPr>
                  </w:pPr>
                  <w:r w:rsidRPr="00487832">
                    <w:rPr>
                      <w:rFonts w:eastAsiaTheme="minorHAnsi" w:cs="宋体"/>
                      <w:b/>
                      <w:bCs/>
                      <w:color w:val="212529"/>
                      <w:kern w:val="0"/>
                      <w:sz w:val="22"/>
                    </w:rPr>
                    <w:lastRenderedPageBreak/>
                    <w:t>专业课（1）：</w:t>
                  </w:r>
                  <w:r>
                    <w:rPr>
                      <w:rFonts w:eastAsiaTheme="minorHAnsi" w:cs="宋体" w:hint="eastAsia"/>
                      <w:b/>
                      <w:bCs/>
                      <w:color w:val="212529"/>
                      <w:kern w:val="0"/>
                      <w:sz w:val="22"/>
                    </w:rPr>
                    <w:t>战略管理</w:t>
                  </w:r>
                </w:p>
                <w:p w14:paraId="5982F07D" w14:textId="77777777" w:rsidR="009E4795" w:rsidRPr="004B483D" w:rsidRDefault="009E4795" w:rsidP="009E4795">
                  <w:pPr>
                    <w:pStyle w:val="a8"/>
                    <w:widowControl/>
                    <w:numPr>
                      <w:ilvl w:val="0"/>
                      <w:numId w:val="3"/>
                    </w:numPr>
                    <w:ind w:firstLineChars="0"/>
                    <w:jc w:val="left"/>
                    <w:rPr>
                      <w:rFonts w:eastAsiaTheme="minorHAnsi" w:cs="宋体"/>
                      <w:color w:val="212529"/>
                      <w:kern w:val="0"/>
                      <w:sz w:val="22"/>
                    </w:rPr>
                  </w:pPr>
                  <w:r w:rsidRPr="004B483D">
                    <w:rPr>
                      <w:rFonts w:eastAsiaTheme="minorHAnsi" w:cs="宋体" w:hint="eastAsia"/>
                      <w:color w:val="212529"/>
                      <w:kern w:val="0"/>
                      <w:sz w:val="22"/>
                    </w:rPr>
                    <w:t>公司</w:t>
                  </w:r>
                </w:p>
                <w:p w14:paraId="0F50CD0C" w14:textId="77777777" w:rsidR="009E4795" w:rsidRPr="004B483D" w:rsidRDefault="009E4795" w:rsidP="009E4795">
                  <w:pPr>
                    <w:pStyle w:val="a8"/>
                    <w:widowControl/>
                    <w:numPr>
                      <w:ilvl w:val="0"/>
                      <w:numId w:val="3"/>
                    </w:numPr>
                    <w:spacing w:after="240"/>
                    <w:ind w:firstLineChars="0"/>
                    <w:jc w:val="left"/>
                    <w:rPr>
                      <w:rFonts w:eastAsiaTheme="minorHAnsi" w:cs="宋体"/>
                      <w:color w:val="212529"/>
                      <w:kern w:val="0"/>
                      <w:sz w:val="22"/>
                    </w:rPr>
                  </w:pPr>
                  <w:r w:rsidRPr="004B483D">
                    <w:rPr>
                      <w:rFonts w:eastAsiaTheme="minorHAnsi" w:cs="宋体" w:hint="eastAsia"/>
                      <w:color w:val="212529"/>
                      <w:kern w:val="0"/>
                      <w:sz w:val="22"/>
                    </w:rPr>
                    <w:t>机构问题</w:t>
                  </w:r>
                </w:p>
              </w:tc>
            </w:tr>
            <w:tr w:rsidR="009E4795" w:rsidRPr="00487832" w14:paraId="1708BF87" w14:textId="77777777" w:rsidTr="009E4795">
              <w:tc>
                <w:tcPr>
                  <w:tcW w:w="1468" w:type="dxa"/>
                  <w:shd w:val="clear" w:color="auto" w:fill="FFFFFF"/>
                  <w:vAlign w:val="center"/>
                  <w:hideMark/>
                </w:tcPr>
                <w:p w14:paraId="353AB0C1" w14:textId="5C1B4CEE" w:rsidR="009E4795" w:rsidRPr="00487832" w:rsidRDefault="009308F5"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lastRenderedPageBreak/>
                    <w:t>辅导课程</w:t>
                  </w:r>
                </w:p>
              </w:tc>
              <w:tc>
                <w:tcPr>
                  <w:tcW w:w="9073" w:type="dxa"/>
                  <w:shd w:val="clear" w:color="auto" w:fill="FFFFFF"/>
                  <w:hideMark/>
                </w:tcPr>
                <w:p w14:paraId="19F99653" w14:textId="77777777" w:rsidR="009E4795" w:rsidRPr="00487832" w:rsidRDefault="009E4795" w:rsidP="00B84977">
                  <w:pPr>
                    <w:widowControl/>
                    <w:jc w:val="left"/>
                    <w:rPr>
                      <w:rFonts w:eastAsiaTheme="minorHAnsi" w:cs="宋体"/>
                      <w:color w:val="212529"/>
                      <w:kern w:val="0"/>
                      <w:sz w:val="22"/>
                    </w:rPr>
                  </w:pPr>
                  <w:r w:rsidRPr="00487832">
                    <w:rPr>
                      <w:rFonts w:eastAsiaTheme="minorHAnsi" w:cs="宋体"/>
                      <w:color w:val="212529"/>
                      <w:kern w:val="0"/>
                      <w:sz w:val="22"/>
                    </w:rPr>
                    <w:t>辅导课（1）</w:t>
                  </w:r>
                </w:p>
              </w:tc>
            </w:tr>
            <w:tr w:rsidR="009308F5" w:rsidRPr="00487832" w14:paraId="12D37FE5" w14:textId="77777777" w:rsidTr="009E4795">
              <w:tc>
                <w:tcPr>
                  <w:tcW w:w="1468" w:type="dxa"/>
                  <w:shd w:val="clear" w:color="auto" w:fill="FFFFFF"/>
                  <w:vAlign w:val="center"/>
                </w:tcPr>
                <w:p w14:paraId="240BCB7C" w14:textId="36EE0038" w:rsidR="009308F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9073" w:type="dxa"/>
                  <w:shd w:val="clear" w:color="auto" w:fill="FFFFFF"/>
                </w:tcPr>
                <w:p w14:paraId="738A11A3" w14:textId="130A0E19" w:rsidR="009308F5" w:rsidRPr="00487832" w:rsidRDefault="009308F5" w:rsidP="00B84977">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9E4795" w:rsidRPr="00487832" w14:paraId="62340C6A" w14:textId="77777777" w:rsidTr="009E4795">
              <w:tc>
                <w:tcPr>
                  <w:tcW w:w="1468" w:type="dxa"/>
                  <w:shd w:val="clear" w:color="auto" w:fill="FFFFFF"/>
                  <w:vAlign w:val="center"/>
                  <w:hideMark/>
                </w:tcPr>
                <w:p w14:paraId="45A85B8F" w14:textId="05F8ECA3" w:rsidR="009E479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6F422CA5" w14:textId="77777777" w:rsidR="009E4795" w:rsidRPr="00487832" w:rsidRDefault="009E4795" w:rsidP="00B84977">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专业课（2）：</w:t>
                  </w:r>
                  <w:r>
                    <w:rPr>
                      <w:rFonts w:eastAsiaTheme="minorHAnsi" w:cs="宋体" w:hint="eastAsia"/>
                      <w:b/>
                      <w:bCs/>
                      <w:color w:val="212529"/>
                      <w:kern w:val="0"/>
                      <w:sz w:val="22"/>
                    </w:rPr>
                    <w:t>投资战略</w:t>
                  </w:r>
                </w:p>
                <w:p w14:paraId="58B7B65E" w14:textId="77777777" w:rsidR="009E4795" w:rsidRPr="004B483D" w:rsidRDefault="009E4795" w:rsidP="009E4795">
                  <w:pPr>
                    <w:pStyle w:val="a8"/>
                    <w:widowControl/>
                    <w:numPr>
                      <w:ilvl w:val="0"/>
                      <w:numId w:val="4"/>
                    </w:numPr>
                    <w:ind w:firstLineChars="0"/>
                    <w:jc w:val="left"/>
                    <w:rPr>
                      <w:rFonts w:eastAsiaTheme="minorHAnsi" w:cs="宋体"/>
                      <w:color w:val="212529"/>
                      <w:kern w:val="0"/>
                      <w:sz w:val="22"/>
                    </w:rPr>
                  </w:pPr>
                  <w:r w:rsidRPr="004B483D">
                    <w:rPr>
                      <w:rFonts w:eastAsiaTheme="minorHAnsi" w:cs="宋体"/>
                      <w:color w:val="212529"/>
                      <w:kern w:val="0"/>
                      <w:sz w:val="22"/>
                    </w:rPr>
                    <w:t>风险和回报</w:t>
                  </w:r>
                </w:p>
                <w:p w14:paraId="1ADC1AE1" w14:textId="77777777" w:rsidR="009E4795" w:rsidRPr="004B483D" w:rsidRDefault="009E4795" w:rsidP="009E4795">
                  <w:pPr>
                    <w:pStyle w:val="a8"/>
                    <w:widowControl/>
                    <w:numPr>
                      <w:ilvl w:val="0"/>
                      <w:numId w:val="4"/>
                    </w:numPr>
                    <w:ind w:firstLineChars="0"/>
                    <w:jc w:val="left"/>
                    <w:rPr>
                      <w:rFonts w:eastAsiaTheme="minorHAnsi" w:cs="宋体"/>
                      <w:color w:val="212529"/>
                      <w:kern w:val="0"/>
                      <w:sz w:val="22"/>
                    </w:rPr>
                  </w:pPr>
                  <w:r w:rsidRPr="004B483D">
                    <w:rPr>
                      <w:rFonts w:eastAsiaTheme="minorHAnsi" w:cs="宋体"/>
                      <w:color w:val="212529"/>
                      <w:kern w:val="0"/>
                      <w:sz w:val="22"/>
                    </w:rPr>
                    <w:t>资本成本</w:t>
                  </w:r>
                </w:p>
                <w:p w14:paraId="08FFDE57" w14:textId="77777777" w:rsidR="009E4795" w:rsidRPr="004B483D" w:rsidRDefault="009E4795" w:rsidP="009E4795">
                  <w:pPr>
                    <w:pStyle w:val="a8"/>
                    <w:widowControl/>
                    <w:numPr>
                      <w:ilvl w:val="0"/>
                      <w:numId w:val="4"/>
                    </w:numPr>
                    <w:ind w:firstLineChars="0"/>
                    <w:jc w:val="left"/>
                    <w:rPr>
                      <w:rFonts w:eastAsiaTheme="minorHAnsi" w:cs="宋体"/>
                      <w:color w:val="212529"/>
                      <w:kern w:val="0"/>
                      <w:sz w:val="22"/>
                    </w:rPr>
                  </w:pPr>
                  <w:r w:rsidRPr="004B483D">
                    <w:rPr>
                      <w:rFonts w:eastAsiaTheme="minorHAnsi" w:cs="宋体"/>
                      <w:color w:val="212529"/>
                      <w:kern w:val="0"/>
                      <w:sz w:val="22"/>
                    </w:rPr>
                    <w:t>投资组合理论</w:t>
                  </w:r>
                </w:p>
                <w:p w14:paraId="5B0176B6" w14:textId="77777777" w:rsidR="009E4795" w:rsidRPr="004B483D" w:rsidRDefault="009E4795" w:rsidP="009E4795">
                  <w:pPr>
                    <w:pStyle w:val="a8"/>
                    <w:widowControl/>
                    <w:numPr>
                      <w:ilvl w:val="0"/>
                      <w:numId w:val="4"/>
                    </w:numPr>
                    <w:spacing w:after="240"/>
                    <w:ind w:firstLineChars="0"/>
                    <w:jc w:val="left"/>
                    <w:rPr>
                      <w:rFonts w:eastAsiaTheme="minorHAnsi" w:cs="宋体"/>
                      <w:color w:val="212529"/>
                      <w:kern w:val="0"/>
                      <w:sz w:val="22"/>
                    </w:rPr>
                  </w:pPr>
                  <w:r w:rsidRPr="004B483D">
                    <w:rPr>
                      <w:rFonts w:eastAsiaTheme="minorHAnsi" w:cs="宋体"/>
                      <w:color w:val="212529"/>
                      <w:kern w:val="0"/>
                      <w:sz w:val="22"/>
                    </w:rPr>
                    <w:t>资本资产定价模型（CAPM）</w:t>
                  </w:r>
                </w:p>
              </w:tc>
            </w:tr>
            <w:tr w:rsidR="009E4795" w:rsidRPr="00487832" w14:paraId="6856ABEF" w14:textId="77777777" w:rsidTr="009E4795">
              <w:tc>
                <w:tcPr>
                  <w:tcW w:w="1468" w:type="dxa"/>
                  <w:shd w:val="clear" w:color="auto" w:fill="FFFFFF"/>
                  <w:vAlign w:val="center"/>
                  <w:hideMark/>
                </w:tcPr>
                <w:p w14:paraId="01CD38B8" w14:textId="5DB2666F" w:rsidR="009E4795" w:rsidRPr="00487832" w:rsidRDefault="009308F5"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29101086" w14:textId="77777777" w:rsidR="009E4795" w:rsidRPr="00487832" w:rsidRDefault="009E4795" w:rsidP="00B84977">
                  <w:pPr>
                    <w:widowControl/>
                    <w:jc w:val="left"/>
                    <w:rPr>
                      <w:rFonts w:eastAsiaTheme="minorHAnsi" w:cs="宋体"/>
                      <w:color w:val="212529"/>
                      <w:kern w:val="0"/>
                      <w:sz w:val="22"/>
                    </w:rPr>
                  </w:pPr>
                  <w:r w:rsidRPr="00487832">
                    <w:rPr>
                      <w:rFonts w:eastAsiaTheme="minorHAnsi" w:cs="宋体"/>
                      <w:color w:val="212529"/>
                      <w:kern w:val="0"/>
                      <w:sz w:val="22"/>
                    </w:rPr>
                    <w:t>辅导课（2）</w:t>
                  </w:r>
                </w:p>
              </w:tc>
            </w:tr>
            <w:tr w:rsidR="009308F5" w:rsidRPr="00487832" w14:paraId="24C7FAB6" w14:textId="77777777" w:rsidTr="009E4795">
              <w:tc>
                <w:tcPr>
                  <w:tcW w:w="1468" w:type="dxa"/>
                  <w:shd w:val="clear" w:color="auto" w:fill="FFFFFF"/>
                  <w:vAlign w:val="center"/>
                </w:tcPr>
                <w:p w14:paraId="367DC58E" w14:textId="15BFD792" w:rsidR="009308F5" w:rsidRPr="00C305B0" w:rsidRDefault="009308F5" w:rsidP="009308F5">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1210ACF5" w14:textId="7BBDB787" w:rsidR="009308F5" w:rsidRPr="00487832" w:rsidRDefault="009308F5" w:rsidP="009308F5">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9E4795" w:rsidRPr="00487832" w14:paraId="06295464" w14:textId="77777777" w:rsidTr="009E4795">
              <w:tc>
                <w:tcPr>
                  <w:tcW w:w="1468" w:type="dxa"/>
                  <w:shd w:val="clear" w:color="auto" w:fill="FFFFFF"/>
                  <w:vAlign w:val="center"/>
                  <w:hideMark/>
                </w:tcPr>
                <w:p w14:paraId="600EE60F" w14:textId="033F98ED" w:rsidR="009E479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366829EA" w14:textId="77777777" w:rsidR="009E4795" w:rsidRPr="00487832" w:rsidRDefault="009E4795" w:rsidP="00B84977">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专业课（3）：</w:t>
                  </w:r>
                  <w:r w:rsidRPr="004B483D">
                    <w:rPr>
                      <w:rFonts w:eastAsiaTheme="minorHAnsi" w:cs="宋体" w:hint="eastAsia"/>
                      <w:b/>
                      <w:bCs/>
                      <w:color w:val="212529"/>
                      <w:kern w:val="0"/>
                      <w:sz w:val="22"/>
                    </w:rPr>
                    <w:t>行为金融学</w:t>
                  </w:r>
                </w:p>
                <w:p w14:paraId="551CB8C5" w14:textId="77777777" w:rsidR="009E4795" w:rsidRPr="004B483D" w:rsidRDefault="009E4795" w:rsidP="009E4795">
                  <w:pPr>
                    <w:pStyle w:val="a8"/>
                    <w:widowControl/>
                    <w:numPr>
                      <w:ilvl w:val="0"/>
                      <w:numId w:val="5"/>
                    </w:numPr>
                    <w:ind w:firstLineChars="0"/>
                    <w:jc w:val="left"/>
                    <w:rPr>
                      <w:rFonts w:eastAsiaTheme="minorHAnsi" w:cs="宋体"/>
                      <w:color w:val="212529"/>
                      <w:kern w:val="0"/>
                      <w:sz w:val="22"/>
                    </w:rPr>
                  </w:pPr>
                  <w:r w:rsidRPr="004B483D">
                    <w:rPr>
                      <w:rFonts w:eastAsiaTheme="minorHAnsi" w:cs="宋体"/>
                      <w:color w:val="212529"/>
                      <w:kern w:val="0"/>
                      <w:sz w:val="22"/>
                    </w:rPr>
                    <w:t>效率市场假说</w:t>
                  </w:r>
                </w:p>
                <w:p w14:paraId="49E93156" w14:textId="77777777" w:rsidR="009E4795" w:rsidRPr="004B483D" w:rsidRDefault="009E4795" w:rsidP="009E4795">
                  <w:pPr>
                    <w:pStyle w:val="a8"/>
                    <w:widowControl/>
                    <w:numPr>
                      <w:ilvl w:val="0"/>
                      <w:numId w:val="5"/>
                    </w:numPr>
                    <w:ind w:firstLineChars="0"/>
                    <w:jc w:val="left"/>
                    <w:rPr>
                      <w:rFonts w:eastAsiaTheme="minorHAnsi" w:cs="宋体"/>
                      <w:color w:val="212529"/>
                      <w:kern w:val="0"/>
                      <w:sz w:val="22"/>
                    </w:rPr>
                  </w:pPr>
                  <w:r w:rsidRPr="004B483D">
                    <w:rPr>
                      <w:rFonts w:eastAsiaTheme="minorHAnsi" w:cs="宋体"/>
                      <w:color w:val="212529"/>
                      <w:kern w:val="0"/>
                      <w:sz w:val="22"/>
                    </w:rPr>
                    <w:t>市场异常</w:t>
                  </w:r>
                </w:p>
                <w:p w14:paraId="12168CEE" w14:textId="77777777" w:rsidR="009E4795" w:rsidRPr="004B483D" w:rsidRDefault="009E4795" w:rsidP="009E4795">
                  <w:pPr>
                    <w:pStyle w:val="a8"/>
                    <w:widowControl/>
                    <w:numPr>
                      <w:ilvl w:val="0"/>
                      <w:numId w:val="5"/>
                    </w:numPr>
                    <w:spacing w:after="240"/>
                    <w:ind w:firstLineChars="0"/>
                    <w:jc w:val="left"/>
                    <w:rPr>
                      <w:rFonts w:eastAsiaTheme="minorHAnsi" w:cs="宋体"/>
                      <w:color w:val="212529"/>
                      <w:kern w:val="0"/>
                      <w:sz w:val="22"/>
                    </w:rPr>
                  </w:pPr>
                  <w:r w:rsidRPr="004B483D">
                    <w:rPr>
                      <w:rFonts w:eastAsiaTheme="minorHAnsi" w:cs="宋体"/>
                      <w:color w:val="212529"/>
                      <w:kern w:val="0"/>
                      <w:sz w:val="22"/>
                    </w:rPr>
                    <w:t>选择性行为偏差</w:t>
                  </w:r>
                </w:p>
              </w:tc>
            </w:tr>
            <w:tr w:rsidR="009E4795" w:rsidRPr="00487832" w14:paraId="181AE4A3" w14:textId="77777777" w:rsidTr="009E4795">
              <w:tc>
                <w:tcPr>
                  <w:tcW w:w="1468" w:type="dxa"/>
                  <w:shd w:val="clear" w:color="auto" w:fill="FFFFFF"/>
                  <w:vAlign w:val="center"/>
                  <w:hideMark/>
                </w:tcPr>
                <w:p w14:paraId="7A973034" w14:textId="41303F79" w:rsidR="009E4795" w:rsidRPr="00487832" w:rsidRDefault="009308F5"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37497504" w14:textId="77777777" w:rsidR="009E4795" w:rsidRPr="00487832" w:rsidRDefault="009E4795" w:rsidP="00B84977">
                  <w:pPr>
                    <w:widowControl/>
                    <w:jc w:val="left"/>
                    <w:rPr>
                      <w:rFonts w:eastAsiaTheme="minorHAnsi" w:cs="宋体"/>
                      <w:color w:val="212529"/>
                      <w:kern w:val="0"/>
                      <w:sz w:val="22"/>
                    </w:rPr>
                  </w:pPr>
                  <w:r w:rsidRPr="00487832">
                    <w:rPr>
                      <w:rFonts w:eastAsiaTheme="minorHAnsi" w:cs="宋体"/>
                      <w:color w:val="212529"/>
                      <w:kern w:val="0"/>
                      <w:sz w:val="22"/>
                    </w:rPr>
                    <w:t>辅导课（3）</w:t>
                  </w:r>
                </w:p>
              </w:tc>
            </w:tr>
            <w:tr w:rsidR="009308F5" w:rsidRPr="00487832" w14:paraId="31390698" w14:textId="77777777" w:rsidTr="009E4795">
              <w:tc>
                <w:tcPr>
                  <w:tcW w:w="1468" w:type="dxa"/>
                  <w:shd w:val="clear" w:color="auto" w:fill="FFFFFF"/>
                  <w:vAlign w:val="center"/>
                </w:tcPr>
                <w:p w14:paraId="138D8BED" w14:textId="66DD404C" w:rsidR="009308F5" w:rsidRPr="00C305B0" w:rsidRDefault="009308F5" w:rsidP="009308F5">
                  <w:pPr>
                    <w:widowControl/>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9073" w:type="dxa"/>
                  <w:shd w:val="clear" w:color="auto" w:fill="FFFFFF"/>
                </w:tcPr>
                <w:p w14:paraId="383DAD95" w14:textId="50F891AE" w:rsidR="009308F5" w:rsidRPr="00487832" w:rsidRDefault="009308F5" w:rsidP="009308F5">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9E4795" w:rsidRPr="00487832" w14:paraId="06400F94" w14:textId="77777777" w:rsidTr="009E4795">
              <w:tc>
                <w:tcPr>
                  <w:tcW w:w="1468" w:type="dxa"/>
                  <w:shd w:val="clear" w:color="auto" w:fill="FFFFFF"/>
                  <w:vAlign w:val="center"/>
                  <w:hideMark/>
                </w:tcPr>
                <w:p w14:paraId="5AC1EDF2" w14:textId="0E361237" w:rsidR="009E479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0A121EB1" w14:textId="77777777" w:rsidR="009E4795" w:rsidRPr="00487832" w:rsidRDefault="009E4795" w:rsidP="00B84977">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专业课（4）：</w:t>
                  </w:r>
                  <w:r w:rsidRPr="004B483D">
                    <w:rPr>
                      <w:rFonts w:eastAsiaTheme="minorHAnsi" w:cs="宋体" w:hint="eastAsia"/>
                      <w:b/>
                      <w:bCs/>
                      <w:color w:val="212529"/>
                      <w:kern w:val="0"/>
                      <w:sz w:val="22"/>
                    </w:rPr>
                    <w:t>公司金融学</w:t>
                  </w:r>
                </w:p>
                <w:p w14:paraId="743018CE" w14:textId="77777777" w:rsidR="009E4795" w:rsidRPr="004B483D" w:rsidRDefault="009E4795" w:rsidP="009E4795">
                  <w:pPr>
                    <w:pStyle w:val="a8"/>
                    <w:widowControl/>
                    <w:numPr>
                      <w:ilvl w:val="0"/>
                      <w:numId w:val="6"/>
                    </w:numPr>
                    <w:ind w:firstLineChars="0"/>
                    <w:jc w:val="left"/>
                    <w:rPr>
                      <w:rFonts w:eastAsiaTheme="minorHAnsi" w:cs="宋体"/>
                      <w:color w:val="212529"/>
                      <w:kern w:val="0"/>
                      <w:sz w:val="22"/>
                    </w:rPr>
                  </w:pPr>
                  <w:r w:rsidRPr="004B483D">
                    <w:rPr>
                      <w:rFonts w:eastAsiaTheme="minorHAnsi" w:cs="宋体"/>
                      <w:color w:val="212529"/>
                      <w:kern w:val="0"/>
                      <w:sz w:val="22"/>
                    </w:rPr>
                    <w:t>资本预算</w:t>
                  </w:r>
                </w:p>
                <w:p w14:paraId="743492FD" w14:textId="77777777" w:rsidR="009E4795" w:rsidRPr="004B483D" w:rsidRDefault="009E4795" w:rsidP="009E4795">
                  <w:pPr>
                    <w:pStyle w:val="a8"/>
                    <w:widowControl/>
                    <w:numPr>
                      <w:ilvl w:val="0"/>
                      <w:numId w:val="6"/>
                    </w:numPr>
                    <w:ind w:firstLineChars="0"/>
                    <w:jc w:val="left"/>
                    <w:rPr>
                      <w:rFonts w:eastAsiaTheme="minorHAnsi" w:cs="宋体"/>
                      <w:color w:val="212529"/>
                      <w:kern w:val="0"/>
                      <w:sz w:val="22"/>
                    </w:rPr>
                  </w:pPr>
                  <w:r w:rsidRPr="004B483D">
                    <w:rPr>
                      <w:rFonts w:eastAsiaTheme="minorHAnsi" w:cs="宋体"/>
                      <w:color w:val="212529"/>
                      <w:kern w:val="0"/>
                      <w:sz w:val="22"/>
                    </w:rPr>
                    <w:t>敏感度分析</w:t>
                  </w:r>
                </w:p>
                <w:p w14:paraId="1FF7F35E" w14:textId="77777777" w:rsidR="009E4795" w:rsidRPr="004B483D" w:rsidRDefault="009E4795" w:rsidP="009E4795">
                  <w:pPr>
                    <w:pStyle w:val="a8"/>
                    <w:widowControl/>
                    <w:numPr>
                      <w:ilvl w:val="0"/>
                      <w:numId w:val="6"/>
                    </w:numPr>
                    <w:spacing w:after="240"/>
                    <w:ind w:firstLineChars="0"/>
                    <w:jc w:val="left"/>
                    <w:rPr>
                      <w:rFonts w:eastAsiaTheme="minorHAnsi" w:cs="宋体"/>
                      <w:color w:val="212529"/>
                      <w:kern w:val="0"/>
                      <w:sz w:val="22"/>
                    </w:rPr>
                  </w:pPr>
                  <w:r w:rsidRPr="004B483D">
                    <w:rPr>
                      <w:rFonts w:eastAsiaTheme="minorHAnsi" w:cs="宋体"/>
                      <w:color w:val="212529"/>
                      <w:kern w:val="0"/>
                      <w:sz w:val="22"/>
                    </w:rPr>
                    <w:t>收支平衡点</w:t>
                  </w:r>
                </w:p>
              </w:tc>
            </w:tr>
            <w:tr w:rsidR="009E4795" w:rsidRPr="00487832" w14:paraId="08867A29" w14:textId="77777777" w:rsidTr="009E4795">
              <w:tc>
                <w:tcPr>
                  <w:tcW w:w="1468" w:type="dxa"/>
                  <w:shd w:val="clear" w:color="auto" w:fill="FFFFFF"/>
                  <w:vAlign w:val="center"/>
                  <w:hideMark/>
                </w:tcPr>
                <w:p w14:paraId="62A25D9B" w14:textId="5D8324BC" w:rsidR="009E4795" w:rsidRPr="00487832" w:rsidRDefault="009308F5"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081E2BE4" w14:textId="77777777" w:rsidR="009E4795" w:rsidRPr="00487832" w:rsidRDefault="009E4795" w:rsidP="00B84977">
                  <w:pPr>
                    <w:widowControl/>
                    <w:jc w:val="left"/>
                    <w:rPr>
                      <w:rFonts w:eastAsiaTheme="minorHAnsi" w:cs="宋体"/>
                      <w:color w:val="212529"/>
                      <w:kern w:val="0"/>
                      <w:sz w:val="22"/>
                    </w:rPr>
                  </w:pPr>
                  <w:r w:rsidRPr="00487832">
                    <w:rPr>
                      <w:rFonts w:eastAsiaTheme="minorHAnsi" w:cs="宋体"/>
                      <w:color w:val="212529"/>
                      <w:kern w:val="0"/>
                      <w:sz w:val="22"/>
                    </w:rPr>
                    <w:t>辅导课（4）</w:t>
                  </w:r>
                </w:p>
              </w:tc>
            </w:tr>
            <w:tr w:rsidR="009E4795" w:rsidRPr="00487832" w14:paraId="4A85FF2C" w14:textId="77777777" w:rsidTr="009E4795">
              <w:tc>
                <w:tcPr>
                  <w:tcW w:w="1468" w:type="dxa"/>
                  <w:shd w:val="clear" w:color="auto" w:fill="FFFFFF"/>
                  <w:vAlign w:val="center"/>
                  <w:hideMark/>
                </w:tcPr>
                <w:p w14:paraId="2A093071" w14:textId="0FD66253" w:rsidR="009E479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7777759B" w14:textId="77777777" w:rsidR="009E4795" w:rsidRPr="00487832" w:rsidRDefault="009E4795" w:rsidP="00B84977">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专业课（5）：</w:t>
                  </w:r>
                  <w:r w:rsidRPr="004B483D">
                    <w:rPr>
                      <w:rFonts w:eastAsiaTheme="minorHAnsi" w:cs="宋体" w:hint="eastAsia"/>
                      <w:b/>
                      <w:bCs/>
                      <w:color w:val="212529"/>
                      <w:kern w:val="0"/>
                      <w:sz w:val="22"/>
                    </w:rPr>
                    <w:t>金融科技</w:t>
                  </w:r>
                </w:p>
                <w:p w14:paraId="3CE7A7E1" w14:textId="77777777" w:rsidR="009E4795" w:rsidRPr="004B483D" w:rsidRDefault="009E4795" w:rsidP="009E4795">
                  <w:pPr>
                    <w:pStyle w:val="a8"/>
                    <w:widowControl/>
                    <w:numPr>
                      <w:ilvl w:val="0"/>
                      <w:numId w:val="7"/>
                    </w:numPr>
                    <w:ind w:firstLineChars="0"/>
                    <w:jc w:val="left"/>
                    <w:rPr>
                      <w:rFonts w:eastAsiaTheme="minorHAnsi" w:cs="宋体"/>
                      <w:color w:val="212529"/>
                      <w:kern w:val="0"/>
                      <w:sz w:val="22"/>
                    </w:rPr>
                  </w:pPr>
                  <w:r w:rsidRPr="004B483D">
                    <w:rPr>
                      <w:rFonts w:eastAsiaTheme="minorHAnsi" w:cs="宋体"/>
                      <w:color w:val="212529"/>
                      <w:kern w:val="0"/>
                      <w:sz w:val="22"/>
                    </w:rPr>
                    <w:t>比特币(Bitcoin)</w:t>
                  </w:r>
                </w:p>
                <w:p w14:paraId="1E204439" w14:textId="77777777" w:rsidR="009E4795" w:rsidRPr="004B483D" w:rsidRDefault="009E4795" w:rsidP="009E4795">
                  <w:pPr>
                    <w:pStyle w:val="a8"/>
                    <w:widowControl/>
                    <w:numPr>
                      <w:ilvl w:val="0"/>
                      <w:numId w:val="7"/>
                    </w:numPr>
                    <w:ind w:firstLineChars="0"/>
                    <w:jc w:val="left"/>
                    <w:rPr>
                      <w:rFonts w:eastAsiaTheme="minorHAnsi" w:cs="宋体"/>
                      <w:color w:val="212529"/>
                      <w:kern w:val="0"/>
                      <w:sz w:val="22"/>
                    </w:rPr>
                  </w:pPr>
                  <w:r w:rsidRPr="004B483D">
                    <w:rPr>
                      <w:rFonts w:eastAsiaTheme="minorHAnsi" w:cs="宋体"/>
                      <w:color w:val="212529"/>
                      <w:kern w:val="0"/>
                      <w:sz w:val="22"/>
                    </w:rPr>
                    <w:t>天秤币(Libra)</w:t>
                  </w:r>
                </w:p>
                <w:p w14:paraId="56E5FE3F" w14:textId="77777777" w:rsidR="009E4795" w:rsidRPr="004B483D" w:rsidRDefault="009E4795" w:rsidP="009E4795">
                  <w:pPr>
                    <w:pStyle w:val="a8"/>
                    <w:widowControl/>
                    <w:numPr>
                      <w:ilvl w:val="0"/>
                      <w:numId w:val="7"/>
                    </w:numPr>
                    <w:ind w:firstLineChars="0"/>
                    <w:jc w:val="left"/>
                    <w:rPr>
                      <w:rFonts w:eastAsiaTheme="minorHAnsi" w:cs="宋体"/>
                      <w:color w:val="212529"/>
                      <w:kern w:val="0"/>
                      <w:sz w:val="22"/>
                    </w:rPr>
                  </w:pPr>
                  <w:r w:rsidRPr="004B483D">
                    <w:rPr>
                      <w:rFonts w:eastAsiaTheme="minorHAnsi" w:cs="宋体"/>
                      <w:color w:val="212529"/>
                      <w:kern w:val="0"/>
                      <w:sz w:val="22"/>
                    </w:rPr>
                    <w:t>中央银行数字货币(CBDC, Central Bank Digital Currency)</w:t>
                  </w:r>
                </w:p>
                <w:p w14:paraId="505791ED" w14:textId="77777777" w:rsidR="009E4795" w:rsidRPr="004B483D" w:rsidRDefault="009E4795" w:rsidP="009E4795">
                  <w:pPr>
                    <w:pStyle w:val="a8"/>
                    <w:widowControl/>
                    <w:numPr>
                      <w:ilvl w:val="0"/>
                      <w:numId w:val="7"/>
                    </w:numPr>
                    <w:spacing w:after="240"/>
                    <w:ind w:firstLineChars="0"/>
                    <w:jc w:val="left"/>
                    <w:rPr>
                      <w:rFonts w:eastAsiaTheme="minorHAnsi" w:cs="宋体"/>
                      <w:color w:val="212529"/>
                      <w:kern w:val="0"/>
                      <w:sz w:val="22"/>
                    </w:rPr>
                  </w:pPr>
                  <w:r w:rsidRPr="004B483D">
                    <w:rPr>
                      <w:rFonts w:eastAsiaTheme="minorHAnsi" w:cs="宋体"/>
                      <w:color w:val="212529"/>
                      <w:kern w:val="0"/>
                      <w:sz w:val="22"/>
                    </w:rPr>
                    <w:t>基于区块链的融资方式</w:t>
                  </w:r>
                </w:p>
              </w:tc>
            </w:tr>
            <w:tr w:rsidR="009E4795" w:rsidRPr="00487832" w14:paraId="2B85B7B4" w14:textId="77777777" w:rsidTr="009E4795">
              <w:tc>
                <w:tcPr>
                  <w:tcW w:w="1468" w:type="dxa"/>
                  <w:shd w:val="clear" w:color="auto" w:fill="FFFFFF"/>
                  <w:vAlign w:val="center"/>
                  <w:hideMark/>
                </w:tcPr>
                <w:p w14:paraId="119B1F2B" w14:textId="2E030D5D" w:rsidR="009E4795" w:rsidRPr="00487832" w:rsidRDefault="009308F5"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辅导课程</w:t>
                  </w:r>
                </w:p>
              </w:tc>
              <w:tc>
                <w:tcPr>
                  <w:tcW w:w="9073" w:type="dxa"/>
                  <w:shd w:val="clear" w:color="auto" w:fill="FFFFFF"/>
                  <w:hideMark/>
                </w:tcPr>
                <w:p w14:paraId="4159C274" w14:textId="77777777" w:rsidR="009E4795" w:rsidRPr="00487832" w:rsidRDefault="009E4795" w:rsidP="00B84977">
                  <w:pPr>
                    <w:widowControl/>
                    <w:jc w:val="left"/>
                    <w:rPr>
                      <w:rFonts w:eastAsiaTheme="minorHAnsi" w:cs="宋体"/>
                      <w:color w:val="212529"/>
                      <w:kern w:val="0"/>
                      <w:sz w:val="22"/>
                    </w:rPr>
                  </w:pPr>
                  <w:r w:rsidRPr="00487832">
                    <w:rPr>
                      <w:rFonts w:eastAsiaTheme="minorHAnsi" w:cs="宋体"/>
                      <w:color w:val="212529"/>
                      <w:kern w:val="0"/>
                      <w:sz w:val="22"/>
                    </w:rPr>
                    <w:t>辅导课（5）</w:t>
                  </w:r>
                </w:p>
              </w:tc>
            </w:tr>
            <w:tr w:rsidR="009E4795" w:rsidRPr="00487832" w14:paraId="5209371A" w14:textId="77777777" w:rsidTr="009E4795">
              <w:trPr>
                <w:trHeight w:val="333"/>
              </w:trPr>
              <w:tc>
                <w:tcPr>
                  <w:tcW w:w="1468" w:type="dxa"/>
                  <w:shd w:val="clear" w:color="auto" w:fill="FFFFFF"/>
                  <w:vAlign w:val="center"/>
                  <w:hideMark/>
                </w:tcPr>
                <w:p w14:paraId="43E54CE2" w14:textId="03D7A7A3" w:rsidR="009E4795" w:rsidRPr="00487832" w:rsidRDefault="009308F5" w:rsidP="00B84977">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9073" w:type="dxa"/>
                  <w:shd w:val="clear" w:color="auto" w:fill="FFFFFF"/>
                  <w:hideMark/>
                </w:tcPr>
                <w:p w14:paraId="33B2162B" w14:textId="77777777" w:rsidR="009E4795" w:rsidRPr="004B483D" w:rsidRDefault="009E4795" w:rsidP="00B84977">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4693C539" w14:textId="77777777" w:rsidR="009E4795" w:rsidRPr="00487832" w:rsidRDefault="009E4795" w:rsidP="00B84977">
            <w:pPr>
              <w:spacing w:line="288" w:lineRule="auto"/>
              <w:rPr>
                <w:sz w:val="22"/>
              </w:rPr>
            </w:pPr>
          </w:p>
        </w:tc>
      </w:tr>
      <w:tr w:rsidR="009308F5" w:rsidRPr="0030674E" w14:paraId="3D60FFCC" w14:textId="77777777" w:rsidTr="009308F5">
        <w:trPr>
          <w:trHeight w:val="606"/>
        </w:trPr>
        <w:tc>
          <w:tcPr>
            <w:tcW w:w="181" w:type="pct"/>
            <w:shd w:val="clear" w:color="auto" w:fill="auto"/>
            <w:tcMar>
              <w:top w:w="0" w:type="dxa"/>
              <w:bottom w:w="0" w:type="dxa"/>
            </w:tcMar>
            <w:vAlign w:val="center"/>
          </w:tcPr>
          <w:p w14:paraId="1DF9193B" w14:textId="77777777" w:rsidR="009308F5" w:rsidRDefault="009308F5" w:rsidP="009308F5">
            <w:pPr>
              <w:rPr>
                <w:rFonts w:eastAsiaTheme="minorHAnsi"/>
                <w:b/>
                <w:bCs/>
                <w:noProof/>
                <w:color w:val="FFFFFF" w:themeColor="background1"/>
                <w:sz w:val="32"/>
                <w:szCs w:val="32"/>
              </w:rPr>
            </w:pPr>
          </w:p>
        </w:tc>
        <w:tc>
          <w:tcPr>
            <w:tcW w:w="4819" w:type="pct"/>
            <w:shd w:val="clear" w:color="auto" w:fill="auto"/>
            <w:tcMar>
              <w:top w:w="0" w:type="dxa"/>
              <w:bottom w:w="0" w:type="dxa"/>
            </w:tcMar>
            <w:vAlign w:val="center"/>
          </w:tcPr>
          <w:p w14:paraId="21DD2F01" w14:textId="6F299D6E" w:rsidR="009308F5" w:rsidRPr="009308F5" w:rsidRDefault="009308F5" w:rsidP="009308F5">
            <w:pPr>
              <w:widowControl/>
              <w:rPr>
                <w:rFonts w:eastAsiaTheme="minorHAnsi" w:cs="宋体"/>
                <w:b/>
                <w:bCs/>
                <w:color w:val="000000" w:themeColor="text1"/>
                <w:kern w:val="0"/>
                <w:sz w:val="22"/>
              </w:rPr>
            </w:pPr>
            <w:r w:rsidRPr="009308F5">
              <w:rPr>
                <w:rFonts w:ascii="Times New Roman" w:hAnsi="Times New Roman" w:cs="Times New Roman"/>
                <w:color w:val="000000" w:themeColor="text1"/>
                <w:kern w:val="0"/>
                <w:sz w:val="22"/>
              </w:rPr>
              <w:t>备注：以上课程为录播</w:t>
            </w:r>
            <w:r w:rsidRPr="009308F5">
              <w:rPr>
                <w:rFonts w:ascii="Times New Roman" w:hAnsi="Times New Roman" w:cs="Times New Roman"/>
                <w:color w:val="000000" w:themeColor="text1"/>
                <w:kern w:val="0"/>
                <w:sz w:val="22"/>
              </w:rPr>
              <w:t>+</w:t>
            </w:r>
            <w:r w:rsidRPr="009308F5">
              <w:rPr>
                <w:rFonts w:ascii="Times New Roman" w:hAnsi="Times New Roman" w:cs="Times New Roman"/>
                <w:color w:val="000000" w:themeColor="text1"/>
                <w:kern w:val="0"/>
                <w:sz w:val="22"/>
              </w:rPr>
              <w:t>直播形式，学生可自主安排录播课学习，直播课时间根据导师安排调整。</w:t>
            </w:r>
          </w:p>
        </w:tc>
      </w:tr>
    </w:tbl>
    <w:p w14:paraId="5ABBB149" w14:textId="77777777" w:rsidR="00B2683C" w:rsidRPr="00C305B0" w:rsidRDefault="00B2683C">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B2683C" w:rsidRPr="00C305B0" w14:paraId="1B1F188C" w14:textId="77777777" w:rsidTr="00B91953">
        <w:tc>
          <w:tcPr>
            <w:tcW w:w="600" w:type="dxa"/>
            <w:shd w:val="clear" w:color="auto" w:fill="0071BC"/>
            <w:vAlign w:val="center"/>
          </w:tcPr>
          <w:p w14:paraId="7CBE4474" w14:textId="77777777" w:rsidR="00B2683C" w:rsidRPr="00C305B0" w:rsidRDefault="00B2683C" w:rsidP="00B91953">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lastRenderedPageBreak/>
              <w:drawing>
                <wp:inline distT="0" distB="0" distL="0" distR="0" wp14:anchorId="700F746A" wp14:editId="1BF1FFAC">
                  <wp:extent cx="288000" cy="288000"/>
                  <wp:effectExtent l="0" t="0" r="0" b="0"/>
                  <wp:docPr id="55" name="图形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2A5507F5" w14:textId="3D73190A" w:rsidR="00B2683C" w:rsidRPr="00C305B0" w:rsidRDefault="00B2683C" w:rsidP="00B91953">
            <w:pPr>
              <w:pStyle w:val="1"/>
              <w:spacing w:before="0" w:after="0" w:line="288" w:lineRule="auto"/>
              <w:rPr>
                <w:rFonts w:ascii="Times New Roman" w:hAnsi="Times New Roman" w:cs="Times New Roman"/>
                <w:color w:val="FFFFFF"/>
                <w:szCs w:val="21"/>
              </w:rPr>
            </w:pPr>
            <w:bookmarkStart w:id="10" w:name="_附件1：商业与金融"/>
            <w:bookmarkStart w:id="11" w:name="_附件2：财务分析与会计"/>
            <w:bookmarkStart w:id="12" w:name="附件1：商业与金融"/>
            <w:bookmarkEnd w:id="10"/>
            <w:bookmarkEnd w:id="11"/>
            <w:r w:rsidRPr="00C305B0">
              <w:rPr>
                <w:rFonts w:ascii="Times New Roman" w:hAnsi="Times New Roman" w:cs="Times New Roman"/>
                <w:color w:val="FFFFFF"/>
                <w:sz w:val="32"/>
                <w:szCs w:val="32"/>
              </w:rPr>
              <w:t>附件</w:t>
            </w:r>
            <w:r w:rsidR="000F47C2">
              <w:rPr>
                <w:rFonts w:ascii="Times New Roman" w:hAnsi="Times New Roman" w:cs="Times New Roman" w:hint="eastAsia"/>
                <w:color w:val="FFFFFF"/>
                <w:sz w:val="32"/>
                <w:szCs w:val="32"/>
              </w:rPr>
              <w:t>2</w:t>
            </w:r>
            <w:r w:rsidRPr="00C305B0">
              <w:rPr>
                <w:rFonts w:ascii="Times New Roman" w:hAnsi="Times New Roman" w:cs="Times New Roman"/>
                <w:color w:val="FFFFFF"/>
                <w:sz w:val="32"/>
                <w:szCs w:val="32"/>
              </w:rPr>
              <w:t>：</w:t>
            </w:r>
            <w:bookmarkEnd w:id="12"/>
            <w:r w:rsidR="000F47C2">
              <w:rPr>
                <w:rFonts w:ascii="Times New Roman" w:hAnsi="Times New Roman" w:cs="Times New Roman" w:hint="eastAsia"/>
                <w:color w:val="FFFFFF"/>
                <w:sz w:val="32"/>
                <w:szCs w:val="32"/>
              </w:rPr>
              <w:t>财务分析与会计</w:t>
            </w:r>
          </w:p>
        </w:tc>
      </w:tr>
    </w:tbl>
    <w:p w14:paraId="12FD84D6" w14:textId="77777777" w:rsidR="00B2683C" w:rsidRPr="00C305B0" w:rsidRDefault="00B2683C" w:rsidP="00B2683C">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B2683C" w:rsidRPr="00C305B0" w14:paraId="4C48EDCE" w14:textId="77777777" w:rsidTr="00B91953">
        <w:tc>
          <w:tcPr>
            <w:tcW w:w="194" w:type="pct"/>
            <w:shd w:val="clear" w:color="auto" w:fill="auto"/>
            <w:tcMar>
              <w:top w:w="0" w:type="dxa"/>
              <w:bottom w:w="0" w:type="dxa"/>
            </w:tcMar>
            <w:vAlign w:val="center"/>
          </w:tcPr>
          <w:p w14:paraId="22DDAE48" w14:textId="77777777" w:rsidR="00B2683C" w:rsidRPr="00C305B0" w:rsidRDefault="00B2683C" w:rsidP="00B91953">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DEA28F3" wp14:editId="0B31C65A">
                  <wp:extent cx="252000" cy="252000"/>
                  <wp:effectExtent l="0" t="0" r="0" b="0"/>
                  <wp:docPr id="17" name="图形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D73BDE6" w14:textId="77777777" w:rsidR="00B2683C" w:rsidRPr="00C305B0" w:rsidRDefault="00B2683C" w:rsidP="00B91953">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B2683C" w:rsidRPr="00C305B0" w14:paraId="4A636582" w14:textId="77777777" w:rsidTr="00B91953">
        <w:tc>
          <w:tcPr>
            <w:tcW w:w="194" w:type="pct"/>
            <w:shd w:val="clear" w:color="auto" w:fill="auto"/>
            <w:tcMar>
              <w:top w:w="0" w:type="dxa"/>
              <w:bottom w:w="0" w:type="dxa"/>
            </w:tcMar>
            <w:vAlign w:val="center"/>
          </w:tcPr>
          <w:p w14:paraId="24D7DC18"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0823398C" w14:textId="77777777" w:rsidR="00B2683C" w:rsidRPr="00C305B0" w:rsidRDefault="00B2683C" w:rsidP="00B91953">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本课程将为非财务背景的学生提供解读和分析财务报表的坚实基础。在课程结束时，学生将能够解释基本的财务报表和执行全面的财务分析，从而评估企业的决策。</w:t>
            </w:r>
          </w:p>
        </w:tc>
      </w:tr>
      <w:tr w:rsidR="00B2683C" w:rsidRPr="00C305B0" w14:paraId="37407229" w14:textId="77777777" w:rsidTr="00B91953">
        <w:tc>
          <w:tcPr>
            <w:tcW w:w="194" w:type="pct"/>
            <w:shd w:val="clear" w:color="auto" w:fill="auto"/>
            <w:tcMar>
              <w:top w:w="0" w:type="dxa"/>
              <w:bottom w:w="0" w:type="dxa"/>
            </w:tcMar>
            <w:vAlign w:val="center"/>
          </w:tcPr>
          <w:p w14:paraId="623A0829"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F931688" wp14:editId="18D41CDA">
                  <wp:extent cx="252000" cy="252000"/>
                  <wp:effectExtent l="0" t="0" r="0" b="0"/>
                  <wp:docPr id="108" name="图形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7580839"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B2683C" w:rsidRPr="00C305B0" w14:paraId="1185743C" w14:textId="77777777" w:rsidTr="00B91953">
        <w:tc>
          <w:tcPr>
            <w:tcW w:w="194" w:type="pct"/>
            <w:shd w:val="clear" w:color="auto" w:fill="auto"/>
            <w:tcMar>
              <w:top w:w="0" w:type="dxa"/>
              <w:bottom w:w="0" w:type="dxa"/>
            </w:tcMar>
            <w:vAlign w:val="center"/>
          </w:tcPr>
          <w:p w14:paraId="3E68679C"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465BA7E9" w14:textId="77777777" w:rsidR="00B2683C" w:rsidRPr="00C305B0" w:rsidRDefault="00B2683C" w:rsidP="00B91953">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45456020" w14:textId="77777777" w:rsidR="00B2683C" w:rsidRPr="00C305B0" w:rsidRDefault="00B2683C" w:rsidP="00B91953">
            <w:pPr>
              <w:spacing w:afterLines="50" w:after="156" w:line="288" w:lineRule="auto"/>
              <w:rPr>
                <w:rFonts w:ascii="Times New Roman" w:hAnsi="Times New Roman" w:cs="Times New Roman"/>
                <w:sz w:val="22"/>
              </w:rPr>
            </w:pPr>
            <w:r w:rsidRPr="00C305B0">
              <w:rPr>
                <w:rFonts w:ascii="Times New Roman" w:hAnsi="Times New Roman" w:cs="Times New Roman"/>
                <w:sz w:val="22"/>
              </w:rPr>
              <w:t>适合人群：本课程的目标学员为对本课程内容感兴趣的学生，课程将介绍并解释复杂的金融财会概念。</w:t>
            </w:r>
          </w:p>
        </w:tc>
      </w:tr>
      <w:tr w:rsidR="00B2683C" w:rsidRPr="00C305B0" w14:paraId="1C92C04A" w14:textId="77777777" w:rsidTr="00B91953">
        <w:tc>
          <w:tcPr>
            <w:tcW w:w="194" w:type="pct"/>
            <w:shd w:val="clear" w:color="auto" w:fill="auto"/>
            <w:tcMar>
              <w:top w:w="0" w:type="dxa"/>
              <w:bottom w:w="0" w:type="dxa"/>
            </w:tcMar>
            <w:vAlign w:val="center"/>
          </w:tcPr>
          <w:p w14:paraId="47C8D5A6"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C638893" wp14:editId="317B3DC7">
                  <wp:extent cx="252000" cy="252000"/>
                  <wp:effectExtent l="0" t="0" r="0" b="0"/>
                  <wp:docPr id="48" name="图形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EB90F74"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B2683C" w:rsidRPr="00C305B0" w14:paraId="4516E671" w14:textId="77777777" w:rsidTr="00B91953">
        <w:tc>
          <w:tcPr>
            <w:tcW w:w="194" w:type="pct"/>
            <w:shd w:val="clear" w:color="auto" w:fill="auto"/>
            <w:tcMar>
              <w:top w:w="0" w:type="dxa"/>
              <w:bottom w:w="0" w:type="dxa"/>
            </w:tcMar>
            <w:vAlign w:val="center"/>
          </w:tcPr>
          <w:p w14:paraId="44E7A722"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bookmarkStart w:id="13" w:name="_Hlk56875055"/>
          </w:p>
        </w:tc>
        <w:tc>
          <w:tcPr>
            <w:tcW w:w="4806" w:type="pct"/>
            <w:shd w:val="clear" w:color="auto" w:fill="auto"/>
            <w:tcMar>
              <w:top w:w="0" w:type="dxa"/>
              <w:bottom w:w="0" w:type="dxa"/>
            </w:tcMar>
            <w:vAlign w:val="center"/>
          </w:tcPr>
          <w:p w14:paraId="06038B70" w14:textId="77777777" w:rsidR="00B2683C" w:rsidRPr="00C305B0" w:rsidRDefault="00B2683C" w:rsidP="00B91953">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5108F11F"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小时直播专业课程学习；</w:t>
            </w:r>
          </w:p>
          <w:p w14:paraId="5F171D42"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14CA5581"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313EF840" w14:textId="77777777" w:rsidR="00B2683C" w:rsidRPr="00C305B0" w:rsidRDefault="00B2683C" w:rsidP="00B91953">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每周学习量分配的估算：</w:t>
            </w:r>
          </w:p>
          <w:p w14:paraId="57C6868A" w14:textId="77777777" w:rsidR="00B2683C" w:rsidRPr="00C305B0" w:rsidRDefault="00B2683C" w:rsidP="0045476B">
            <w:pPr>
              <w:pStyle w:val="a8"/>
              <w:numPr>
                <w:ilvl w:val="0"/>
                <w:numId w:val="57"/>
              </w:numPr>
              <w:spacing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学生每周在课程之外花在完成作业</w:t>
            </w:r>
            <w:r w:rsidRPr="00C305B0">
              <w:rPr>
                <w:rFonts w:ascii="Times New Roman" w:hAnsi="Times New Roman" w:cs="Times New Roman"/>
                <w:sz w:val="22"/>
              </w:rPr>
              <w:t>/</w:t>
            </w:r>
            <w:r w:rsidRPr="00C305B0">
              <w:rPr>
                <w:rFonts w:ascii="Times New Roman" w:hAnsi="Times New Roman" w:cs="Times New Roman"/>
                <w:sz w:val="22"/>
              </w:rPr>
              <w:t>项目的小时数：</w:t>
            </w:r>
            <w:r w:rsidRPr="00C305B0">
              <w:rPr>
                <w:rFonts w:ascii="Times New Roman" w:hAnsi="Times New Roman" w:cs="Times New Roman"/>
                <w:sz w:val="22"/>
              </w:rPr>
              <w:t xml:space="preserve">5-10 </w:t>
            </w:r>
            <w:r w:rsidRPr="00C305B0">
              <w:rPr>
                <w:rFonts w:ascii="Times New Roman" w:hAnsi="Times New Roman" w:cs="Times New Roman"/>
                <w:sz w:val="22"/>
              </w:rPr>
              <w:t>小时；</w:t>
            </w:r>
          </w:p>
          <w:p w14:paraId="76244D6C" w14:textId="77777777" w:rsidR="00B2683C" w:rsidRPr="00C305B0" w:rsidRDefault="00B2683C" w:rsidP="0045476B">
            <w:pPr>
              <w:pStyle w:val="a8"/>
              <w:numPr>
                <w:ilvl w:val="0"/>
                <w:numId w:val="57"/>
              </w:numPr>
              <w:spacing w:line="288" w:lineRule="auto"/>
              <w:ind w:firstLineChars="0"/>
              <w:rPr>
                <w:rFonts w:ascii="Times New Roman" w:hAnsi="Times New Roman" w:cs="Times New Roman"/>
                <w:sz w:val="22"/>
              </w:rPr>
            </w:pPr>
            <w:r w:rsidRPr="00C305B0">
              <w:rPr>
                <w:rFonts w:ascii="Times New Roman" w:hAnsi="Times New Roman" w:cs="Times New Roman"/>
                <w:sz w:val="22"/>
              </w:rPr>
              <w:t>学生每周在课程之外花在阅读</w:t>
            </w:r>
            <w:r w:rsidRPr="00C305B0">
              <w:rPr>
                <w:rFonts w:ascii="Times New Roman" w:hAnsi="Times New Roman" w:cs="Times New Roman"/>
                <w:sz w:val="22"/>
              </w:rPr>
              <w:t>/</w:t>
            </w:r>
            <w:r w:rsidRPr="00C305B0">
              <w:rPr>
                <w:rFonts w:ascii="Times New Roman" w:hAnsi="Times New Roman" w:cs="Times New Roman"/>
                <w:sz w:val="22"/>
              </w:rPr>
              <w:t>准备的小时数：</w:t>
            </w:r>
            <w:r w:rsidRPr="00C305B0">
              <w:rPr>
                <w:rFonts w:ascii="Times New Roman" w:hAnsi="Times New Roman" w:cs="Times New Roman"/>
                <w:sz w:val="22"/>
              </w:rPr>
              <w:t xml:space="preserve">5-10 </w:t>
            </w:r>
            <w:r w:rsidRPr="00C305B0">
              <w:rPr>
                <w:rFonts w:ascii="Times New Roman" w:hAnsi="Times New Roman" w:cs="Times New Roman"/>
                <w:sz w:val="22"/>
              </w:rPr>
              <w:t>小时；</w:t>
            </w:r>
          </w:p>
          <w:p w14:paraId="69BB1AA6" w14:textId="77777777" w:rsidR="00B2683C" w:rsidRPr="00C305B0" w:rsidRDefault="00B2683C" w:rsidP="00B91953">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p>
          <w:p w14:paraId="49FA3A3B" w14:textId="77777777" w:rsidR="00B2683C" w:rsidRPr="00C305B0" w:rsidRDefault="00B2683C"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课堂到课率（个人）</w:t>
            </w:r>
          </w:p>
          <w:p w14:paraId="1F98C0CD" w14:textId="77777777" w:rsidR="00B2683C" w:rsidRPr="00C305B0" w:rsidRDefault="00B2683C"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p>
          <w:p w14:paraId="42294A5F" w14:textId="77777777" w:rsidR="00B2683C" w:rsidRPr="00C305B0" w:rsidRDefault="00B2683C" w:rsidP="0045476B">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小测试（个人）</w:t>
            </w:r>
          </w:p>
        </w:tc>
      </w:tr>
      <w:bookmarkEnd w:id="13"/>
      <w:tr w:rsidR="00B2683C" w:rsidRPr="00C305B0" w14:paraId="779584E5" w14:textId="77777777" w:rsidTr="00B91953">
        <w:tc>
          <w:tcPr>
            <w:tcW w:w="194" w:type="pct"/>
            <w:shd w:val="clear" w:color="auto" w:fill="auto"/>
            <w:tcMar>
              <w:top w:w="0" w:type="dxa"/>
              <w:bottom w:w="0" w:type="dxa"/>
            </w:tcMar>
            <w:vAlign w:val="center"/>
          </w:tcPr>
          <w:p w14:paraId="1A936547"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FFDD4FB" wp14:editId="27E08B49">
                  <wp:extent cx="252000" cy="252000"/>
                  <wp:effectExtent l="0" t="0" r="0" b="0"/>
                  <wp:docPr id="49" name="图形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3A121AC" w14:textId="77777777" w:rsidR="00B2683C" w:rsidRPr="00C305B0" w:rsidRDefault="00B2683C" w:rsidP="00B91953">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B2683C" w:rsidRPr="00C305B0" w14:paraId="41985B6C" w14:textId="77777777" w:rsidTr="00B91953">
        <w:tc>
          <w:tcPr>
            <w:tcW w:w="194" w:type="pct"/>
            <w:shd w:val="clear" w:color="auto" w:fill="auto"/>
            <w:tcMar>
              <w:top w:w="0" w:type="dxa"/>
              <w:bottom w:w="0" w:type="dxa"/>
            </w:tcMar>
            <w:vAlign w:val="center"/>
          </w:tcPr>
          <w:p w14:paraId="3E1834FC"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41B581B0" w14:textId="77777777" w:rsidR="00B2683C" w:rsidRPr="00C305B0" w:rsidRDefault="00B2683C" w:rsidP="0045476B">
            <w:pPr>
              <w:pStyle w:val="a8"/>
              <w:numPr>
                <w:ilvl w:val="0"/>
                <w:numId w:val="1"/>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课堂出勤率（个人）</w:t>
            </w:r>
            <w:r w:rsidRPr="00C305B0">
              <w:rPr>
                <w:rFonts w:ascii="Times New Roman" w:hAnsi="Times New Roman" w:cs="Times New Roman"/>
                <w:sz w:val="22"/>
              </w:rPr>
              <w:t xml:space="preserve"> 20%</w:t>
            </w:r>
          </w:p>
          <w:p w14:paraId="6B3D041E" w14:textId="77777777" w:rsidR="00B2683C" w:rsidRPr="00C305B0" w:rsidRDefault="00B2683C"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r w:rsidRPr="00C305B0">
              <w:rPr>
                <w:rFonts w:ascii="Times New Roman" w:hAnsi="Times New Roman" w:cs="Times New Roman"/>
                <w:sz w:val="22"/>
              </w:rPr>
              <w:t xml:space="preserve"> 30%</w:t>
            </w:r>
          </w:p>
          <w:p w14:paraId="1ED3E22B" w14:textId="77777777" w:rsidR="00B2683C" w:rsidRPr="00C305B0" w:rsidRDefault="00B2683C" w:rsidP="0045476B">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小测试（个人）</w:t>
            </w:r>
            <w:r w:rsidRPr="00C305B0">
              <w:rPr>
                <w:rFonts w:ascii="Times New Roman" w:hAnsi="Times New Roman" w:cs="Times New Roman"/>
                <w:sz w:val="22"/>
              </w:rPr>
              <w:t xml:space="preserve"> 50%</w:t>
            </w:r>
          </w:p>
        </w:tc>
      </w:tr>
      <w:tr w:rsidR="00B2683C" w:rsidRPr="00C305B0" w14:paraId="1BBB6BBD" w14:textId="77777777" w:rsidTr="00B91953">
        <w:tc>
          <w:tcPr>
            <w:tcW w:w="194" w:type="pct"/>
            <w:shd w:val="clear" w:color="auto" w:fill="auto"/>
            <w:tcMar>
              <w:top w:w="0" w:type="dxa"/>
              <w:bottom w:w="0" w:type="dxa"/>
            </w:tcMar>
            <w:vAlign w:val="center"/>
          </w:tcPr>
          <w:p w14:paraId="0CF802DF"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C4C2AC9" wp14:editId="411254DC">
                  <wp:extent cx="252000" cy="252000"/>
                  <wp:effectExtent l="0" t="0" r="0" b="0"/>
                  <wp:docPr id="51" name="图形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192E72D"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B2683C" w:rsidRPr="00C305B0" w14:paraId="160B65E3" w14:textId="77777777" w:rsidTr="00B91953">
        <w:tc>
          <w:tcPr>
            <w:tcW w:w="194" w:type="pct"/>
            <w:shd w:val="clear" w:color="auto" w:fill="auto"/>
            <w:tcMar>
              <w:top w:w="0" w:type="dxa"/>
              <w:bottom w:w="0" w:type="dxa"/>
            </w:tcMar>
            <w:vAlign w:val="center"/>
          </w:tcPr>
          <w:p w14:paraId="0020E298"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08A185CA" w14:textId="77777777" w:rsidR="00B2683C" w:rsidRPr="00C305B0" w:rsidRDefault="00B2683C" w:rsidP="00B91953">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7963C13" w14:textId="77777777" w:rsidR="00B2683C" w:rsidRPr="00C305B0" w:rsidRDefault="00B2683C" w:rsidP="00B91953">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Adjuct Associate Prof. Leong C. F.</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198B74C5" w14:textId="77777777" w:rsidR="00B2683C" w:rsidRPr="00C305B0" w:rsidRDefault="00B2683C" w:rsidP="00B91953">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lastRenderedPageBreak/>
              <w:t>Prof. Leong</w:t>
            </w:r>
            <w:r w:rsidRPr="00C305B0">
              <w:rPr>
                <w:rFonts w:ascii="Times New Roman" w:hAnsi="Times New Roman" w:cs="Times New Roman"/>
                <w:color w:val="000000" w:themeColor="text1"/>
                <w:sz w:val="22"/>
              </w:rPr>
              <w:t>是新加坡国立大学的客座副教授，他还协助澳大利亚特许会计师协会（</w:t>
            </w:r>
            <w:r w:rsidRPr="00C305B0">
              <w:rPr>
                <w:rFonts w:ascii="Times New Roman" w:hAnsi="Times New Roman" w:cs="Times New Roman"/>
                <w:i/>
                <w:iCs/>
                <w:color w:val="000000" w:themeColor="text1"/>
                <w:sz w:val="22"/>
              </w:rPr>
              <w:t>Institute of Chartered Accountants</w:t>
            </w:r>
            <w:r w:rsidRPr="00C305B0">
              <w:rPr>
                <w:rFonts w:ascii="Times New Roman" w:hAnsi="Times New Roman" w:cs="Times New Roman"/>
                <w:color w:val="000000" w:themeColor="text1"/>
                <w:sz w:val="22"/>
              </w:rPr>
              <w:t>）的</w:t>
            </w:r>
            <w:r w:rsidRPr="00C305B0">
              <w:rPr>
                <w:rFonts w:ascii="Times New Roman" w:hAnsi="Times New Roman" w:cs="Times New Roman"/>
                <w:color w:val="000000" w:themeColor="text1"/>
                <w:sz w:val="22"/>
              </w:rPr>
              <w:t>CA</w:t>
            </w:r>
            <w:r w:rsidRPr="00C305B0">
              <w:rPr>
                <w:rFonts w:ascii="Times New Roman" w:hAnsi="Times New Roman" w:cs="Times New Roman"/>
                <w:color w:val="000000" w:themeColor="text1"/>
                <w:sz w:val="22"/>
              </w:rPr>
              <w:t>项目。</w:t>
            </w:r>
            <w:r w:rsidRPr="00C305B0">
              <w:rPr>
                <w:rFonts w:ascii="Times New Roman" w:hAnsi="Times New Roman" w:cs="Times New Roman"/>
                <w:color w:val="000000" w:themeColor="text1"/>
                <w:sz w:val="22"/>
              </w:rPr>
              <w:t>James</w:t>
            </w:r>
            <w:r w:rsidRPr="00C305B0">
              <w:rPr>
                <w:rFonts w:ascii="Times New Roman" w:hAnsi="Times New Roman" w:cs="Times New Roman"/>
                <w:color w:val="000000" w:themeColor="text1"/>
                <w:sz w:val="22"/>
              </w:rPr>
              <w:t>是会计盒</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w:t>
            </w:r>
            <w:r w:rsidRPr="00C305B0">
              <w:rPr>
                <w:rFonts w:ascii="Times New Roman" w:hAnsi="Times New Roman" w:cs="Times New Roman"/>
                <w:i/>
                <w:iCs/>
                <w:color w:val="000000" w:themeColor="text1"/>
                <w:sz w:val="22"/>
              </w:rPr>
              <w:t>Accounting in a Box®</w:t>
            </w:r>
            <w:r w:rsidRPr="00C305B0">
              <w:rPr>
                <w:rFonts w:ascii="Times New Roman" w:hAnsi="Times New Roman" w:cs="Times New Roman"/>
                <w:color w:val="000000" w:themeColor="text1"/>
                <w:sz w:val="22"/>
              </w:rPr>
              <w:t>）学习工具包的发明者，并创建了财务讲故事</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w:t>
            </w:r>
            <w:r w:rsidRPr="00C305B0">
              <w:rPr>
                <w:rFonts w:ascii="Times New Roman" w:hAnsi="Times New Roman" w:cs="Times New Roman"/>
                <w:i/>
                <w:iCs/>
                <w:color w:val="000000" w:themeColor="text1"/>
                <w:sz w:val="22"/>
              </w:rPr>
              <w:t>Financial Storytelling™</w:t>
            </w:r>
            <w:r w:rsidRPr="00C305B0">
              <w:rPr>
                <w:rFonts w:ascii="Times New Roman" w:hAnsi="Times New Roman" w:cs="Times New Roman"/>
                <w:color w:val="000000" w:themeColor="text1"/>
                <w:sz w:val="22"/>
              </w:rPr>
              <w:t>）的学习方法，让非金融人士更加直观且简单的学习金融财务知识。</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是</w:t>
            </w:r>
            <w:r w:rsidRPr="00C305B0">
              <w:rPr>
                <w:rFonts w:ascii="Times New Roman" w:hAnsi="Times New Roman" w:cs="Times New Roman"/>
                <w:color w:val="000000" w:themeColor="text1"/>
                <w:sz w:val="22"/>
              </w:rPr>
              <w:t>Visions</w:t>
            </w:r>
            <w:r w:rsidRPr="00C305B0">
              <w:rPr>
                <w:rFonts w:ascii="Times New Roman" w:hAnsi="Times New Roman" w:cs="Times New Roman"/>
                <w:color w:val="000000" w:themeColor="text1"/>
                <w:sz w:val="22"/>
              </w:rPr>
              <w:t>私人咨询有限公司的创始人和培训大师，他拥有超过</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年的金融、管理和国际培训经验。在成为一名教育家之前，他是一家财富</w:t>
            </w:r>
            <w:r w:rsidRPr="00C305B0">
              <w:rPr>
                <w:rFonts w:ascii="Times New Roman" w:hAnsi="Times New Roman" w:cs="Times New Roman"/>
                <w:color w:val="000000" w:themeColor="text1"/>
                <w:sz w:val="22"/>
              </w:rPr>
              <w:t>500</w:t>
            </w:r>
            <w:r w:rsidRPr="00C305B0">
              <w:rPr>
                <w:rFonts w:ascii="Times New Roman" w:hAnsi="Times New Roman" w:cs="Times New Roman"/>
                <w:color w:val="000000" w:themeColor="text1"/>
                <w:sz w:val="22"/>
              </w:rPr>
              <w:t>强公司的财务主管（亚太地区）。</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已经获得了专业演讲者认证（</w:t>
            </w:r>
            <w:r w:rsidRPr="00C305B0">
              <w:rPr>
                <w:rFonts w:ascii="Times New Roman" w:hAnsi="Times New Roman" w:cs="Times New Roman"/>
                <w:i/>
                <w:iCs/>
                <w:color w:val="000000" w:themeColor="text1"/>
                <w:sz w:val="22"/>
              </w:rPr>
              <w:t>CSP, Certified Speaking Professional</w:t>
            </w:r>
            <w:r w:rsidRPr="00C305B0">
              <w:rPr>
                <w:rFonts w:ascii="Times New Roman" w:hAnsi="Times New Roman" w:cs="Times New Roman"/>
                <w:color w:val="000000" w:themeColor="text1"/>
                <w:sz w:val="22"/>
              </w:rPr>
              <w:t>）证书，这是全球演讲者联合会颁发的演讲行业的最高证书，在全球</w:t>
            </w:r>
            <w:r w:rsidRPr="00C305B0">
              <w:rPr>
                <w:rFonts w:ascii="Times New Roman" w:hAnsi="Times New Roman" w:cs="Times New Roman"/>
                <w:color w:val="000000" w:themeColor="text1"/>
                <w:sz w:val="22"/>
              </w:rPr>
              <w:t>7000</w:t>
            </w:r>
            <w:r w:rsidRPr="00C305B0">
              <w:rPr>
                <w:rFonts w:ascii="Times New Roman" w:hAnsi="Times New Roman" w:cs="Times New Roman"/>
                <w:color w:val="000000" w:themeColor="text1"/>
                <w:sz w:val="22"/>
              </w:rPr>
              <w:t>名专业演讲者中，只有</w:t>
            </w:r>
            <w:r w:rsidRPr="00C305B0">
              <w:rPr>
                <w:rFonts w:ascii="Times New Roman" w:hAnsi="Times New Roman" w:cs="Times New Roman"/>
                <w:color w:val="000000" w:themeColor="text1"/>
                <w:sz w:val="22"/>
              </w:rPr>
              <w:t>12%</w:t>
            </w:r>
            <w:r w:rsidRPr="00C305B0">
              <w:rPr>
                <w:rFonts w:ascii="Times New Roman" w:hAnsi="Times New Roman" w:cs="Times New Roman"/>
                <w:color w:val="000000" w:themeColor="text1"/>
                <w:sz w:val="22"/>
              </w:rPr>
              <w:t>的人持有这一证书。《新加坡商业评论》将</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列为新加坡十大有影响力的专业演讲者之一。新加坡特许会计师协会（</w:t>
            </w:r>
            <w:r w:rsidRPr="00C305B0">
              <w:rPr>
                <w:rFonts w:ascii="Times New Roman" w:hAnsi="Times New Roman" w:cs="Times New Roman"/>
                <w:i/>
                <w:iCs/>
                <w:color w:val="000000" w:themeColor="text1"/>
                <w:sz w:val="22"/>
              </w:rPr>
              <w:t>Institute of Singapore Chartered Accountants</w:t>
            </w:r>
            <w:r w:rsidRPr="00C305B0">
              <w:rPr>
                <w:rFonts w:ascii="Times New Roman" w:hAnsi="Times New Roman" w:cs="Times New Roman"/>
                <w:color w:val="000000" w:themeColor="text1"/>
                <w:sz w:val="22"/>
              </w:rPr>
              <w:t>）也在一份国际教师节特别出版物中向</w:t>
            </w:r>
            <w:r w:rsidRPr="00C305B0">
              <w:rPr>
                <w:rFonts w:ascii="Times New Roman" w:hAnsi="Times New Roman" w:cs="Times New Roman"/>
                <w:color w:val="000000" w:themeColor="text1"/>
                <w:sz w:val="22"/>
              </w:rPr>
              <w:t>Prof. Leong</w:t>
            </w:r>
            <w:r w:rsidRPr="00C305B0">
              <w:rPr>
                <w:rFonts w:ascii="Times New Roman" w:hAnsi="Times New Roman" w:cs="Times New Roman"/>
                <w:color w:val="000000" w:themeColor="text1"/>
                <w:sz w:val="22"/>
              </w:rPr>
              <w:t>致敬。</w:t>
            </w:r>
          </w:p>
        </w:tc>
      </w:tr>
      <w:tr w:rsidR="00B2683C" w:rsidRPr="00C305B0" w14:paraId="5E549CBD" w14:textId="77777777" w:rsidTr="00B91953">
        <w:tc>
          <w:tcPr>
            <w:tcW w:w="194" w:type="pct"/>
            <w:shd w:val="clear" w:color="auto" w:fill="auto"/>
            <w:tcMar>
              <w:top w:w="0" w:type="dxa"/>
              <w:bottom w:w="0" w:type="dxa"/>
            </w:tcMar>
            <w:vAlign w:val="center"/>
          </w:tcPr>
          <w:p w14:paraId="4E507168"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774E4EDD" wp14:editId="1234776A">
                  <wp:extent cx="252000" cy="252000"/>
                  <wp:effectExtent l="0" t="0" r="0" b="0"/>
                  <wp:docPr id="53" name="图形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F1B889B" w14:textId="77777777" w:rsidR="00B2683C" w:rsidRPr="00C305B0" w:rsidRDefault="00B2683C" w:rsidP="00B91953">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B2683C" w:rsidRPr="00C305B0" w14:paraId="187B5B6F" w14:textId="77777777" w:rsidTr="00B91953">
        <w:tc>
          <w:tcPr>
            <w:tcW w:w="194" w:type="pct"/>
            <w:shd w:val="clear" w:color="auto" w:fill="auto"/>
            <w:tcMar>
              <w:top w:w="0" w:type="dxa"/>
              <w:bottom w:w="0" w:type="dxa"/>
            </w:tcMar>
            <w:vAlign w:val="center"/>
          </w:tcPr>
          <w:p w14:paraId="6F0DF75E"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8"/>
              <w:gridCol w:w="8070"/>
            </w:tblGrid>
            <w:tr w:rsidR="00B2683C" w:rsidRPr="00C305B0" w14:paraId="3424FF02" w14:textId="77777777" w:rsidTr="00B2683C">
              <w:trPr>
                <w:tblHeader/>
              </w:trPr>
              <w:tc>
                <w:tcPr>
                  <w:tcW w:w="886" w:type="pct"/>
                  <w:shd w:val="clear" w:color="auto" w:fill="DEEBF7"/>
                  <w:vAlign w:val="bottom"/>
                  <w:hideMark/>
                </w:tcPr>
                <w:p w14:paraId="05D7C2E5" w14:textId="0AD8C346" w:rsidR="00B2683C" w:rsidRPr="00C305B0" w:rsidRDefault="006E2BE9" w:rsidP="00B91953">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114" w:type="pct"/>
                  <w:shd w:val="clear" w:color="auto" w:fill="DEEBF7"/>
                  <w:vAlign w:val="bottom"/>
                  <w:hideMark/>
                </w:tcPr>
                <w:p w14:paraId="12ED4962" w14:textId="77777777" w:rsidR="00B2683C" w:rsidRPr="00C305B0" w:rsidRDefault="00B2683C" w:rsidP="00B91953">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B2683C" w:rsidRPr="00C305B0" w14:paraId="17104724" w14:textId="77777777" w:rsidTr="00B2683C">
              <w:tc>
                <w:tcPr>
                  <w:tcW w:w="886" w:type="pct"/>
                  <w:shd w:val="clear" w:color="auto" w:fill="FFFFFF"/>
                  <w:vAlign w:val="center"/>
                  <w:hideMark/>
                </w:tcPr>
                <w:p w14:paraId="0A57B15E" w14:textId="2A23FDEB"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59E94209" w14:textId="77777777" w:rsidR="00B2683C" w:rsidRPr="00C305B0" w:rsidRDefault="00B2683C" w:rsidP="00B91953">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649741F0" w14:textId="77777777" w:rsidR="00B2683C" w:rsidRPr="00C305B0" w:rsidRDefault="00B2683C" w:rsidP="00B2683C">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）：平衡表分析</w:t>
                  </w:r>
                </w:p>
                <w:p w14:paraId="19C978E5" w14:textId="77777777" w:rsidR="00B2683C" w:rsidRPr="00C305B0" w:rsidRDefault="00B2683C" w:rsidP="0045476B">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资产、负债和权益</w:t>
                  </w:r>
                </w:p>
                <w:p w14:paraId="612FA176" w14:textId="77777777" w:rsidR="00B2683C" w:rsidRPr="00C305B0" w:rsidRDefault="00B2683C" w:rsidP="0045476B">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营运资本</w:t>
                  </w:r>
                </w:p>
                <w:p w14:paraId="7B521583" w14:textId="77777777" w:rsidR="00B2683C" w:rsidRPr="00C305B0" w:rsidRDefault="00B2683C" w:rsidP="0045476B">
                  <w:pPr>
                    <w:pStyle w:val="a8"/>
                    <w:widowControl/>
                    <w:numPr>
                      <w:ilvl w:val="0"/>
                      <w:numId w:val="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持续经营问题</w:t>
                  </w:r>
                </w:p>
              </w:tc>
            </w:tr>
            <w:tr w:rsidR="00B2683C" w:rsidRPr="00C305B0" w14:paraId="4A179F08" w14:textId="77777777" w:rsidTr="00B2683C">
              <w:tc>
                <w:tcPr>
                  <w:tcW w:w="886" w:type="pct"/>
                  <w:shd w:val="clear" w:color="auto" w:fill="FFFFFF"/>
                  <w:vAlign w:val="center"/>
                  <w:hideMark/>
                </w:tcPr>
                <w:p w14:paraId="6685EFFD" w14:textId="29C86C37"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3C8EB737" w14:textId="77777777" w:rsidR="00B2683C" w:rsidRPr="00C305B0" w:rsidRDefault="00B2683C" w:rsidP="00B91953">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B2683C" w:rsidRPr="00C305B0" w14:paraId="46DBB738" w14:textId="77777777" w:rsidTr="00B2683C">
              <w:tc>
                <w:tcPr>
                  <w:tcW w:w="886" w:type="pct"/>
                  <w:shd w:val="clear" w:color="auto" w:fill="FFFFFF"/>
                  <w:vAlign w:val="center"/>
                </w:tcPr>
                <w:p w14:paraId="3094DF9C" w14:textId="277009D3" w:rsidR="00B2683C" w:rsidRPr="00C305B0" w:rsidRDefault="00B2683C" w:rsidP="00B2683C">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14" w:type="pct"/>
                  <w:shd w:val="clear" w:color="auto" w:fill="FFFFFF"/>
                </w:tcPr>
                <w:p w14:paraId="5A53406F" w14:textId="1035B840" w:rsidR="00B2683C" w:rsidRPr="00C305B0" w:rsidRDefault="00B2683C" w:rsidP="00B2683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B2683C" w:rsidRPr="00C305B0" w14:paraId="0A29211A" w14:textId="77777777" w:rsidTr="00B2683C">
              <w:tc>
                <w:tcPr>
                  <w:tcW w:w="886" w:type="pct"/>
                  <w:shd w:val="clear" w:color="auto" w:fill="FFFFFF"/>
                  <w:vAlign w:val="center"/>
                  <w:hideMark/>
                </w:tcPr>
                <w:p w14:paraId="073CDEE2" w14:textId="45A4F84D"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28043AC1" w14:textId="77777777" w:rsidR="00B2683C" w:rsidRPr="00C305B0" w:rsidRDefault="00B2683C" w:rsidP="00B2683C">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）：收益表分析</w:t>
                  </w:r>
                </w:p>
                <w:p w14:paraId="454ECB4A" w14:textId="77777777" w:rsidR="00B2683C" w:rsidRPr="00C305B0" w:rsidRDefault="00B2683C"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直接和间接成本</w:t>
                  </w:r>
                </w:p>
                <w:p w14:paraId="7AD9B32A" w14:textId="77777777" w:rsidR="00B2683C" w:rsidRPr="00C305B0" w:rsidRDefault="00B2683C"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利润率</w:t>
                  </w:r>
                </w:p>
                <w:p w14:paraId="0CBB57EF" w14:textId="77777777" w:rsidR="00B2683C" w:rsidRPr="00C305B0" w:rsidRDefault="00B2683C" w:rsidP="0045476B">
                  <w:pPr>
                    <w:pStyle w:val="a8"/>
                    <w:widowControl/>
                    <w:numPr>
                      <w:ilvl w:val="0"/>
                      <w:numId w:val="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息税折旧摊销前利润（</w:t>
                  </w:r>
                  <w:r w:rsidRPr="00C305B0">
                    <w:rPr>
                      <w:rFonts w:ascii="Times New Roman" w:hAnsi="Times New Roman" w:cs="Times New Roman"/>
                      <w:color w:val="212529"/>
                      <w:kern w:val="0"/>
                      <w:sz w:val="22"/>
                    </w:rPr>
                    <w:t>EBITDA</w:t>
                  </w:r>
                  <w:r w:rsidRPr="00C305B0">
                    <w:rPr>
                      <w:rFonts w:ascii="Times New Roman" w:hAnsi="Times New Roman" w:cs="Times New Roman"/>
                      <w:color w:val="212529"/>
                      <w:kern w:val="0"/>
                      <w:sz w:val="22"/>
                    </w:rPr>
                    <w:t>）</w:t>
                  </w:r>
                </w:p>
              </w:tc>
            </w:tr>
            <w:tr w:rsidR="00B2683C" w:rsidRPr="00C305B0" w14:paraId="5EB3086A" w14:textId="77777777" w:rsidTr="00B2683C">
              <w:tc>
                <w:tcPr>
                  <w:tcW w:w="886" w:type="pct"/>
                  <w:shd w:val="clear" w:color="auto" w:fill="FFFFFF"/>
                  <w:vAlign w:val="center"/>
                  <w:hideMark/>
                </w:tcPr>
                <w:p w14:paraId="66E79B8A" w14:textId="631DA90B"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610D84F8" w14:textId="77777777" w:rsidR="00B2683C" w:rsidRPr="00C305B0" w:rsidRDefault="00B2683C" w:rsidP="00B91953">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6E2BE9" w:rsidRPr="00C305B0" w14:paraId="423BE8F7" w14:textId="77777777" w:rsidTr="00B2683C">
              <w:tc>
                <w:tcPr>
                  <w:tcW w:w="886" w:type="pct"/>
                  <w:shd w:val="clear" w:color="auto" w:fill="FFFFFF"/>
                  <w:vAlign w:val="center"/>
                </w:tcPr>
                <w:p w14:paraId="534070F1" w14:textId="63D2FA1F" w:rsidR="006E2BE9" w:rsidRPr="00C305B0" w:rsidRDefault="006E2BE9" w:rsidP="006E2BE9">
                  <w:pPr>
                    <w:widowControl/>
                    <w:spacing w:line="288" w:lineRule="auto"/>
                    <w:jc w:val="center"/>
                    <w:rPr>
                      <w:rFonts w:ascii="Times New Roman" w:hAnsi="Times New Roman" w:cs="Times New Roman"/>
                      <w:b/>
                      <w:bCs/>
                      <w:color w:val="212529"/>
                      <w:kern w:val="0"/>
                      <w:sz w:val="22"/>
                    </w:rPr>
                  </w:pPr>
                  <w:bookmarkStart w:id="14" w:name="_Hlk84598538"/>
                  <w:r w:rsidRPr="00C305B0">
                    <w:rPr>
                      <w:rFonts w:ascii="Times New Roman" w:hAnsi="Times New Roman" w:cs="Times New Roman"/>
                      <w:b/>
                      <w:bCs/>
                      <w:color w:val="212529"/>
                      <w:kern w:val="0"/>
                      <w:sz w:val="22"/>
                    </w:rPr>
                    <w:t>拓展课程</w:t>
                  </w:r>
                </w:p>
              </w:tc>
              <w:tc>
                <w:tcPr>
                  <w:tcW w:w="4114" w:type="pct"/>
                  <w:shd w:val="clear" w:color="auto" w:fill="FFFFFF"/>
                </w:tcPr>
                <w:p w14:paraId="6A39B0AE" w14:textId="2FD270A6" w:rsidR="006E2BE9" w:rsidRPr="00C305B0" w:rsidRDefault="006E2BE9" w:rsidP="006E2BE9">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bookmarkEnd w:id="14"/>
            <w:tr w:rsidR="00B2683C" w:rsidRPr="00C305B0" w14:paraId="1919F71A" w14:textId="77777777" w:rsidTr="00B2683C">
              <w:tc>
                <w:tcPr>
                  <w:tcW w:w="886" w:type="pct"/>
                  <w:shd w:val="clear" w:color="auto" w:fill="FFFFFF"/>
                  <w:vAlign w:val="center"/>
                  <w:hideMark/>
                </w:tcPr>
                <w:p w14:paraId="1556C10C" w14:textId="10C0AA1D"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64F0B7E0" w14:textId="77777777" w:rsidR="00B2683C" w:rsidRPr="00C305B0" w:rsidRDefault="00B2683C" w:rsidP="00B2683C">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）：现金流量表分析</w:t>
                  </w:r>
                </w:p>
                <w:p w14:paraId="01CAF701" w14:textId="77777777" w:rsidR="00B2683C" w:rsidRPr="00C305B0" w:rsidRDefault="00B2683C" w:rsidP="0045476B">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现金流的三种来源</w:t>
                  </w:r>
                </w:p>
                <w:p w14:paraId="627280AE" w14:textId="77777777" w:rsidR="00B2683C" w:rsidRPr="00C305B0" w:rsidRDefault="00B2683C" w:rsidP="0045476B">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持续的现金流产生</w:t>
                  </w:r>
                </w:p>
                <w:p w14:paraId="5DBF9091" w14:textId="77777777" w:rsidR="00B2683C" w:rsidRPr="00C305B0" w:rsidRDefault="00B2683C" w:rsidP="0045476B">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自由现金流</w:t>
                  </w:r>
                </w:p>
              </w:tc>
            </w:tr>
            <w:tr w:rsidR="00B2683C" w:rsidRPr="00C305B0" w14:paraId="27B99DFA" w14:textId="77777777" w:rsidTr="00B2683C">
              <w:tc>
                <w:tcPr>
                  <w:tcW w:w="886" w:type="pct"/>
                  <w:shd w:val="clear" w:color="auto" w:fill="FFFFFF"/>
                  <w:vAlign w:val="center"/>
                  <w:hideMark/>
                </w:tcPr>
                <w:p w14:paraId="14294D8E" w14:textId="688A12AF"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48EF8477" w14:textId="77777777" w:rsidR="00B2683C" w:rsidRPr="00C305B0" w:rsidRDefault="00B2683C" w:rsidP="00B91953">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6E2BE9" w:rsidRPr="00C305B0" w14:paraId="7A0F8263" w14:textId="77777777" w:rsidTr="00B2683C">
              <w:tc>
                <w:tcPr>
                  <w:tcW w:w="886" w:type="pct"/>
                  <w:shd w:val="clear" w:color="auto" w:fill="FFFFFF"/>
                  <w:vAlign w:val="center"/>
                </w:tcPr>
                <w:p w14:paraId="54FF3B2A" w14:textId="15C6B4D3" w:rsidR="006E2BE9" w:rsidRPr="00C305B0" w:rsidRDefault="006E2BE9" w:rsidP="006E2BE9">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14" w:type="pct"/>
                  <w:shd w:val="clear" w:color="auto" w:fill="FFFFFF"/>
                </w:tcPr>
                <w:p w14:paraId="5E8D9EBC" w14:textId="0313CCE9" w:rsidR="006E2BE9" w:rsidRPr="00C305B0" w:rsidRDefault="006E2BE9" w:rsidP="006E2BE9">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B2683C" w:rsidRPr="00C305B0" w14:paraId="60532D1C" w14:textId="77777777" w:rsidTr="00B2683C">
              <w:tc>
                <w:tcPr>
                  <w:tcW w:w="886" w:type="pct"/>
                  <w:shd w:val="clear" w:color="auto" w:fill="FFFFFF"/>
                  <w:vAlign w:val="center"/>
                  <w:hideMark/>
                </w:tcPr>
                <w:p w14:paraId="16EE4402" w14:textId="31ABC7D3"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3C42D2B" w14:textId="77777777" w:rsidR="00B2683C" w:rsidRPr="00C305B0" w:rsidRDefault="00B2683C" w:rsidP="00B2683C">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）：财务比率分析</w:t>
                  </w:r>
                </w:p>
                <w:p w14:paraId="1805794E" w14:textId="77777777" w:rsidR="00B2683C" w:rsidRPr="00C305B0" w:rsidRDefault="00B2683C" w:rsidP="0045476B">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偿付能力</w:t>
                  </w:r>
                </w:p>
                <w:p w14:paraId="250B5F08" w14:textId="77777777" w:rsidR="00B2683C" w:rsidRPr="00C305B0" w:rsidRDefault="00B2683C" w:rsidP="0045476B">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流动性和效率</w:t>
                  </w:r>
                </w:p>
                <w:p w14:paraId="40498A80" w14:textId="77777777" w:rsidR="00B2683C" w:rsidRPr="00C305B0" w:rsidRDefault="00B2683C" w:rsidP="0045476B">
                  <w:pPr>
                    <w:pStyle w:val="a8"/>
                    <w:widowControl/>
                    <w:numPr>
                      <w:ilvl w:val="0"/>
                      <w:numId w:val="6"/>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股本报酬率（</w:t>
                  </w:r>
                  <w:r w:rsidRPr="00C305B0">
                    <w:rPr>
                      <w:rFonts w:ascii="Times New Roman" w:hAnsi="Times New Roman" w:cs="Times New Roman"/>
                      <w:color w:val="212529"/>
                      <w:kern w:val="0"/>
                      <w:sz w:val="22"/>
                    </w:rPr>
                    <w:t>ROE</w:t>
                  </w:r>
                  <w:r w:rsidRPr="00C305B0">
                    <w:rPr>
                      <w:rFonts w:ascii="Times New Roman" w:hAnsi="Times New Roman" w:cs="Times New Roman"/>
                      <w:color w:val="212529"/>
                      <w:kern w:val="0"/>
                      <w:sz w:val="22"/>
                    </w:rPr>
                    <w:t>）</w:t>
                  </w:r>
                </w:p>
              </w:tc>
            </w:tr>
            <w:tr w:rsidR="00B2683C" w:rsidRPr="00C305B0" w14:paraId="4DE7C11E" w14:textId="77777777" w:rsidTr="00B2683C">
              <w:tc>
                <w:tcPr>
                  <w:tcW w:w="886" w:type="pct"/>
                  <w:shd w:val="clear" w:color="auto" w:fill="FFFFFF"/>
                  <w:vAlign w:val="center"/>
                  <w:hideMark/>
                </w:tcPr>
                <w:p w14:paraId="71F6787D" w14:textId="3995DD5E"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114" w:type="pct"/>
                  <w:shd w:val="clear" w:color="auto" w:fill="FFFFFF"/>
                  <w:hideMark/>
                </w:tcPr>
                <w:p w14:paraId="249D9EF4" w14:textId="77777777" w:rsidR="00B2683C" w:rsidRPr="00C305B0" w:rsidRDefault="00B2683C" w:rsidP="00B91953">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B2683C" w:rsidRPr="00C305B0" w14:paraId="058A897A" w14:textId="77777777" w:rsidTr="00B2683C">
              <w:tc>
                <w:tcPr>
                  <w:tcW w:w="886" w:type="pct"/>
                  <w:shd w:val="clear" w:color="auto" w:fill="FFFFFF"/>
                  <w:vAlign w:val="center"/>
                  <w:hideMark/>
                </w:tcPr>
                <w:p w14:paraId="4EE88ADE" w14:textId="5DF2F52E" w:rsidR="00B2683C" w:rsidRPr="00C305B0" w:rsidRDefault="00B2683C" w:rsidP="00B2683C">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6BD92C6F" w14:textId="77777777" w:rsidR="00B2683C" w:rsidRPr="00C305B0" w:rsidRDefault="00B2683C" w:rsidP="00B2683C">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）：应用于案例研究的综合财务分析</w:t>
                  </w:r>
                </w:p>
              </w:tc>
            </w:tr>
            <w:tr w:rsidR="00B2683C" w:rsidRPr="00C305B0" w14:paraId="68B445A1" w14:textId="77777777" w:rsidTr="00B2683C">
              <w:tc>
                <w:tcPr>
                  <w:tcW w:w="886" w:type="pct"/>
                  <w:shd w:val="clear" w:color="auto" w:fill="FFFFFF"/>
                  <w:vAlign w:val="center"/>
                  <w:hideMark/>
                </w:tcPr>
                <w:p w14:paraId="2EC8B735" w14:textId="2EC5308D" w:rsidR="00B2683C" w:rsidRPr="00C305B0" w:rsidRDefault="00B2683C" w:rsidP="00B91953">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14" w:type="pct"/>
                  <w:shd w:val="clear" w:color="auto" w:fill="FFFFFF"/>
                  <w:hideMark/>
                </w:tcPr>
                <w:p w14:paraId="78C9970A" w14:textId="77777777" w:rsidR="00B2683C" w:rsidRPr="00C305B0" w:rsidRDefault="00B2683C" w:rsidP="00B91953">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B2683C" w:rsidRPr="00C305B0" w14:paraId="2E107BFC" w14:textId="77777777" w:rsidTr="00B2683C">
              <w:trPr>
                <w:trHeight w:val="333"/>
              </w:trPr>
              <w:tc>
                <w:tcPr>
                  <w:tcW w:w="886" w:type="pct"/>
                  <w:shd w:val="clear" w:color="auto" w:fill="FFFFFF"/>
                  <w:vAlign w:val="center"/>
                  <w:hideMark/>
                </w:tcPr>
                <w:p w14:paraId="66E01A03" w14:textId="4C987C3B" w:rsidR="00B2683C" w:rsidRPr="00C305B0" w:rsidRDefault="00B2683C" w:rsidP="006E2BE9">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09AF8867" w14:textId="77777777" w:rsidR="00B2683C" w:rsidRPr="00C305B0" w:rsidRDefault="00B2683C" w:rsidP="006E2BE9">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w:t>
                  </w:r>
                </w:p>
              </w:tc>
            </w:tr>
          </w:tbl>
          <w:p w14:paraId="49713E99" w14:textId="77777777" w:rsidR="00B2683C" w:rsidRPr="00C305B0" w:rsidRDefault="00B2683C" w:rsidP="00B91953">
            <w:pPr>
              <w:spacing w:line="288" w:lineRule="auto"/>
              <w:rPr>
                <w:rFonts w:ascii="Times New Roman" w:hAnsi="Times New Roman" w:cs="Times New Roman"/>
                <w:sz w:val="22"/>
              </w:rPr>
            </w:pPr>
          </w:p>
        </w:tc>
      </w:tr>
      <w:tr w:rsidR="00B2683C" w:rsidRPr="00C305B0" w14:paraId="0278D1A6" w14:textId="77777777" w:rsidTr="006E2BE9">
        <w:trPr>
          <w:trHeight w:val="617"/>
        </w:trPr>
        <w:tc>
          <w:tcPr>
            <w:tcW w:w="194" w:type="pct"/>
            <w:shd w:val="clear" w:color="auto" w:fill="auto"/>
            <w:tcMar>
              <w:top w:w="0" w:type="dxa"/>
              <w:bottom w:w="0" w:type="dxa"/>
            </w:tcMar>
            <w:vAlign w:val="center"/>
          </w:tcPr>
          <w:p w14:paraId="4F6F81B9" w14:textId="77777777" w:rsidR="00B2683C" w:rsidRPr="00C305B0" w:rsidRDefault="00B2683C" w:rsidP="00B91953">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142249E0" w14:textId="00BAD894" w:rsidR="00B2683C" w:rsidRPr="00C305B0" w:rsidRDefault="006E2BE9" w:rsidP="006E2BE9">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561EE128" w14:textId="79B0A720" w:rsidR="00974B3B" w:rsidRPr="00693326" w:rsidRDefault="00974B3B"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974B3B" w:rsidRPr="0030674E" w14:paraId="738902A3" w14:textId="77777777" w:rsidTr="00B84977">
        <w:tc>
          <w:tcPr>
            <w:tcW w:w="600" w:type="dxa"/>
            <w:shd w:val="clear" w:color="auto" w:fill="0071BC"/>
            <w:vAlign w:val="center"/>
          </w:tcPr>
          <w:p w14:paraId="573623CB" w14:textId="77777777" w:rsidR="00974B3B" w:rsidRPr="0030674E" w:rsidRDefault="00974B3B" w:rsidP="00B84977">
            <w:pPr>
              <w:pStyle w:val="1"/>
              <w:spacing w:before="0" w:after="0" w:line="240" w:lineRule="auto"/>
              <w:rPr>
                <w:rFonts w:eastAsiaTheme="minorHAnsi"/>
                <w:szCs w:val="21"/>
              </w:rPr>
            </w:pPr>
            <w:r w:rsidRPr="0030674E">
              <w:rPr>
                <w:rFonts w:eastAsiaTheme="minorHAnsi"/>
                <w:noProof/>
                <w:szCs w:val="21"/>
              </w:rPr>
              <w:drawing>
                <wp:inline distT="0" distB="0" distL="0" distR="0" wp14:anchorId="41E7A89A" wp14:editId="6F3C0059">
                  <wp:extent cx="288000" cy="288000"/>
                  <wp:effectExtent l="0" t="0" r="0" b="0"/>
                  <wp:docPr id="170" name="图形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5307F684" w14:textId="5733405C" w:rsidR="00974B3B" w:rsidRPr="00F11F84" w:rsidRDefault="00974B3B" w:rsidP="00B84977">
            <w:pPr>
              <w:pStyle w:val="1"/>
              <w:spacing w:before="0" w:after="0" w:line="240" w:lineRule="auto"/>
              <w:rPr>
                <w:rFonts w:eastAsiaTheme="minorHAnsi"/>
                <w:color w:val="FFFFFF"/>
                <w:szCs w:val="21"/>
              </w:rPr>
            </w:pPr>
            <w:bookmarkStart w:id="15" w:name="FinTech"/>
            <w:r w:rsidRPr="00F11F84">
              <w:rPr>
                <w:rFonts w:eastAsiaTheme="minorHAnsi" w:hint="eastAsia"/>
                <w:color w:val="FFFFFF"/>
                <w:sz w:val="32"/>
                <w:szCs w:val="32"/>
              </w:rPr>
              <w:t>附件</w:t>
            </w:r>
            <w:r w:rsidR="001D1874">
              <w:rPr>
                <w:rFonts w:eastAsiaTheme="minorHAnsi" w:hint="eastAsia"/>
                <w:color w:val="FFFFFF"/>
                <w:sz w:val="32"/>
                <w:szCs w:val="32"/>
              </w:rPr>
              <w:t>3</w:t>
            </w:r>
            <w:r w:rsidRPr="00F11F84">
              <w:rPr>
                <w:rFonts w:eastAsiaTheme="minorHAnsi" w:hint="eastAsia"/>
                <w:color w:val="FFFFFF"/>
                <w:sz w:val="32"/>
                <w:szCs w:val="32"/>
              </w:rPr>
              <w:t>：</w:t>
            </w:r>
            <w:r>
              <w:rPr>
                <w:rFonts w:eastAsiaTheme="minorHAnsi" w:hint="eastAsia"/>
                <w:color w:val="FFFFFF"/>
                <w:sz w:val="32"/>
                <w:szCs w:val="32"/>
              </w:rPr>
              <w:t>金融科技与数字商业</w:t>
            </w:r>
            <w:bookmarkEnd w:id="15"/>
          </w:p>
        </w:tc>
      </w:tr>
    </w:tbl>
    <w:p w14:paraId="6A371B80" w14:textId="77777777" w:rsidR="00974B3B" w:rsidRPr="00F11F84" w:rsidRDefault="00974B3B" w:rsidP="00974B3B">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974B3B" w:rsidRPr="0030674E" w14:paraId="74D7C872" w14:textId="77777777" w:rsidTr="00B84977">
        <w:tc>
          <w:tcPr>
            <w:tcW w:w="171" w:type="pct"/>
            <w:shd w:val="clear" w:color="auto" w:fill="auto"/>
            <w:tcMar>
              <w:top w:w="0" w:type="dxa"/>
              <w:bottom w:w="0" w:type="dxa"/>
            </w:tcMar>
            <w:vAlign w:val="center"/>
          </w:tcPr>
          <w:p w14:paraId="5F26FA1B" w14:textId="77777777" w:rsidR="00974B3B" w:rsidRPr="0030674E" w:rsidRDefault="00974B3B" w:rsidP="00B84977">
            <w:pPr>
              <w:jc w:val="left"/>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6BE63F74" wp14:editId="7B1D3F58">
                  <wp:extent cx="252000" cy="252000"/>
                  <wp:effectExtent l="0" t="0" r="0" b="0"/>
                  <wp:docPr id="172" name="图形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9" w:type="pct"/>
            <w:shd w:val="clear" w:color="auto" w:fill="auto"/>
            <w:tcMar>
              <w:top w:w="0" w:type="dxa"/>
              <w:bottom w:w="0" w:type="dxa"/>
            </w:tcMar>
            <w:vAlign w:val="center"/>
          </w:tcPr>
          <w:p w14:paraId="7555BA44" w14:textId="77777777" w:rsidR="00974B3B" w:rsidRPr="00487832" w:rsidRDefault="00974B3B" w:rsidP="00B84977">
            <w:pPr>
              <w:rPr>
                <w:rFonts w:eastAsiaTheme="minorHAnsi"/>
                <w:sz w:val="32"/>
                <w:szCs w:val="32"/>
              </w:rPr>
            </w:pPr>
            <w:r w:rsidRPr="00487832">
              <w:rPr>
                <w:rFonts w:eastAsiaTheme="minorHAnsi" w:cs="Arial" w:hint="eastAsia"/>
                <w:b/>
                <w:bCs/>
                <w:color w:val="0071BC"/>
                <w:sz w:val="28"/>
                <w:szCs w:val="28"/>
              </w:rPr>
              <w:t>课程概览</w:t>
            </w:r>
          </w:p>
        </w:tc>
      </w:tr>
      <w:tr w:rsidR="00974B3B" w:rsidRPr="0030674E" w14:paraId="59FECFEE" w14:textId="77777777" w:rsidTr="00B84977">
        <w:tc>
          <w:tcPr>
            <w:tcW w:w="171" w:type="pct"/>
            <w:shd w:val="clear" w:color="auto" w:fill="auto"/>
            <w:tcMar>
              <w:top w:w="0" w:type="dxa"/>
              <w:bottom w:w="0" w:type="dxa"/>
            </w:tcMar>
            <w:vAlign w:val="center"/>
          </w:tcPr>
          <w:p w14:paraId="1531C676"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p w14:paraId="2F4DE2B4" w14:textId="202A035E" w:rsidR="00974B3B" w:rsidRPr="00E30577" w:rsidRDefault="00974B3B" w:rsidP="00B84977">
            <w:pPr>
              <w:spacing w:before="240" w:after="240" w:line="288" w:lineRule="auto"/>
              <w:rPr>
                <w:sz w:val="22"/>
              </w:rPr>
            </w:pPr>
            <w:r>
              <w:rPr>
                <w:rFonts w:hint="eastAsia"/>
                <w:sz w:val="22"/>
              </w:rPr>
              <w:t>本课程旨在为</w:t>
            </w:r>
            <w:r w:rsidRPr="001D17DA">
              <w:rPr>
                <w:rFonts w:hint="eastAsia"/>
                <w:sz w:val="22"/>
              </w:rPr>
              <w:t>主修经济或金融的本科生</w:t>
            </w:r>
            <w:r>
              <w:rPr>
                <w:rFonts w:hint="eastAsia"/>
                <w:sz w:val="22"/>
              </w:rPr>
              <w:t>，以及对经济或金融科技感兴趣的学生</w:t>
            </w:r>
            <w:r w:rsidRPr="001D17DA">
              <w:rPr>
                <w:rFonts w:hint="eastAsia"/>
                <w:sz w:val="22"/>
              </w:rPr>
              <w:t>而设，课程以金融科技为主题，以真实商业案例说明金融科技的设计、应用和相关监管措施。学生还将通过动手解决问题的实验室学习掌握设计思维技术，并在课程结束时提交一个案例研究</w:t>
            </w:r>
            <w:r>
              <w:rPr>
                <w:rFonts w:hint="eastAsia"/>
                <w:sz w:val="22"/>
              </w:rPr>
              <w:t>。</w:t>
            </w:r>
          </w:p>
        </w:tc>
      </w:tr>
      <w:tr w:rsidR="00974B3B" w:rsidRPr="0030674E" w14:paraId="0390767A" w14:textId="77777777" w:rsidTr="00B84977">
        <w:tc>
          <w:tcPr>
            <w:tcW w:w="171" w:type="pct"/>
            <w:shd w:val="clear" w:color="auto" w:fill="auto"/>
            <w:tcMar>
              <w:top w:w="0" w:type="dxa"/>
              <w:bottom w:w="0" w:type="dxa"/>
            </w:tcMar>
            <w:vAlign w:val="center"/>
          </w:tcPr>
          <w:p w14:paraId="1F7BD4AD" w14:textId="77777777" w:rsidR="00974B3B" w:rsidRDefault="00974B3B"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2C141D10" wp14:editId="1AABBFAA">
                  <wp:extent cx="252000" cy="252000"/>
                  <wp:effectExtent l="0" t="0" r="0" b="0"/>
                  <wp:docPr id="173" name="图形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9" w:type="pct"/>
            <w:shd w:val="clear" w:color="auto" w:fill="auto"/>
            <w:tcMar>
              <w:top w:w="0" w:type="dxa"/>
              <w:bottom w:w="0" w:type="dxa"/>
            </w:tcMar>
            <w:vAlign w:val="center"/>
          </w:tcPr>
          <w:p w14:paraId="6C9AA3F2" w14:textId="77777777" w:rsidR="00974B3B" w:rsidRPr="00E30577" w:rsidRDefault="00974B3B" w:rsidP="00B84977">
            <w:pPr>
              <w:spacing w:line="288" w:lineRule="auto"/>
              <w:rPr>
                <w:sz w:val="22"/>
              </w:rPr>
            </w:pPr>
            <w:r>
              <w:rPr>
                <w:rFonts w:eastAsiaTheme="minorHAnsi" w:cs="Arial" w:hint="eastAsia"/>
                <w:b/>
                <w:bCs/>
                <w:color w:val="0071BC"/>
                <w:sz w:val="28"/>
                <w:szCs w:val="28"/>
              </w:rPr>
              <w:t>学习成果</w:t>
            </w:r>
          </w:p>
        </w:tc>
      </w:tr>
      <w:tr w:rsidR="00974B3B" w:rsidRPr="0030674E" w14:paraId="28FF823D" w14:textId="77777777" w:rsidTr="00B84977">
        <w:tc>
          <w:tcPr>
            <w:tcW w:w="171" w:type="pct"/>
            <w:shd w:val="clear" w:color="auto" w:fill="auto"/>
            <w:tcMar>
              <w:top w:w="0" w:type="dxa"/>
              <w:bottom w:w="0" w:type="dxa"/>
            </w:tcMar>
            <w:vAlign w:val="center"/>
          </w:tcPr>
          <w:p w14:paraId="581DC7AA"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p w14:paraId="09819815" w14:textId="77777777" w:rsidR="00974B3B" w:rsidRDefault="00974B3B" w:rsidP="00B84977">
            <w:pPr>
              <w:spacing w:before="240" w:line="288" w:lineRule="auto"/>
              <w:rPr>
                <w:sz w:val="22"/>
              </w:rPr>
            </w:pPr>
            <w:r w:rsidRPr="00CA655D">
              <w:rPr>
                <w:rFonts w:hint="eastAsia"/>
                <w:sz w:val="22"/>
              </w:rPr>
              <w:t>在课程结束时，</w:t>
            </w:r>
            <w:r>
              <w:rPr>
                <w:rFonts w:hint="eastAsia"/>
                <w:sz w:val="22"/>
              </w:rPr>
              <w:t>学员</w:t>
            </w:r>
            <w:r w:rsidRPr="00CA655D">
              <w:rPr>
                <w:rFonts w:hint="eastAsia"/>
                <w:sz w:val="22"/>
              </w:rPr>
              <w:t>应该能够</w:t>
            </w:r>
            <w:r>
              <w:rPr>
                <w:rFonts w:hint="eastAsia"/>
                <w:sz w:val="22"/>
              </w:rPr>
              <w:t>：</w:t>
            </w:r>
          </w:p>
          <w:p w14:paraId="4BB41081"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理解区块链、智能合约和数字资产的非技术基础</w:t>
            </w:r>
          </w:p>
          <w:p w14:paraId="55EA0B84"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理解去中心化、伪去中心化和中心化加密货币的非技术基础</w:t>
            </w:r>
          </w:p>
          <w:p w14:paraId="0EC89AF3"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理解加密货币对货币政策的影响</w:t>
            </w:r>
          </w:p>
          <w:p w14:paraId="40ED2781"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理解不同的融资方法，包括基于区块链的方法的非技术基础</w:t>
            </w:r>
          </w:p>
          <w:p w14:paraId="651167C9"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理解金融科技中的大数据和人工智能</w:t>
            </w:r>
          </w:p>
          <w:p w14:paraId="67C787BF" w14:textId="77777777" w:rsidR="00974B3B" w:rsidRPr="0009086B" w:rsidRDefault="00974B3B" w:rsidP="00974B3B">
            <w:pPr>
              <w:pStyle w:val="a8"/>
              <w:numPr>
                <w:ilvl w:val="0"/>
                <w:numId w:val="29"/>
              </w:numPr>
              <w:spacing w:line="288" w:lineRule="auto"/>
              <w:ind w:firstLineChars="0"/>
              <w:rPr>
                <w:sz w:val="22"/>
              </w:rPr>
            </w:pPr>
            <w:r w:rsidRPr="0009086B">
              <w:rPr>
                <w:rFonts w:hint="eastAsia"/>
                <w:sz w:val="22"/>
              </w:rPr>
              <w:t>理解金融科技应用</w:t>
            </w:r>
          </w:p>
          <w:p w14:paraId="6CAFA2A5" w14:textId="77777777" w:rsidR="00974B3B" w:rsidRPr="0009086B" w:rsidRDefault="00974B3B" w:rsidP="00974B3B">
            <w:pPr>
              <w:pStyle w:val="a8"/>
              <w:numPr>
                <w:ilvl w:val="0"/>
                <w:numId w:val="29"/>
              </w:numPr>
              <w:spacing w:after="240" w:line="288" w:lineRule="auto"/>
              <w:ind w:firstLineChars="0"/>
              <w:rPr>
                <w:sz w:val="22"/>
              </w:rPr>
            </w:pPr>
            <w:r w:rsidRPr="0009086B">
              <w:rPr>
                <w:rFonts w:hint="eastAsia"/>
                <w:sz w:val="22"/>
              </w:rPr>
              <w:t>理解财务预测</w:t>
            </w:r>
          </w:p>
        </w:tc>
      </w:tr>
      <w:tr w:rsidR="00974B3B" w:rsidRPr="0030674E" w14:paraId="11282804" w14:textId="77777777" w:rsidTr="00B84977">
        <w:tc>
          <w:tcPr>
            <w:tcW w:w="171" w:type="pct"/>
            <w:shd w:val="clear" w:color="auto" w:fill="auto"/>
            <w:tcMar>
              <w:top w:w="0" w:type="dxa"/>
              <w:bottom w:w="0" w:type="dxa"/>
            </w:tcMar>
            <w:vAlign w:val="center"/>
          </w:tcPr>
          <w:p w14:paraId="6D342005" w14:textId="77777777" w:rsidR="00974B3B" w:rsidRDefault="00974B3B"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49E48FDC" wp14:editId="606FC01D">
                  <wp:extent cx="252000" cy="252000"/>
                  <wp:effectExtent l="0" t="0" r="0" b="0"/>
                  <wp:docPr id="174" name="图形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9" w:type="pct"/>
            <w:shd w:val="clear" w:color="auto" w:fill="auto"/>
            <w:tcMar>
              <w:top w:w="0" w:type="dxa"/>
              <w:bottom w:w="0" w:type="dxa"/>
            </w:tcMar>
            <w:vAlign w:val="center"/>
          </w:tcPr>
          <w:p w14:paraId="03BD530F" w14:textId="77777777" w:rsidR="00974B3B" w:rsidRPr="00E30577" w:rsidRDefault="00974B3B" w:rsidP="00B84977">
            <w:pPr>
              <w:spacing w:line="288" w:lineRule="auto"/>
              <w:rPr>
                <w:sz w:val="22"/>
              </w:rPr>
            </w:pPr>
            <w:r w:rsidRPr="00E30577">
              <w:rPr>
                <w:rFonts w:eastAsiaTheme="minorHAnsi" w:cs="Arial" w:hint="eastAsia"/>
                <w:b/>
                <w:bCs/>
                <w:color w:val="0071BC"/>
                <w:sz w:val="28"/>
                <w:szCs w:val="28"/>
              </w:rPr>
              <w:t>课程要求</w:t>
            </w:r>
          </w:p>
        </w:tc>
      </w:tr>
      <w:tr w:rsidR="00974B3B" w:rsidRPr="0030674E" w14:paraId="6698CB59" w14:textId="77777777" w:rsidTr="00B84977">
        <w:tc>
          <w:tcPr>
            <w:tcW w:w="171" w:type="pct"/>
            <w:shd w:val="clear" w:color="auto" w:fill="auto"/>
            <w:tcMar>
              <w:top w:w="0" w:type="dxa"/>
              <w:bottom w:w="0" w:type="dxa"/>
            </w:tcMar>
            <w:vAlign w:val="center"/>
          </w:tcPr>
          <w:p w14:paraId="4C93D275"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p w14:paraId="4A2E91C1" w14:textId="77777777" w:rsidR="00974B3B" w:rsidRPr="00C305B0" w:rsidRDefault="00974B3B" w:rsidP="00974B3B">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5DFDA466" w14:textId="16005F63" w:rsidR="00974B3B" w:rsidRPr="00E30577" w:rsidRDefault="00974B3B" w:rsidP="00974B3B">
            <w:pPr>
              <w:spacing w:after="240" w:line="288" w:lineRule="auto"/>
              <w:rPr>
                <w:sz w:val="22"/>
              </w:rPr>
            </w:pPr>
            <w:r w:rsidRPr="00C305B0">
              <w:rPr>
                <w:rFonts w:ascii="Times New Roman" w:hAnsi="Times New Roman" w:cs="Times New Roman"/>
                <w:sz w:val="22"/>
              </w:rPr>
              <w:t>适合人群：</w:t>
            </w:r>
            <w:r w:rsidRPr="00FE3F65">
              <w:rPr>
                <w:rFonts w:hint="eastAsia"/>
                <w:sz w:val="22"/>
              </w:rPr>
              <w:t>金融或者经济专业或者相关专业的学生，其</w:t>
            </w:r>
            <w:r>
              <w:rPr>
                <w:rFonts w:hint="eastAsia"/>
                <w:sz w:val="22"/>
              </w:rPr>
              <w:t>他</w:t>
            </w:r>
            <w:r w:rsidRPr="00FE3F65">
              <w:rPr>
                <w:rFonts w:hint="eastAsia"/>
                <w:sz w:val="22"/>
              </w:rPr>
              <w:t>对课程感兴趣的学生也可以参加，但需要付出更多努力去完成课程相关材料的学习。</w:t>
            </w:r>
          </w:p>
        </w:tc>
      </w:tr>
      <w:tr w:rsidR="00974B3B" w:rsidRPr="0030674E" w14:paraId="252C3D6E" w14:textId="77777777" w:rsidTr="00B84977">
        <w:tc>
          <w:tcPr>
            <w:tcW w:w="171" w:type="pct"/>
            <w:shd w:val="clear" w:color="auto" w:fill="auto"/>
            <w:tcMar>
              <w:top w:w="0" w:type="dxa"/>
              <w:bottom w:w="0" w:type="dxa"/>
            </w:tcMar>
            <w:vAlign w:val="center"/>
          </w:tcPr>
          <w:p w14:paraId="0EBDFD90" w14:textId="77777777" w:rsidR="00974B3B" w:rsidRDefault="00974B3B"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3A2A0688" wp14:editId="79495BC1">
                  <wp:extent cx="252000" cy="252000"/>
                  <wp:effectExtent l="0" t="0" r="0" b="0"/>
                  <wp:docPr id="175" name="图形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9" w:type="pct"/>
            <w:shd w:val="clear" w:color="auto" w:fill="auto"/>
            <w:tcMar>
              <w:top w:w="0" w:type="dxa"/>
              <w:bottom w:w="0" w:type="dxa"/>
            </w:tcMar>
            <w:vAlign w:val="center"/>
          </w:tcPr>
          <w:p w14:paraId="29B523D4" w14:textId="77777777" w:rsidR="00974B3B" w:rsidRPr="00E30577" w:rsidRDefault="00974B3B" w:rsidP="00B84977">
            <w:pPr>
              <w:spacing w:line="288" w:lineRule="auto"/>
              <w:rPr>
                <w:sz w:val="22"/>
              </w:rPr>
            </w:pPr>
            <w:r w:rsidRPr="00E30577">
              <w:rPr>
                <w:rFonts w:eastAsiaTheme="minorHAnsi" w:cs="Arial" w:hint="eastAsia"/>
                <w:b/>
                <w:bCs/>
                <w:color w:val="0071BC"/>
                <w:sz w:val="28"/>
                <w:szCs w:val="28"/>
              </w:rPr>
              <w:t>课程师资</w:t>
            </w:r>
          </w:p>
        </w:tc>
      </w:tr>
      <w:tr w:rsidR="00974B3B" w:rsidRPr="0030674E" w14:paraId="73B3F04C" w14:textId="77777777" w:rsidTr="00B84977">
        <w:tc>
          <w:tcPr>
            <w:tcW w:w="171" w:type="pct"/>
            <w:shd w:val="clear" w:color="auto" w:fill="auto"/>
            <w:tcMar>
              <w:top w:w="0" w:type="dxa"/>
              <w:bottom w:w="0" w:type="dxa"/>
            </w:tcMar>
            <w:vAlign w:val="center"/>
          </w:tcPr>
          <w:p w14:paraId="2D3D6E64"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p w14:paraId="28C0CC78" w14:textId="704CA09E" w:rsidR="00974B3B" w:rsidRPr="00487832" w:rsidRDefault="00974B3B" w:rsidP="00B84977">
            <w:pPr>
              <w:spacing w:line="288" w:lineRule="auto"/>
              <w:rPr>
                <w:color w:val="000000" w:themeColor="text1"/>
                <w:sz w:val="22"/>
              </w:rPr>
            </w:pPr>
            <w:r w:rsidRPr="00487832">
              <w:rPr>
                <w:rFonts w:hint="eastAsia"/>
                <w:color w:val="000000" w:themeColor="text1"/>
                <w:sz w:val="22"/>
              </w:rPr>
              <w:t>本项目由新加坡国立大学指定的专业</w:t>
            </w:r>
            <w:r w:rsidR="00E83B41">
              <w:rPr>
                <w:rFonts w:hint="eastAsia"/>
                <w:color w:val="000000" w:themeColor="text1"/>
                <w:sz w:val="22"/>
              </w:rPr>
              <w:t>教师</w:t>
            </w:r>
            <w:r w:rsidRPr="00487832">
              <w:rPr>
                <w:rFonts w:hint="eastAsia"/>
                <w:color w:val="000000" w:themeColor="text1"/>
                <w:sz w:val="22"/>
              </w:rPr>
              <w:t>授课，</w:t>
            </w:r>
            <w:r w:rsidR="00E83B41" w:rsidRPr="00E83B41">
              <w:rPr>
                <w:rFonts w:hint="eastAsia"/>
                <w:color w:val="000000" w:themeColor="text1"/>
                <w:sz w:val="22"/>
              </w:rPr>
              <w:t>本期将从以下</w:t>
            </w:r>
            <w:r w:rsidR="00E83B41">
              <w:rPr>
                <w:rFonts w:hint="eastAsia"/>
                <w:color w:val="000000" w:themeColor="text1"/>
                <w:sz w:val="22"/>
              </w:rPr>
              <w:t>教师中</w:t>
            </w:r>
            <w:r w:rsidR="00E83B41" w:rsidRPr="00E83B41">
              <w:rPr>
                <w:rFonts w:hint="eastAsia"/>
                <w:color w:val="000000" w:themeColor="text1"/>
                <w:sz w:val="22"/>
              </w:rPr>
              <w:t>选择</w:t>
            </w:r>
            <w:r w:rsidRPr="00487832">
              <w:rPr>
                <w:rFonts w:hint="eastAsia"/>
                <w:color w:val="000000" w:themeColor="text1"/>
                <w:sz w:val="22"/>
              </w:rPr>
              <w:t>：</w:t>
            </w:r>
          </w:p>
          <w:p w14:paraId="0770DEC8" w14:textId="77777777" w:rsidR="00974B3B" w:rsidRPr="00487832" w:rsidRDefault="00974B3B" w:rsidP="00B84977">
            <w:pPr>
              <w:spacing w:beforeLines="50" w:before="156" w:afterLines="50" w:after="156" w:line="288" w:lineRule="auto"/>
              <w:rPr>
                <w:b/>
                <w:bCs/>
                <w:color w:val="000000" w:themeColor="text1"/>
                <w:sz w:val="22"/>
              </w:rPr>
            </w:pPr>
            <w:r w:rsidRPr="00487832">
              <w:rPr>
                <w:b/>
                <w:bCs/>
                <w:color w:val="000000" w:themeColor="text1"/>
                <w:sz w:val="22"/>
              </w:rPr>
              <w:t xml:space="preserve">Dr. </w:t>
            </w:r>
            <w:r>
              <w:rPr>
                <w:b/>
                <w:bCs/>
                <w:color w:val="000000" w:themeColor="text1"/>
                <w:sz w:val="22"/>
              </w:rPr>
              <w:t>E</w:t>
            </w:r>
            <w:r w:rsidRPr="00487832">
              <w:rPr>
                <w:b/>
                <w:bCs/>
                <w:color w:val="000000" w:themeColor="text1"/>
                <w:sz w:val="22"/>
              </w:rPr>
              <w:t xml:space="preserve">. </w:t>
            </w:r>
            <w:r>
              <w:rPr>
                <w:b/>
                <w:bCs/>
                <w:color w:val="000000" w:themeColor="text1"/>
                <w:sz w:val="22"/>
              </w:rPr>
              <w:t>Hrnjic</w:t>
            </w:r>
            <w:r w:rsidRPr="00487832">
              <w:rPr>
                <w:b/>
                <w:bCs/>
                <w:color w:val="000000" w:themeColor="text1"/>
                <w:sz w:val="22"/>
              </w:rPr>
              <w:t>（新加坡国立大学，</w:t>
            </w:r>
            <w:r w:rsidRPr="001B2B58">
              <w:rPr>
                <w:rFonts w:hint="eastAsia"/>
                <w:b/>
                <w:bCs/>
                <w:color w:val="000000" w:themeColor="text1"/>
                <w:sz w:val="22"/>
              </w:rPr>
              <w:t>亚洲数字金融研究所</w:t>
            </w:r>
            <w:r>
              <w:rPr>
                <w:rFonts w:hint="eastAsia"/>
                <w:b/>
                <w:bCs/>
                <w:color w:val="000000" w:themeColor="text1"/>
                <w:sz w:val="22"/>
              </w:rPr>
              <w:t xml:space="preserve"> </w:t>
            </w:r>
            <w:r w:rsidRPr="001B2B58">
              <w:rPr>
                <w:rFonts w:hint="eastAsia"/>
                <w:b/>
                <w:bCs/>
                <w:color w:val="000000" w:themeColor="text1"/>
                <w:sz w:val="22"/>
              </w:rPr>
              <w:t>金融科技培训</w:t>
            </w:r>
            <w:r>
              <w:rPr>
                <w:rFonts w:hint="eastAsia"/>
                <w:b/>
                <w:bCs/>
                <w:color w:val="000000" w:themeColor="text1"/>
                <w:sz w:val="22"/>
              </w:rPr>
              <w:t>主任</w:t>
            </w:r>
            <w:r w:rsidRPr="001B2B58">
              <w:rPr>
                <w:rFonts w:hint="eastAsia"/>
                <w:b/>
                <w:bCs/>
                <w:color w:val="000000" w:themeColor="text1"/>
                <w:sz w:val="22"/>
              </w:rPr>
              <w:t>及高级研究员</w:t>
            </w:r>
            <w:r w:rsidRPr="00487832">
              <w:rPr>
                <w:b/>
                <w:bCs/>
                <w:color w:val="000000" w:themeColor="text1"/>
                <w:sz w:val="22"/>
              </w:rPr>
              <w:t>）</w:t>
            </w:r>
          </w:p>
          <w:p w14:paraId="101F4134" w14:textId="77777777" w:rsidR="00974B3B" w:rsidRDefault="00974B3B" w:rsidP="00B84977">
            <w:pPr>
              <w:spacing w:beforeLines="50" w:before="156" w:afterLines="50" w:after="156" w:line="288" w:lineRule="auto"/>
              <w:rPr>
                <w:color w:val="000000" w:themeColor="text1"/>
                <w:sz w:val="22"/>
              </w:rPr>
            </w:pPr>
            <w:r w:rsidRPr="001B2B58">
              <w:rPr>
                <w:color w:val="000000" w:themeColor="text1"/>
                <w:sz w:val="22"/>
              </w:rPr>
              <w:t>Dr. Hrnjic于2005年在杜兰大学获得金融学博士学位，此后在杜兰大学（2005-2006），弗吉尼亚理工大学（2006-2007）和新加坡国立大学（2007年至今）担任研究和教学职位。 Dr. Hrnjic是国大管理学院资产管理与研究投资中心（CAMRI）的访问高级研究员。在此之前，Dr. Hrnjic于2016年7月至2017年12月</w:t>
            </w:r>
            <w:r w:rsidRPr="001B2B58">
              <w:rPr>
                <w:rFonts w:hint="eastAsia"/>
                <w:color w:val="000000" w:themeColor="text1"/>
                <w:sz w:val="22"/>
              </w:rPr>
              <w:t>担任</w:t>
            </w:r>
            <w:r w:rsidRPr="001B2B58">
              <w:rPr>
                <w:color w:val="000000" w:themeColor="text1"/>
                <w:sz w:val="22"/>
              </w:rPr>
              <w:t>CIBFM（文莱金融管理局的培训机构）的首席执行官。在他任职期间，CIBFM举办了几场备受瞩目的活动，包括2016年11月的首届领导人会议，2017年5月首届国际银行会议和2017年8月第二届文莱伊斯兰投资峰会。 Dr. Hrnjic经常</w:t>
            </w:r>
            <w:r>
              <w:rPr>
                <w:rFonts w:hint="eastAsia"/>
                <w:color w:val="000000" w:themeColor="text1"/>
                <w:sz w:val="22"/>
              </w:rPr>
              <w:t>受邀</w:t>
            </w:r>
            <w:r w:rsidRPr="001B2B58">
              <w:rPr>
                <w:color w:val="000000" w:themeColor="text1"/>
                <w:sz w:val="22"/>
              </w:rPr>
              <w:t>在BBC世界新闻、彭博电视台和亚洲新闻台等电视台发表演讲</w:t>
            </w:r>
            <w:r>
              <w:rPr>
                <w:rFonts w:hint="eastAsia"/>
                <w:color w:val="000000" w:themeColor="text1"/>
                <w:sz w:val="22"/>
              </w:rPr>
              <w:t>，</w:t>
            </w:r>
            <w:r w:rsidRPr="001B2B58">
              <w:rPr>
                <w:color w:val="000000" w:themeColor="text1"/>
                <w:sz w:val="22"/>
              </w:rPr>
              <w:t>他经常被邀请在包括华盛顿邮报，彭博社和路透社在内的商业媒体上提供专家评论，并在行业和学术论坛上发表演讲。 Dr. Hrnjic在职业生涯中发表了许多具有亚洲视角的案例研究，如“丰田的创新股票发行“，“阿里</w:t>
            </w:r>
            <w:r w:rsidRPr="001B2B58">
              <w:rPr>
                <w:rFonts w:hint="eastAsia"/>
                <w:color w:val="000000" w:themeColor="text1"/>
                <w:sz w:val="22"/>
              </w:rPr>
              <w:t>巴巴的</w:t>
            </w:r>
            <w:r w:rsidRPr="001B2B58">
              <w:rPr>
                <w:color w:val="000000" w:themeColor="text1"/>
                <w:sz w:val="22"/>
              </w:rPr>
              <w:t>IPO困境：香港或纽约“和”阿联酋航空：十亿美元的回教债券“-这些案例研究在斯坦福大学，康奈尔大学和纽约大学等顶尖大学的金融课程中得到了广泛的应用。Dr. Hrnjic还</w:t>
            </w:r>
            <w:r>
              <w:rPr>
                <w:rFonts w:hint="eastAsia"/>
                <w:color w:val="000000" w:themeColor="text1"/>
                <w:sz w:val="22"/>
              </w:rPr>
              <w:t>撰写并发表了多篇</w:t>
            </w:r>
            <w:r w:rsidRPr="001B2B58">
              <w:rPr>
                <w:color w:val="000000" w:themeColor="text1"/>
                <w:sz w:val="22"/>
              </w:rPr>
              <w:t>研究论文，并在美国，欧洲，亚洲和澳大利亚的40所大学以及数个主要学术会议上进行了介绍。</w:t>
            </w:r>
          </w:p>
          <w:p w14:paraId="1A151141" w14:textId="77777777" w:rsidR="00974B3B" w:rsidRDefault="00974B3B" w:rsidP="00B84977">
            <w:pPr>
              <w:spacing w:beforeLines="50" w:before="156" w:afterLines="50" w:after="156" w:line="288" w:lineRule="auto"/>
              <w:rPr>
                <w:b/>
                <w:bCs/>
                <w:color w:val="000000" w:themeColor="text1"/>
                <w:sz w:val="22"/>
              </w:rPr>
            </w:pPr>
            <w:r w:rsidRPr="00487832">
              <w:rPr>
                <w:b/>
                <w:bCs/>
                <w:color w:val="000000" w:themeColor="text1"/>
                <w:sz w:val="22"/>
              </w:rPr>
              <w:t>Dr.</w:t>
            </w:r>
            <w:r>
              <w:rPr>
                <w:b/>
                <w:bCs/>
                <w:color w:val="000000" w:themeColor="text1"/>
                <w:sz w:val="22"/>
              </w:rPr>
              <w:t xml:space="preserve"> K.W. H</w:t>
            </w:r>
            <w:r>
              <w:rPr>
                <w:rFonts w:hint="eastAsia"/>
                <w:b/>
                <w:bCs/>
                <w:color w:val="000000" w:themeColor="text1"/>
                <w:sz w:val="22"/>
              </w:rPr>
              <w:t>uang</w:t>
            </w:r>
            <w:r w:rsidRPr="00487832">
              <w:rPr>
                <w:b/>
                <w:bCs/>
                <w:color w:val="000000" w:themeColor="text1"/>
                <w:sz w:val="22"/>
              </w:rPr>
              <w:t>（新加坡国立大学，</w:t>
            </w:r>
            <w:r>
              <w:rPr>
                <w:rFonts w:hint="eastAsia"/>
                <w:b/>
                <w:bCs/>
                <w:color w:val="000000" w:themeColor="text1"/>
                <w:sz w:val="22"/>
              </w:rPr>
              <w:t>新加坡国立大学计算机学院 副教授</w:t>
            </w:r>
            <w:r w:rsidRPr="00487832">
              <w:rPr>
                <w:b/>
                <w:bCs/>
                <w:color w:val="000000" w:themeColor="text1"/>
                <w:sz w:val="22"/>
              </w:rPr>
              <w:t>）</w:t>
            </w:r>
          </w:p>
          <w:p w14:paraId="3543A848" w14:textId="77777777" w:rsidR="00974B3B" w:rsidRDefault="00974B3B" w:rsidP="00B84977">
            <w:pPr>
              <w:spacing w:line="288" w:lineRule="auto"/>
              <w:rPr>
                <w:color w:val="000000" w:themeColor="text1"/>
                <w:sz w:val="22"/>
              </w:rPr>
            </w:pPr>
            <w:r>
              <w:rPr>
                <w:rFonts w:hint="eastAsia"/>
                <w:color w:val="000000" w:themeColor="text1"/>
                <w:sz w:val="22"/>
              </w:rPr>
              <w:t>D</w:t>
            </w:r>
            <w:r>
              <w:rPr>
                <w:color w:val="000000" w:themeColor="text1"/>
                <w:sz w:val="22"/>
              </w:rPr>
              <w:t>r. H</w:t>
            </w:r>
            <w:r>
              <w:rPr>
                <w:rFonts w:hint="eastAsia"/>
                <w:color w:val="000000" w:themeColor="text1"/>
                <w:sz w:val="22"/>
              </w:rPr>
              <w:t>uang</w:t>
            </w:r>
            <w:r w:rsidRPr="006569AD">
              <w:rPr>
                <w:rFonts w:hint="eastAsia"/>
                <w:color w:val="000000" w:themeColor="text1"/>
                <w:sz w:val="22"/>
              </w:rPr>
              <w:t>是新加坡国立大学（</w:t>
            </w:r>
            <w:r w:rsidRPr="006569AD">
              <w:rPr>
                <w:color w:val="000000" w:themeColor="text1"/>
                <w:sz w:val="22"/>
              </w:rPr>
              <w:t>NUS）</w:t>
            </w:r>
            <w:r>
              <w:rPr>
                <w:rFonts w:hint="eastAsia"/>
                <w:color w:val="000000" w:themeColor="text1"/>
                <w:sz w:val="22"/>
              </w:rPr>
              <w:t>计算机学院</w:t>
            </w:r>
            <w:r w:rsidRPr="006569AD">
              <w:rPr>
                <w:color w:val="000000" w:themeColor="text1"/>
                <w:sz w:val="22"/>
              </w:rPr>
              <w:t>信息系统与分析系的副教授。</w:t>
            </w:r>
            <w:r>
              <w:rPr>
                <w:rFonts w:hint="eastAsia"/>
                <w:color w:val="000000" w:themeColor="text1"/>
                <w:sz w:val="22"/>
              </w:rPr>
              <w:t>D</w:t>
            </w:r>
            <w:r>
              <w:rPr>
                <w:color w:val="000000" w:themeColor="text1"/>
                <w:sz w:val="22"/>
              </w:rPr>
              <w:t>r. Huang</w:t>
            </w:r>
            <w:r>
              <w:rPr>
                <w:rFonts w:hint="eastAsia"/>
                <w:color w:val="000000" w:themeColor="text1"/>
                <w:sz w:val="22"/>
              </w:rPr>
              <w:t>毕业于</w:t>
            </w:r>
            <w:r w:rsidRPr="00483958">
              <w:rPr>
                <w:rFonts w:hint="eastAsia"/>
                <w:color w:val="000000" w:themeColor="text1"/>
                <w:sz w:val="22"/>
              </w:rPr>
              <w:t>纽约大学斯特恩商学院</w:t>
            </w:r>
            <w:r>
              <w:rPr>
                <w:rFonts w:hint="eastAsia"/>
                <w:color w:val="000000" w:themeColor="text1"/>
                <w:sz w:val="22"/>
              </w:rPr>
              <w:t>，于2007年获得博士学位（信息系统），2002年获得理学硕士学位（</w:t>
            </w:r>
            <w:r>
              <w:rPr>
                <w:rFonts w:hint="eastAsia"/>
                <w:color w:val="000000" w:themeColor="text1"/>
                <w:kern w:val="0"/>
                <w:sz w:val="22"/>
              </w:rPr>
              <w:t>信息系统</w:t>
            </w:r>
            <w:r>
              <w:rPr>
                <w:rFonts w:hint="eastAsia"/>
                <w:color w:val="000000" w:themeColor="text1"/>
                <w:sz w:val="22"/>
              </w:rPr>
              <w:t>）。</w:t>
            </w:r>
            <w:r w:rsidRPr="00F32835">
              <w:rPr>
                <w:rFonts w:hint="eastAsia"/>
                <w:color w:val="000000" w:themeColor="text1"/>
                <w:sz w:val="22"/>
              </w:rPr>
              <w:t>他</w:t>
            </w:r>
            <w:r>
              <w:rPr>
                <w:rFonts w:hint="eastAsia"/>
                <w:color w:val="000000" w:themeColor="text1"/>
                <w:sz w:val="22"/>
              </w:rPr>
              <w:t>分别于1995年和1997年获得</w:t>
            </w:r>
            <w:r w:rsidRPr="00F32835">
              <w:rPr>
                <w:rFonts w:hint="eastAsia"/>
                <w:color w:val="000000" w:themeColor="text1"/>
                <w:sz w:val="22"/>
              </w:rPr>
              <w:t>国立台湾大学</w:t>
            </w:r>
            <w:r w:rsidRPr="00F32835">
              <w:rPr>
                <w:color w:val="000000" w:themeColor="text1"/>
                <w:sz w:val="22"/>
              </w:rPr>
              <w:t>电子工程学士学位</w:t>
            </w:r>
            <w:r>
              <w:rPr>
                <w:rFonts w:hint="eastAsia"/>
                <w:color w:val="000000" w:themeColor="text1"/>
                <w:sz w:val="22"/>
              </w:rPr>
              <w:t>和</w:t>
            </w:r>
            <w:r w:rsidRPr="00F32835">
              <w:rPr>
                <w:rFonts w:hint="eastAsia"/>
                <w:color w:val="000000" w:themeColor="text1"/>
                <w:sz w:val="22"/>
              </w:rPr>
              <w:t>金融工商管理硕士学位</w:t>
            </w:r>
            <w:r w:rsidRPr="00F32835">
              <w:rPr>
                <w:color w:val="000000" w:themeColor="text1"/>
                <w:sz w:val="22"/>
              </w:rPr>
              <w:t>。</w:t>
            </w:r>
            <w:r>
              <w:rPr>
                <w:rFonts w:hint="eastAsia"/>
                <w:color w:val="000000" w:themeColor="text1"/>
                <w:sz w:val="22"/>
              </w:rPr>
              <w:t>D</w:t>
            </w:r>
            <w:r>
              <w:rPr>
                <w:color w:val="000000" w:themeColor="text1"/>
                <w:sz w:val="22"/>
              </w:rPr>
              <w:t>r. H</w:t>
            </w:r>
            <w:r>
              <w:rPr>
                <w:rFonts w:hint="eastAsia"/>
                <w:color w:val="000000" w:themeColor="text1"/>
                <w:sz w:val="22"/>
              </w:rPr>
              <w:t>u</w:t>
            </w:r>
            <w:r>
              <w:rPr>
                <w:color w:val="000000" w:themeColor="text1"/>
                <w:sz w:val="22"/>
              </w:rPr>
              <w:t>ang</w:t>
            </w:r>
            <w:r>
              <w:rPr>
                <w:rFonts w:hint="eastAsia"/>
                <w:color w:val="000000" w:themeColor="text1"/>
                <w:sz w:val="22"/>
              </w:rPr>
              <w:t>目前在新加坡国立大学教授的课程为《金融服务的风险分析》、《商业分析实践》等，他的主要研究领域为数据科学和商业分析，数字转型、平台和创新，金融科技，智能系统。D</w:t>
            </w:r>
            <w:r>
              <w:rPr>
                <w:color w:val="000000" w:themeColor="text1"/>
                <w:sz w:val="22"/>
              </w:rPr>
              <w:t>r. H</w:t>
            </w:r>
            <w:r>
              <w:rPr>
                <w:rFonts w:hint="eastAsia"/>
                <w:color w:val="000000" w:themeColor="text1"/>
                <w:sz w:val="22"/>
              </w:rPr>
              <w:t>uang的研究兴趣如下：</w:t>
            </w:r>
          </w:p>
          <w:p w14:paraId="7F9B986F"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财务和会计应用的预测模型</w:t>
            </w:r>
          </w:p>
          <w:p w14:paraId="0F33E911"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机器学习改进社会科学研究方法</w:t>
            </w:r>
          </w:p>
          <w:p w14:paraId="5580E5B3"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信息技术产业的劳动经济学</w:t>
            </w:r>
          </w:p>
          <w:p w14:paraId="4CF8EA87"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信息系统经济学</w:t>
            </w:r>
          </w:p>
          <w:p w14:paraId="044A2978"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定价</w:t>
            </w:r>
          </w:p>
          <w:p w14:paraId="2C258DB4" w14:textId="77777777" w:rsidR="00974B3B" w:rsidRPr="00430402" w:rsidRDefault="00974B3B" w:rsidP="00974B3B">
            <w:pPr>
              <w:pStyle w:val="a8"/>
              <w:numPr>
                <w:ilvl w:val="0"/>
                <w:numId w:val="90"/>
              </w:numPr>
              <w:spacing w:line="288" w:lineRule="auto"/>
              <w:ind w:firstLineChars="0"/>
              <w:rPr>
                <w:color w:val="000000" w:themeColor="text1"/>
                <w:sz w:val="22"/>
              </w:rPr>
            </w:pPr>
            <w:r w:rsidRPr="00430402">
              <w:rPr>
                <w:rFonts w:hint="eastAsia"/>
                <w:color w:val="000000" w:themeColor="text1"/>
                <w:sz w:val="22"/>
              </w:rPr>
              <w:t>机器学习在金融科技中的应用</w:t>
            </w:r>
          </w:p>
          <w:p w14:paraId="76AAF8BD" w14:textId="77777777" w:rsidR="00974B3B" w:rsidRDefault="00974B3B" w:rsidP="00974B3B">
            <w:pPr>
              <w:pStyle w:val="a8"/>
              <w:numPr>
                <w:ilvl w:val="0"/>
                <w:numId w:val="90"/>
              </w:numPr>
              <w:spacing w:after="240" w:line="288" w:lineRule="auto"/>
              <w:ind w:firstLineChars="0"/>
              <w:rPr>
                <w:color w:val="000000" w:themeColor="text1"/>
                <w:sz w:val="22"/>
              </w:rPr>
            </w:pPr>
            <w:r>
              <w:rPr>
                <w:rFonts w:hint="eastAsia"/>
                <w:color w:val="000000" w:themeColor="text1"/>
                <w:sz w:val="22"/>
              </w:rPr>
              <w:t>金融科技经济学</w:t>
            </w:r>
          </w:p>
          <w:p w14:paraId="7C07DEDC" w14:textId="77777777" w:rsidR="00E83B41" w:rsidRPr="00C305B0" w:rsidRDefault="00E83B41" w:rsidP="00E83B41">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Ms. C. Marcusson</w:t>
            </w:r>
            <w:r w:rsidRPr="00C305B0">
              <w:rPr>
                <w:rFonts w:ascii="Times New Roman" w:hAnsi="Times New Roman" w:cs="Times New Roman"/>
                <w:b/>
                <w:bCs/>
                <w:color w:val="000000" w:themeColor="text1"/>
                <w:sz w:val="22"/>
              </w:rPr>
              <w:t>（新加坡国立大学，计算机学院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高管教育研究员）</w:t>
            </w:r>
          </w:p>
          <w:p w14:paraId="37B9F334" w14:textId="54FDA697" w:rsidR="00E83B41" w:rsidRPr="00E83B41" w:rsidRDefault="00E83B41" w:rsidP="00E83B41">
            <w:pPr>
              <w:spacing w:after="240" w:line="288" w:lineRule="auto"/>
              <w:rPr>
                <w:color w:val="000000" w:themeColor="text1"/>
                <w:sz w:val="22"/>
              </w:rPr>
            </w:pP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在投资管理，保险和银行业拥有超过</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年的金融行业专业知识。</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她在美国，英国，德国，荷兰和新加坡担任过全球管理职务。</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2019</w:t>
            </w:r>
            <w:r w:rsidRPr="00C305B0">
              <w:rPr>
                <w:rFonts w:ascii="Times New Roman" w:hAnsi="Times New Roman" w:cs="Times New Roman"/>
                <w:color w:val="000000" w:themeColor="text1"/>
                <w:sz w:val="22"/>
              </w:rPr>
              <w:t>年加入了总部位于新加坡的渣打银行创投部门</w:t>
            </w:r>
            <w:r w:rsidRPr="00C305B0">
              <w:rPr>
                <w:rFonts w:ascii="Times New Roman" w:hAnsi="Times New Roman" w:cs="Times New Roman"/>
                <w:color w:val="000000" w:themeColor="text1"/>
                <w:sz w:val="22"/>
              </w:rPr>
              <w:t>SC Ventures</w:t>
            </w:r>
            <w:r w:rsidRPr="00C305B0">
              <w:rPr>
                <w:rFonts w:ascii="Times New Roman" w:hAnsi="Times New Roman" w:cs="Times New Roman"/>
                <w:color w:val="000000" w:themeColor="text1"/>
                <w:sz w:val="22"/>
              </w:rPr>
              <w:t>，现任战略与创新总监。在她的职位上，她指导全球的高管、高级利益相关者、监管机构、客户和合作伙伴孵化新想法，设计并商业化解决日常业务问题的产品。她是以人为本的设计、精益创业和敏捷方法方面的专家。</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是新加坡国立大学、新加坡管理大学和新加坡法律学院的讲师，也是金融科技和新兴技术、企业创新、数字转型和创业等主题的国际演讲者。自</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年起，</w:t>
            </w:r>
            <w:r w:rsidRPr="00C305B0">
              <w:rPr>
                <w:rFonts w:ascii="Times New Roman" w:hAnsi="Times New Roman" w:cs="Times New Roman"/>
                <w:color w:val="000000" w:themeColor="text1"/>
                <w:sz w:val="22"/>
              </w:rPr>
              <w:t>Ms. Marcusson</w:t>
            </w:r>
            <w:r w:rsidRPr="00C305B0">
              <w:rPr>
                <w:rFonts w:ascii="Times New Roman" w:hAnsi="Times New Roman" w:cs="Times New Roman"/>
                <w:color w:val="000000" w:themeColor="text1"/>
                <w:sz w:val="22"/>
              </w:rPr>
              <w:t>担任初创企业和規模化公司的导师、董事会顾问和风险投资人，她是欧洲和新加坡风险投资基金的投资顾问。在加入渣打创投（</w:t>
            </w:r>
            <w:r w:rsidRPr="00C305B0">
              <w:rPr>
                <w:rFonts w:ascii="Times New Roman" w:hAnsi="Times New Roman" w:cs="Times New Roman"/>
                <w:i/>
                <w:iCs/>
                <w:color w:val="000000" w:themeColor="text1"/>
                <w:sz w:val="22"/>
              </w:rPr>
              <w:t>SC Ventures</w:t>
            </w:r>
            <w:r w:rsidRPr="00C305B0">
              <w:rPr>
                <w:rFonts w:ascii="Times New Roman" w:hAnsi="Times New Roman" w:cs="Times New Roman"/>
                <w:i/>
                <w:iCs/>
                <w:color w:val="000000" w:themeColor="text1"/>
                <w:sz w:val="22"/>
              </w:rPr>
              <w:t>）</w:t>
            </w:r>
            <w:r w:rsidRPr="00C305B0">
              <w:rPr>
                <w:rFonts w:ascii="Times New Roman" w:hAnsi="Times New Roman" w:cs="Times New Roman"/>
                <w:color w:val="000000" w:themeColor="text1"/>
                <w:sz w:val="22"/>
              </w:rPr>
              <w:t>之前，她曾在道富银行（</w:t>
            </w:r>
            <w:r w:rsidRPr="00C305B0">
              <w:rPr>
                <w:rFonts w:ascii="Times New Roman" w:hAnsi="Times New Roman" w:cs="Times New Roman"/>
                <w:i/>
                <w:iCs/>
                <w:color w:val="000000" w:themeColor="text1"/>
                <w:sz w:val="22"/>
              </w:rPr>
              <w:t>State Street Bank</w:t>
            </w:r>
            <w:r w:rsidRPr="00C305B0">
              <w:rPr>
                <w:rFonts w:ascii="Times New Roman" w:hAnsi="Times New Roman" w:cs="Times New Roman"/>
                <w:color w:val="000000" w:themeColor="text1"/>
                <w:sz w:val="22"/>
              </w:rPr>
              <w:t>）、荷兰</w:t>
            </w:r>
            <w:r w:rsidRPr="00C305B0">
              <w:rPr>
                <w:rFonts w:ascii="Times New Roman" w:hAnsi="Times New Roman" w:cs="Times New Roman"/>
                <w:color w:val="000000" w:themeColor="text1"/>
                <w:sz w:val="22"/>
              </w:rPr>
              <w:lastRenderedPageBreak/>
              <w:t>银行（</w:t>
            </w:r>
            <w:r w:rsidRPr="00C305B0">
              <w:rPr>
                <w:rFonts w:ascii="Times New Roman" w:hAnsi="Times New Roman" w:cs="Times New Roman"/>
                <w:i/>
                <w:iCs/>
                <w:color w:val="000000" w:themeColor="text1"/>
                <w:sz w:val="22"/>
              </w:rPr>
              <w:t>ABN AMRO</w:t>
            </w:r>
            <w:r w:rsidRPr="00C305B0">
              <w:rPr>
                <w:rFonts w:ascii="Times New Roman" w:hAnsi="Times New Roman" w:cs="Times New Roman"/>
                <w:color w:val="000000" w:themeColor="text1"/>
                <w:sz w:val="22"/>
              </w:rPr>
              <w:t>）、荷兰国际集团（</w:t>
            </w:r>
            <w:r w:rsidRPr="00C305B0">
              <w:rPr>
                <w:rFonts w:ascii="Times New Roman" w:hAnsi="Times New Roman" w:cs="Times New Roman"/>
                <w:i/>
                <w:iCs/>
                <w:color w:val="000000" w:themeColor="text1"/>
                <w:sz w:val="22"/>
              </w:rPr>
              <w:t>ING</w:t>
            </w:r>
            <w:r w:rsidRPr="00C305B0">
              <w:rPr>
                <w:rFonts w:ascii="Times New Roman" w:hAnsi="Times New Roman" w:cs="Times New Roman"/>
                <w:color w:val="000000" w:themeColor="text1"/>
                <w:sz w:val="22"/>
              </w:rPr>
              <w:t>）和荷兰</w:t>
            </w:r>
            <w:r w:rsidRPr="00C305B0">
              <w:rPr>
                <w:rFonts w:ascii="Times New Roman" w:hAnsi="Times New Roman" w:cs="Times New Roman"/>
                <w:color w:val="000000" w:themeColor="text1"/>
                <w:sz w:val="22"/>
              </w:rPr>
              <w:t>NN</w:t>
            </w:r>
            <w:r w:rsidRPr="00C305B0">
              <w:rPr>
                <w:rFonts w:ascii="Times New Roman" w:hAnsi="Times New Roman" w:cs="Times New Roman"/>
                <w:color w:val="000000" w:themeColor="text1"/>
                <w:sz w:val="22"/>
              </w:rPr>
              <w:t>集团等顶尖机构工作。</w:t>
            </w:r>
          </w:p>
        </w:tc>
      </w:tr>
      <w:tr w:rsidR="00974B3B" w:rsidRPr="0030674E" w14:paraId="012DEA7F" w14:textId="77777777" w:rsidTr="00B84977">
        <w:tc>
          <w:tcPr>
            <w:tcW w:w="171" w:type="pct"/>
            <w:shd w:val="clear" w:color="auto" w:fill="auto"/>
            <w:tcMar>
              <w:top w:w="0" w:type="dxa"/>
              <w:bottom w:w="0" w:type="dxa"/>
            </w:tcMar>
            <w:vAlign w:val="center"/>
          </w:tcPr>
          <w:p w14:paraId="59168EB7" w14:textId="77777777" w:rsidR="00974B3B" w:rsidRDefault="00974B3B" w:rsidP="00B84977">
            <w:pPr>
              <w:rPr>
                <w:rFonts w:eastAsiaTheme="minorHAnsi"/>
                <w:b/>
                <w:bCs/>
                <w:noProof/>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0E51FED7" wp14:editId="7AAA3E2A">
                  <wp:extent cx="252000" cy="252000"/>
                  <wp:effectExtent l="0" t="0" r="0" b="0"/>
                  <wp:docPr id="176" name="图形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9" w:type="pct"/>
            <w:shd w:val="clear" w:color="auto" w:fill="auto"/>
            <w:tcMar>
              <w:top w:w="0" w:type="dxa"/>
              <w:bottom w:w="0" w:type="dxa"/>
            </w:tcMar>
            <w:vAlign w:val="center"/>
          </w:tcPr>
          <w:p w14:paraId="516DED1A" w14:textId="77777777" w:rsidR="00974B3B" w:rsidRPr="00487832" w:rsidRDefault="00974B3B" w:rsidP="00B84977">
            <w:pPr>
              <w:spacing w:line="288" w:lineRule="auto"/>
              <w:rPr>
                <w:sz w:val="22"/>
              </w:rPr>
            </w:pPr>
            <w:r w:rsidRPr="00487832">
              <w:rPr>
                <w:rFonts w:eastAsiaTheme="minorHAnsi" w:cs="Arial" w:hint="eastAsia"/>
                <w:b/>
                <w:bCs/>
                <w:color w:val="0071BC"/>
                <w:sz w:val="28"/>
                <w:szCs w:val="28"/>
              </w:rPr>
              <w:t>项目日程</w:t>
            </w:r>
          </w:p>
        </w:tc>
      </w:tr>
      <w:tr w:rsidR="00974B3B" w:rsidRPr="0030674E" w14:paraId="70E123AC" w14:textId="77777777" w:rsidTr="00B84977">
        <w:tc>
          <w:tcPr>
            <w:tcW w:w="171" w:type="pct"/>
            <w:shd w:val="clear" w:color="auto" w:fill="auto"/>
            <w:tcMar>
              <w:top w:w="0" w:type="dxa"/>
              <w:bottom w:w="0" w:type="dxa"/>
            </w:tcMar>
            <w:vAlign w:val="center"/>
          </w:tcPr>
          <w:p w14:paraId="5989BAC4"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8"/>
              <w:gridCol w:w="8070"/>
            </w:tblGrid>
            <w:tr w:rsidR="00613400" w:rsidRPr="00487832" w14:paraId="4B679833" w14:textId="77777777" w:rsidTr="00613400">
              <w:trPr>
                <w:tblHeader/>
              </w:trPr>
              <w:tc>
                <w:tcPr>
                  <w:tcW w:w="886" w:type="pct"/>
                  <w:shd w:val="clear" w:color="auto" w:fill="DEEBF7"/>
                  <w:vAlign w:val="bottom"/>
                  <w:hideMark/>
                </w:tcPr>
                <w:p w14:paraId="13CEC6A0" w14:textId="61CFBD1C" w:rsidR="00613400" w:rsidRPr="00487832" w:rsidRDefault="00613400" w:rsidP="00B84977">
                  <w:pPr>
                    <w:widowControl/>
                    <w:jc w:val="center"/>
                    <w:rPr>
                      <w:rFonts w:eastAsiaTheme="minorHAnsi" w:cs="宋体"/>
                      <w:b/>
                      <w:bCs/>
                      <w:color w:val="000000" w:themeColor="text1"/>
                      <w:kern w:val="0"/>
                      <w:sz w:val="22"/>
                    </w:rPr>
                  </w:pPr>
                  <w:r>
                    <w:rPr>
                      <w:rFonts w:eastAsiaTheme="minorHAnsi" w:cs="宋体" w:hint="eastAsia"/>
                      <w:b/>
                      <w:bCs/>
                      <w:color w:val="000000" w:themeColor="text1"/>
                      <w:kern w:val="0"/>
                      <w:sz w:val="22"/>
                    </w:rPr>
                    <w:t>课数</w:t>
                  </w:r>
                </w:p>
              </w:tc>
              <w:tc>
                <w:tcPr>
                  <w:tcW w:w="4114" w:type="pct"/>
                  <w:shd w:val="clear" w:color="auto" w:fill="DEEBF7"/>
                  <w:vAlign w:val="bottom"/>
                  <w:hideMark/>
                </w:tcPr>
                <w:p w14:paraId="5ACB7C2C" w14:textId="77777777" w:rsidR="00613400" w:rsidRPr="00487832" w:rsidRDefault="00613400" w:rsidP="00B84977">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613400" w:rsidRPr="00487832" w14:paraId="7761E6F5" w14:textId="77777777" w:rsidTr="00613400">
              <w:tc>
                <w:tcPr>
                  <w:tcW w:w="886" w:type="pct"/>
                  <w:shd w:val="clear" w:color="auto" w:fill="FFFFFF"/>
                  <w:vAlign w:val="center"/>
                  <w:hideMark/>
                </w:tcPr>
                <w:p w14:paraId="6046ABCD" w14:textId="25F002A9"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4B56D018" w14:textId="77777777" w:rsidR="00613400" w:rsidRDefault="00613400" w:rsidP="00B84977">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5C7A0ED8" w14:textId="77777777" w:rsidR="00613400" w:rsidRDefault="00613400" w:rsidP="00B84977">
                  <w:pPr>
                    <w:widowControl/>
                    <w:spacing w:afterLines="50" w:after="156"/>
                    <w:jc w:val="left"/>
                    <w:rPr>
                      <w:rFonts w:eastAsiaTheme="minorHAnsi" w:cs="宋体"/>
                      <w:b/>
                      <w:bCs/>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导论-金融前沿技术</w:t>
                  </w:r>
                </w:p>
                <w:p w14:paraId="51986469" w14:textId="77777777" w:rsidR="00613400" w:rsidRPr="002E447F" w:rsidRDefault="00613400" w:rsidP="00B84977">
                  <w:pPr>
                    <w:widowControl/>
                    <w:jc w:val="left"/>
                    <w:rPr>
                      <w:rFonts w:eastAsiaTheme="minorHAnsi" w:cs="宋体"/>
                      <w:color w:val="212529"/>
                      <w:kern w:val="0"/>
                      <w:sz w:val="22"/>
                    </w:rPr>
                  </w:pPr>
                  <w:r w:rsidRPr="002E447F">
                    <w:rPr>
                      <w:rFonts w:eastAsiaTheme="minorHAnsi" w:cs="宋体" w:hint="eastAsia"/>
                      <w:color w:val="212529"/>
                      <w:kern w:val="0"/>
                      <w:sz w:val="22"/>
                    </w:rPr>
                    <w:t>本</w:t>
                  </w:r>
                  <w:r>
                    <w:rPr>
                      <w:rFonts w:eastAsiaTheme="minorHAnsi" w:cs="宋体" w:hint="eastAsia"/>
                      <w:color w:val="212529"/>
                      <w:kern w:val="0"/>
                      <w:sz w:val="22"/>
                    </w:rPr>
                    <w:t>课程</w:t>
                  </w:r>
                  <w:r w:rsidRPr="002E447F">
                    <w:rPr>
                      <w:rFonts w:eastAsiaTheme="minorHAnsi" w:cs="宋体" w:hint="eastAsia"/>
                      <w:color w:val="212529"/>
                      <w:kern w:val="0"/>
                      <w:sz w:val="22"/>
                    </w:rPr>
                    <w:t>将概述应用于金融的新兴技术和金融科技行业的新兴趋势</w:t>
                  </w:r>
                  <w:r>
                    <w:rPr>
                      <w:rFonts w:eastAsiaTheme="minorHAnsi" w:cs="宋体" w:hint="eastAsia"/>
                      <w:color w:val="212529"/>
                      <w:kern w:val="0"/>
                      <w:sz w:val="22"/>
                    </w:rPr>
                    <w:t>。</w:t>
                  </w:r>
                </w:p>
                <w:p w14:paraId="5E50F838" w14:textId="77777777" w:rsidR="00613400" w:rsidRPr="008A1AF0" w:rsidRDefault="00613400" w:rsidP="00974B3B">
                  <w:pPr>
                    <w:pStyle w:val="a8"/>
                    <w:widowControl/>
                    <w:numPr>
                      <w:ilvl w:val="0"/>
                      <w:numId w:val="30"/>
                    </w:numPr>
                    <w:ind w:firstLineChars="0"/>
                    <w:jc w:val="left"/>
                    <w:rPr>
                      <w:rFonts w:eastAsiaTheme="minorHAnsi" w:cs="宋体"/>
                      <w:color w:val="212529"/>
                      <w:kern w:val="0"/>
                      <w:sz w:val="22"/>
                    </w:rPr>
                  </w:pPr>
                  <w:r w:rsidRPr="008A1AF0">
                    <w:rPr>
                      <w:rFonts w:eastAsiaTheme="minorHAnsi" w:cs="宋体"/>
                      <w:color w:val="212529"/>
                      <w:kern w:val="0"/>
                      <w:sz w:val="22"/>
                    </w:rPr>
                    <w:t>Wirecard的案例</w:t>
                  </w:r>
                  <w:r w:rsidRPr="008A1AF0">
                    <w:rPr>
                      <w:rFonts w:eastAsiaTheme="minorHAnsi" w:cs="宋体" w:hint="eastAsia"/>
                      <w:color w:val="212529"/>
                      <w:kern w:val="0"/>
                      <w:sz w:val="22"/>
                    </w:rPr>
                    <w:t>分析</w:t>
                  </w:r>
                </w:p>
                <w:p w14:paraId="634F61A5" w14:textId="77777777" w:rsidR="00613400" w:rsidRPr="008A1AF0" w:rsidRDefault="00613400" w:rsidP="00974B3B">
                  <w:pPr>
                    <w:pStyle w:val="a8"/>
                    <w:widowControl/>
                    <w:numPr>
                      <w:ilvl w:val="0"/>
                      <w:numId w:val="30"/>
                    </w:numPr>
                    <w:spacing w:afterLines="50" w:after="156"/>
                    <w:ind w:firstLineChars="0"/>
                    <w:jc w:val="left"/>
                    <w:rPr>
                      <w:rFonts w:eastAsiaTheme="minorHAnsi" w:cs="宋体"/>
                      <w:color w:val="212529"/>
                      <w:kern w:val="0"/>
                      <w:sz w:val="22"/>
                    </w:rPr>
                  </w:pPr>
                  <w:r w:rsidRPr="008A1AF0">
                    <w:rPr>
                      <w:rFonts w:eastAsiaTheme="minorHAnsi" w:cs="宋体" w:hint="eastAsia"/>
                      <w:color w:val="212529"/>
                      <w:kern w:val="0"/>
                      <w:sz w:val="22"/>
                    </w:rPr>
                    <w:t>金融科技巨头的兴衰</w:t>
                  </w:r>
                </w:p>
              </w:tc>
            </w:tr>
            <w:tr w:rsidR="00613400" w:rsidRPr="00487832" w14:paraId="35B62A10" w14:textId="77777777" w:rsidTr="00613400">
              <w:tc>
                <w:tcPr>
                  <w:tcW w:w="886" w:type="pct"/>
                  <w:shd w:val="clear" w:color="auto" w:fill="FFFFFF"/>
                  <w:vAlign w:val="center"/>
                  <w:hideMark/>
                </w:tcPr>
                <w:p w14:paraId="01E6340D" w14:textId="1083CD11" w:rsidR="00613400" w:rsidRPr="00487832"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5B4D0B45" w14:textId="77777777" w:rsidR="00613400" w:rsidRPr="00487832" w:rsidRDefault="00613400" w:rsidP="00B84977">
                  <w:pPr>
                    <w:widowControl/>
                    <w:jc w:val="left"/>
                    <w:rPr>
                      <w:rFonts w:eastAsiaTheme="minorHAnsi" w:cs="宋体"/>
                      <w:color w:val="212529"/>
                      <w:kern w:val="0"/>
                      <w:sz w:val="22"/>
                    </w:rPr>
                  </w:pPr>
                  <w:r w:rsidRPr="00487832">
                    <w:rPr>
                      <w:rFonts w:eastAsiaTheme="minorHAnsi" w:cs="宋体"/>
                      <w:color w:val="212529"/>
                      <w:kern w:val="0"/>
                      <w:sz w:val="22"/>
                    </w:rPr>
                    <w:t>辅导课（1）</w:t>
                  </w:r>
                </w:p>
              </w:tc>
            </w:tr>
            <w:tr w:rsidR="00613400" w:rsidRPr="00487832" w14:paraId="4F1FBB78" w14:textId="77777777" w:rsidTr="00613400">
              <w:tc>
                <w:tcPr>
                  <w:tcW w:w="886" w:type="pct"/>
                  <w:shd w:val="clear" w:color="auto" w:fill="FFFFFF"/>
                  <w:vAlign w:val="center"/>
                </w:tcPr>
                <w:p w14:paraId="354F4F75" w14:textId="4B7FBB2A" w:rsidR="00613400"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4114" w:type="pct"/>
                  <w:shd w:val="clear" w:color="auto" w:fill="FFFFFF"/>
                </w:tcPr>
                <w:p w14:paraId="3EA806F5" w14:textId="78B7A57F" w:rsidR="00613400" w:rsidRPr="00487832" w:rsidRDefault="00613400" w:rsidP="00B84977">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613400" w:rsidRPr="00487832" w14:paraId="4C852BE0" w14:textId="77777777" w:rsidTr="00613400">
              <w:tc>
                <w:tcPr>
                  <w:tcW w:w="886" w:type="pct"/>
                  <w:shd w:val="clear" w:color="auto" w:fill="FFFFFF"/>
                  <w:vAlign w:val="center"/>
                  <w:hideMark/>
                </w:tcPr>
                <w:p w14:paraId="2878730B" w14:textId="182F6145"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1320FB52" w14:textId="77777777" w:rsidR="00613400" w:rsidRDefault="00613400" w:rsidP="00B84977">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专业课（2）：</w:t>
                  </w:r>
                  <w:r w:rsidRPr="009C03C4">
                    <w:rPr>
                      <w:rFonts w:eastAsiaTheme="minorHAnsi" w:cs="宋体" w:hint="eastAsia"/>
                      <w:b/>
                      <w:bCs/>
                      <w:color w:val="212529"/>
                      <w:kern w:val="0"/>
                      <w:sz w:val="22"/>
                    </w:rPr>
                    <w:t>区块链、智能合同和数字资产</w:t>
                  </w:r>
                </w:p>
                <w:p w14:paraId="73562452" w14:textId="77777777" w:rsidR="00613400" w:rsidRDefault="00613400" w:rsidP="00B84977">
                  <w:pPr>
                    <w:widowControl/>
                    <w:spacing w:afterLines="50" w:after="156"/>
                    <w:jc w:val="left"/>
                    <w:rPr>
                      <w:rFonts w:eastAsiaTheme="minorHAnsi" w:cs="宋体"/>
                      <w:color w:val="212529"/>
                      <w:kern w:val="0"/>
                      <w:sz w:val="22"/>
                    </w:rPr>
                  </w:pPr>
                  <w:r w:rsidRPr="009F4EED">
                    <w:rPr>
                      <w:rFonts w:eastAsiaTheme="minorHAnsi" w:cs="宋体" w:hint="eastAsia"/>
                      <w:color w:val="212529"/>
                      <w:kern w:val="0"/>
                      <w:sz w:val="22"/>
                    </w:rPr>
                    <w:t>本讲座将讨论区块链技术的基础知识及其在发行数字资产中的应用。学</w:t>
                  </w:r>
                  <w:r>
                    <w:rPr>
                      <w:rFonts w:eastAsiaTheme="minorHAnsi" w:cs="宋体" w:hint="eastAsia"/>
                      <w:color w:val="212529"/>
                      <w:kern w:val="0"/>
                      <w:sz w:val="22"/>
                    </w:rPr>
                    <w:t>员</w:t>
                  </w:r>
                  <w:r w:rsidRPr="009F4EED">
                    <w:rPr>
                      <w:rFonts w:eastAsiaTheme="minorHAnsi" w:cs="宋体" w:hint="eastAsia"/>
                      <w:color w:val="212529"/>
                      <w:kern w:val="0"/>
                      <w:sz w:val="22"/>
                    </w:rPr>
                    <w:t>还将了解智能合约。</w:t>
                  </w:r>
                </w:p>
                <w:p w14:paraId="4ABC4C15" w14:textId="77777777" w:rsidR="00613400" w:rsidRPr="009C03C4" w:rsidRDefault="00613400" w:rsidP="00B84977">
                  <w:pPr>
                    <w:widowControl/>
                    <w:spacing w:afterLines="50" w:after="156"/>
                    <w:jc w:val="left"/>
                    <w:rPr>
                      <w:rFonts w:eastAsiaTheme="minorHAnsi" w:cs="宋体"/>
                      <w:color w:val="212529"/>
                      <w:kern w:val="0"/>
                      <w:sz w:val="22"/>
                    </w:rPr>
                  </w:pPr>
                  <w:r w:rsidRPr="001C293A">
                    <w:rPr>
                      <w:rFonts w:eastAsiaTheme="minorHAnsi" w:cs="宋体" w:hint="eastAsia"/>
                      <w:color w:val="212529"/>
                      <w:kern w:val="0"/>
                      <w:sz w:val="22"/>
                    </w:rPr>
                    <w:t>去中心化、伪去中心化和集中化加密货币</w:t>
                  </w:r>
                </w:p>
                <w:p w14:paraId="34BFA9DB" w14:textId="77777777" w:rsidR="00613400" w:rsidRPr="000F4CE6" w:rsidRDefault="00613400" w:rsidP="00974B3B">
                  <w:pPr>
                    <w:pStyle w:val="a8"/>
                    <w:widowControl/>
                    <w:numPr>
                      <w:ilvl w:val="0"/>
                      <w:numId w:val="31"/>
                    </w:numPr>
                    <w:ind w:firstLineChars="0"/>
                    <w:jc w:val="left"/>
                    <w:rPr>
                      <w:rFonts w:eastAsiaTheme="minorHAnsi" w:cs="宋体"/>
                      <w:color w:val="212529"/>
                      <w:kern w:val="0"/>
                      <w:sz w:val="22"/>
                    </w:rPr>
                  </w:pPr>
                  <w:r w:rsidRPr="000F4CE6">
                    <w:rPr>
                      <w:rFonts w:eastAsiaTheme="minorHAnsi" w:cs="宋体" w:hint="eastAsia"/>
                      <w:color w:val="212529"/>
                      <w:kern w:val="0"/>
                      <w:sz w:val="22"/>
                    </w:rPr>
                    <w:t>比特币</w:t>
                  </w:r>
                </w:p>
                <w:p w14:paraId="37E40370" w14:textId="77777777" w:rsidR="00613400" w:rsidRPr="000F4CE6" w:rsidRDefault="00613400" w:rsidP="00974B3B">
                  <w:pPr>
                    <w:pStyle w:val="a8"/>
                    <w:widowControl/>
                    <w:numPr>
                      <w:ilvl w:val="0"/>
                      <w:numId w:val="31"/>
                    </w:numPr>
                    <w:ind w:firstLineChars="0"/>
                    <w:jc w:val="left"/>
                    <w:rPr>
                      <w:rFonts w:eastAsiaTheme="minorHAnsi" w:cs="宋体"/>
                      <w:color w:val="212529"/>
                      <w:kern w:val="0"/>
                      <w:sz w:val="22"/>
                    </w:rPr>
                  </w:pPr>
                  <w:r w:rsidRPr="000F4CE6">
                    <w:rPr>
                      <w:rFonts w:eastAsiaTheme="minorHAnsi" w:cs="宋体" w:hint="eastAsia"/>
                      <w:color w:val="212529"/>
                      <w:kern w:val="0"/>
                      <w:sz w:val="22"/>
                    </w:rPr>
                    <w:t>中央银行和数字货币</w:t>
                  </w:r>
                </w:p>
                <w:p w14:paraId="4164A11A" w14:textId="77777777" w:rsidR="00613400" w:rsidRPr="000F4CE6" w:rsidRDefault="00613400" w:rsidP="00974B3B">
                  <w:pPr>
                    <w:pStyle w:val="a8"/>
                    <w:widowControl/>
                    <w:numPr>
                      <w:ilvl w:val="0"/>
                      <w:numId w:val="31"/>
                    </w:numPr>
                    <w:spacing w:after="240"/>
                    <w:ind w:firstLineChars="0"/>
                    <w:jc w:val="left"/>
                    <w:rPr>
                      <w:rFonts w:eastAsiaTheme="minorHAnsi" w:cs="宋体"/>
                      <w:color w:val="212529"/>
                      <w:kern w:val="0"/>
                      <w:sz w:val="22"/>
                    </w:rPr>
                  </w:pPr>
                  <w:r w:rsidRPr="000F4CE6">
                    <w:rPr>
                      <w:rFonts w:eastAsiaTheme="minorHAnsi" w:cs="宋体" w:hint="eastAsia"/>
                      <w:color w:val="212529"/>
                      <w:kern w:val="0"/>
                      <w:sz w:val="22"/>
                    </w:rPr>
                    <w:t>天秤座计划1.0和天秤座计划2.0</w:t>
                  </w:r>
                </w:p>
              </w:tc>
            </w:tr>
            <w:tr w:rsidR="00613400" w:rsidRPr="00487832" w14:paraId="0E63A77D" w14:textId="77777777" w:rsidTr="00613400">
              <w:tc>
                <w:tcPr>
                  <w:tcW w:w="886" w:type="pct"/>
                  <w:shd w:val="clear" w:color="auto" w:fill="FFFFFF"/>
                  <w:vAlign w:val="center"/>
                  <w:hideMark/>
                </w:tcPr>
                <w:p w14:paraId="2BF10A84" w14:textId="29969EE1" w:rsidR="00613400" w:rsidRPr="00487832"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35C2D49F" w14:textId="77777777" w:rsidR="00613400" w:rsidRPr="00487832" w:rsidRDefault="00613400" w:rsidP="00B84977">
                  <w:pPr>
                    <w:widowControl/>
                    <w:jc w:val="left"/>
                    <w:rPr>
                      <w:rFonts w:eastAsiaTheme="minorHAnsi" w:cs="宋体"/>
                      <w:color w:val="212529"/>
                      <w:kern w:val="0"/>
                      <w:sz w:val="22"/>
                    </w:rPr>
                  </w:pPr>
                  <w:r w:rsidRPr="00487832">
                    <w:rPr>
                      <w:rFonts w:eastAsiaTheme="minorHAnsi" w:cs="宋体"/>
                      <w:color w:val="212529"/>
                      <w:kern w:val="0"/>
                      <w:sz w:val="22"/>
                    </w:rPr>
                    <w:t>辅导课（2）</w:t>
                  </w:r>
                </w:p>
              </w:tc>
            </w:tr>
            <w:tr w:rsidR="00613400" w:rsidRPr="00487832" w14:paraId="75AE1795" w14:textId="77777777" w:rsidTr="00613400">
              <w:tc>
                <w:tcPr>
                  <w:tcW w:w="886" w:type="pct"/>
                  <w:shd w:val="clear" w:color="auto" w:fill="FFFFFF"/>
                  <w:vAlign w:val="center"/>
                </w:tcPr>
                <w:p w14:paraId="42BC802F" w14:textId="762C40E5" w:rsidR="00613400" w:rsidRPr="00C305B0" w:rsidRDefault="00613400" w:rsidP="00B84977">
                  <w:pPr>
                    <w:widowControl/>
                    <w:jc w:val="center"/>
                    <w:rPr>
                      <w:rFonts w:ascii="Times New Roman" w:hAnsi="Times New Roman" w:cs="Times New Roman"/>
                      <w:b/>
                      <w:bCs/>
                      <w:color w:val="212529"/>
                      <w:kern w:val="0"/>
                      <w:sz w:val="22"/>
                    </w:rPr>
                  </w:pPr>
                  <w:r>
                    <w:rPr>
                      <w:rFonts w:eastAsiaTheme="minorHAnsi" w:cs="宋体" w:hint="eastAsia"/>
                      <w:b/>
                      <w:bCs/>
                      <w:color w:val="212529"/>
                      <w:kern w:val="0"/>
                      <w:sz w:val="22"/>
                    </w:rPr>
                    <w:t>拓展课程</w:t>
                  </w:r>
                </w:p>
              </w:tc>
              <w:tc>
                <w:tcPr>
                  <w:tcW w:w="4114" w:type="pct"/>
                  <w:shd w:val="clear" w:color="auto" w:fill="FFFFFF"/>
                </w:tcPr>
                <w:p w14:paraId="548E6463" w14:textId="3E9E3393" w:rsidR="00613400" w:rsidRPr="00487832" w:rsidRDefault="00613400" w:rsidP="00B84977">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613400" w:rsidRPr="00487832" w14:paraId="1FC0F8E5" w14:textId="77777777" w:rsidTr="00613400">
              <w:tc>
                <w:tcPr>
                  <w:tcW w:w="886" w:type="pct"/>
                  <w:shd w:val="clear" w:color="auto" w:fill="FFFFFF"/>
                  <w:vAlign w:val="center"/>
                  <w:hideMark/>
                </w:tcPr>
                <w:p w14:paraId="201D2414" w14:textId="3608A2F1"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5D8FB83C" w14:textId="77777777" w:rsidR="00613400" w:rsidRDefault="00613400" w:rsidP="00B84977">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专业课（3）：</w:t>
                  </w:r>
                  <w:r w:rsidRPr="00AC71EB">
                    <w:rPr>
                      <w:rFonts w:eastAsiaTheme="minorHAnsi" w:cs="宋体" w:hint="eastAsia"/>
                      <w:b/>
                      <w:bCs/>
                      <w:color w:val="212529"/>
                      <w:kern w:val="0"/>
                      <w:sz w:val="22"/>
                    </w:rPr>
                    <w:t>加密货币对货币政策的影响</w:t>
                  </w:r>
                  <w:r>
                    <w:rPr>
                      <w:rFonts w:eastAsiaTheme="minorHAnsi" w:cs="宋体" w:hint="eastAsia"/>
                      <w:b/>
                      <w:bCs/>
                      <w:color w:val="212529"/>
                      <w:kern w:val="0"/>
                      <w:sz w:val="22"/>
                    </w:rPr>
                    <w:t>：</w:t>
                  </w:r>
                  <w:r w:rsidRPr="00AC71EB">
                    <w:rPr>
                      <w:rFonts w:eastAsiaTheme="minorHAnsi" w:cs="宋体"/>
                      <w:b/>
                      <w:bCs/>
                      <w:color w:val="212529"/>
                      <w:kern w:val="0"/>
                      <w:sz w:val="22"/>
                    </w:rPr>
                    <w:t>风险和欺诈</w:t>
                  </w:r>
                </w:p>
                <w:p w14:paraId="6D9BB09C" w14:textId="77777777" w:rsidR="00613400" w:rsidRDefault="00613400" w:rsidP="00B84977">
                  <w:pPr>
                    <w:widowControl/>
                    <w:spacing w:afterLines="50" w:after="156"/>
                    <w:jc w:val="left"/>
                    <w:rPr>
                      <w:rFonts w:eastAsiaTheme="minorHAnsi" w:cs="宋体"/>
                      <w:color w:val="212529"/>
                      <w:kern w:val="0"/>
                      <w:sz w:val="22"/>
                    </w:rPr>
                  </w:pPr>
                  <w:r w:rsidRPr="00F74131">
                    <w:rPr>
                      <w:rFonts w:eastAsiaTheme="minorHAnsi" w:cs="宋体" w:hint="eastAsia"/>
                      <w:color w:val="212529"/>
                      <w:kern w:val="0"/>
                      <w:sz w:val="22"/>
                    </w:rPr>
                    <w:t>融资和区块链</w:t>
                  </w:r>
                </w:p>
                <w:p w14:paraId="08D33036" w14:textId="77777777" w:rsidR="00613400" w:rsidRPr="00294942" w:rsidRDefault="00613400" w:rsidP="00974B3B">
                  <w:pPr>
                    <w:pStyle w:val="a8"/>
                    <w:widowControl/>
                    <w:numPr>
                      <w:ilvl w:val="0"/>
                      <w:numId w:val="32"/>
                    </w:numPr>
                    <w:ind w:firstLineChars="0"/>
                    <w:jc w:val="left"/>
                    <w:rPr>
                      <w:rFonts w:eastAsiaTheme="minorHAnsi" w:cs="宋体"/>
                      <w:color w:val="212529"/>
                      <w:kern w:val="0"/>
                      <w:sz w:val="22"/>
                    </w:rPr>
                  </w:pPr>
                  <w:r w:rsidRPr="00294942">
                    <w:rPr>
                      <w:rFonts w:eastAsiaTheme="minorHAnsi" w:cs="宋体" w:hint="eastAsia"/>
                      <w:color w:val="212529"/>
                      <w:kern w:val="0"/>
                      <w:sz w:val="22"/>
                    </w:rPr>
                    <w:t>首次代币发行和各种衍生产品</w:t>
                  </w:r>
                </w:p>
                <w:p w14:paraId="28ED2B82" w14:textId="77777777" w:rsidR="00613400" w:rsidRPr="00294942" w:rsidRDefault="00613400" w:rsidP="00974B3B">
                  <w:pPr>
                    <w:pStyle w:val="a8"/>
                    <w:widowControl/>
                    <w:numPr>
                      <w:ilvl w:val="0"/>
                      <w:numId w:val="32"/>
                    </w:numPr>
                    <w:ind w:firstLineChars="0"/>
                    <w:jc w:val="left"/>
                    <w:rPr>
                      <w:rFonts w:eastAsiaTheme="minorHAnsi" w:cs="宋体"/>
                      <w:color w:val="212529"/>
                      <w:kern w:val="0"/>
                      <w:sz w:val="22"/>
                    </w:rPr>
                  </w:pPr>
                  <w:r w:rsidRPr="00294942">
                    <w:rPr>
                      <w:rFonts w:eastAsiaTheme="minorHAnsi" w:cs="宋体" w:hint="eastAsia"/>
                      <w:color w:val="212529"/>
                      <w:kern w:val="0"/>
                      <w:sz w:val="22"/>
                    </w:rPr>
                    <w:t>风险资本</w:t>
                  </w:r>
                </w:p>
                <w:p w14:paraId="2DAAF44B" w14:textId="77777777" w:rsidR="00613400" w:rsidRPr="00294942" w:rsidRDefault="00613400" w:rsidP="00974B3B">
                  <w:pPr>
                    <w:pStyle w:val="a8"/>
                    <w:widowControl/>
                    <w:numPr>
                      <w:ilvl w:val="0"/>
                      <w:numId w:val="32"/>
                    </w:numPr>
                    <w:ind w:firstLineChars="0"/>
                    <w:jc w:val="left"/>
                    <w:rPr>
                      <w:rFonts w:eastAsiaTheme="minorHAnsi" w:cs="宋体"/>
                      <w:color w:val="212529"/>
                      <w:kern w:val="0"/>
                      <w:sz w:val="22"/>
                    </w:rPr>
                  </w:pPr>
                  <w:r w:rsidRPr="00294942">
                    <w:rPr>
                      <w:rFonts w:eastAsiaTheme="minorHAnsi" w:cs="宋体" w:hint="eastAsia"/>
                      <w:color w:val="212529"/>
                      <w:kern w:val="0"/>
                      <w:sz w:val="22"/>
                    </w:rPr>
                    <w:t>反向收购</w:t>
                  </w:r>
                </w:p>
                <w:p w14:paraId="126AA176" w14:textId="77777777" w:rsidR="00613400" w:rsidRPr="00294942" w:rsidRDefault="00613400" w:rsidP="00974B3B">
                  <w:pPr>
                    <w:pStyle w:val="a8"/>
                    <w:widowControl/>
                    <w:numPr>
                      <w:ilvl w:val="0"/>
                      <w:numId w:val="32"/>
                    </w:numPr>
                    <w:spacing w:after="240"/>
                    <w:ind w:firstLineChars="0"/>
                    <w:jc w:val="left"/>
                    <w:rPr>
                      <w:rFonts w:eastAsiaTheme="minorHAnsi" w:cs="宋体"/>
                      <w:color w:val="212529"/>
                      <w:kern w:val="0"/>
                      <w:sz w:val="22"/>
                    </w:rPr>
                  </w:pPr>
                  <w:r w:rsidRPr="00294942">
                    <w:rPr>
                      <w:rFonts w:eastAsiaTheme="minorHAnsi" w:cs="宋体" w:hint="eastAsia"/>
                      <w:color w:val="212529"/>
                      <w:kern w:val="0"/>
                      <w:sz w:val="22"/>
                    </w:rPr>
                    <w:t>特殊目的收购公司</w:t>
                  </w:r>
                </w:p>
              </w:tc>
            </w:tr>
            <w:tr w:rsidR="00613400" w:rsidRPr="00487832" w14:paraId="51E5EE5E" w14:textId="77777777" w:rsidTr="00613400">
              <w:tc>
                <w:tcPr>
                  <w:tcW w:w="886" w:type="pct"/>
                  <w:shd w:val="clear" w:color="auto" w:fill="FFFFFF"/>
                  <w:vAlign w:val="center"/>
                  <w:hideMark/>
                </w:tcPr>
                <w:p w14:paraId="4919388A" w14:textId="1E4573EB" w:rsidR="00613400" w:rsidRPr="00487832"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3D9D2D76" w14:textId="77777777" w:rsidR="00613400" w:rsidRPr="00487832" w:rsidRDefault="00613400" w:rsidP="00B84977">
                  <w:pPr>
                    <w:widowControl/>
                    <w:jc w:val="left"/>
                    <w:rPr>
                      <w:rFonts w:eastAsiaTheme="minorHAnsi" w:cs="宋体"/>
                      <w:color w:val="212529"/>
                      <w:kern w:val="0"/>
                      <w:sz w:val="22"/>
                    </w:rPr>
                  </w:pPr>
                  <w:r w:rsidRPr="00487832">
                    <w:rPr>
                      <w:rFonts w:eastAsiaTheme="minorHAnsi" w:cs="宋体"/>
                      <w:color w:val="212529"/>
                      <w:kern w:val="0"/>
                      <w:sz w:val="22"/>
                    </w:rPr>
                    <w:t>辅导课（3）</w:t>
                  </w:r>
                </w:p>
              </w:tc>
            </w:tr>
            <w:tr w:rsidR="00613400" w:rsidRPr="00487832" w14:paraId="68B65703" w14:textId="77777777" w:rsidTr="00613400">
              <w:tc>
                <w:tcPr>
                  <w:tcW w:w="886" w:type="pct"/>
                  <w:shd w:val="clear" w:color="auto" w:fill="FFFFFF"/>
                  <w:vAlign w:val="center"/>
                </w:tcPr>
                <w:p w14:paraId="511E3ED5" w14:textId="1AC29478" w:rsidR="00613400"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4114" w:type="pct"/>
                  <w:shd w:val="clear" w:color="auto" w:fill="FFFFFF"/>
                </w:tcPr>
                <w:p w14:paraId="105D5C9B" w14:textId="2D94D862" w:rsidR="00613400" w:rsidRPr="00487832" w:rsidRDefault="00613400" w:rsidP="00B84977">
                  <w:pPr>
                    <w:widowControl/>
                    <w:jc w:val="left"/>
                    <w:rPr>
                      <w:rFonts w:eastAsiaTheme="minorHAnsi" w:cs="宋体"/>
                      <w:color w:val="212529"/>
                      <w:kern w:val="0"/>
                      <w:sz w:val="22"/>
                    </w:rPr>
                  </w:pPr>
                  <w:r w:rsidRPr="00C305B0">
                    <w:rPr>
                      <w:rFonts w:ascii="Times New Roman" w:hAnsi="Times New Roman" w:cs="Times New Roman"/>
                      <w:color w:val="212529"/>
                      <w:kern w:val="0"/>
                      <w:sz w:val="22"/>
                    </w:rPr>
                    <w:t>拓展课（</w:t>
                  </w:r>
                  <w:r>
                    <w:rPr>
                      <w:rFonts w:ascii="Times New Roman" w:hAnsi="Times New Roman" w:cs="Times New Roman" w:hint="eastAsia"/>
                      <w:color w:val="212529"/>
                      <w:kern w:val="0"/>
                      <w:sz w:val="22"/>
                    </w:rPr>
                    <w:t>3</w:t>
                  </w:r>
                  <w:r w:rsidRPr="00C305B0">
                    <w:rPr>
                      <w:rFonts w:ascii="Times New Roman" w:hAnsi="Times New Roman" w:cs="Times New Roman"/>
                      <w:color w:val="212529"/>
                      <w:kern w:val="0"/>
                      <w:sz w:val="22"/>
                    </w:rPr>
                    <w:t>）：</w:t>
                  </w:r>
                  <w:r>
                    <w:rPr>
                      <w:rFonts w:ascii="Times New Roman" w:hAnsi="Times New Roman" w:cs="Times New Roman" w:hint="eastAsia"/>
                      <w:color w:val="212529"/>
                      <w:kern w:val="0"/>
                      <w:sz w:val="22"/>
                    </w:rPr>
                    <w:t>新加坡留学生活分享会</w:t>
                  </w:r>
                </w:p>
              </w:tc>
            </w:tr>
            <w:tr w:rsidR="00613400" w:rsidRPr="00487832" w14:paraId="06AE88C7" w14:textId="77777777" w:rsidTr="00613400">
              <w:tc>
                <w:tcPr>
                  <w:tcW w:w="886" w:type="pct"/>
                  <w:shd w:val="clear" w:color="auto" w:fill="FFFFFF"/>
                  <w:vAlign w:val="center"/>
                  <w:hideMark/>
                </w:tcPr>
                <w:p w14:paraId="7CF67891" w14:textId="6BEDAF9E"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398FFE8E" w14:textId="77777777" w:rsidR="00613400" w:rsidRDefault="00613400" w:rsidP="00B84977">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专业课（4）：</w:t>
                  </w:r>
                  <w:r w:rsidRPr="00322DE5">
                    <w:rPr>
                      <w:rFonts w:eastAsiaTheme="minorHAnsi" w:cs="宋体" w:hint="eastAsia"/>
                      <w:b/>
                      <w:bCs/>
                      <w:color w:val="212529"/>
                      <w:kern w:val="0"/>
                      <w:sz w:val="22"/>
                    </w:rPr>
                    <w:t>深入研究金融科技应用</w:t>
                  </w:r>
                  <w:r>
                    <w:rPr>
                      <w:rFonts w:eastAsiaTheme="minorHAnsi" w:cs="宋体" w:hint="eastAsia"/>
                      <w:b/>
                      <w:bCs/>
                      <w:color w:val="212529"/>
                      <w:kern w:val="0"/>
                      <w:sz w:val="22"/>
                    </w:rPr>
                    <w:t>：</w:t>
                  </w:r>
                  <w:r w:rsidRPr="00322DE5">
                    <w:rPr>
                      <w:rFonts w:eastAsiaTheme="minorHAnsi" w:cs="宋体"/>
                      <w:b/>
                      <w:bCs/>
                      <w:color w:val="212529"/>
                      <w:kern w:val="0"/>
                      <w:sz w:val="22"/>
                    </w:rPr>
                    <w:t>金融科技公司的预测模型</w:t>
                  </w:r>
                </w:p>
                <w:p w14:paraId="64255391" w14:textId="77777777" w:rsidR="00613400" w:rsidRDefault="00613400" w:rsidP="00B84977">
                  <w:pPr>
                    <w:widowControl/>
                    <w:spacing w:afterLines="50" w:after="156"/>
                    <w:jc w:val="left"/>
                    <w:rPr>
                      <w:rFonts w:eastAsiaTheme="minorHAnsi" w:cs="宋体"/>
                      <w:color w:val="212529"/>
                      <w:kern w:val="0"/>
                      <w:sz w:val="22"/>
                    </w:rPr>
                  </w:pPr>
                  <w:r w:rsidRPr="00087494">
                    <w:rPr>
                      <w:rFonts w:eastAsiaTheme="minorHAnsi" w:cs="宋体" w:hint="eastAsia"/>
                      <w:color w:val="212529"/>
                      <w:kern w:val="0"/>
                      <w:sz w:val="22"/>
                    </w:rPr>
                    <w:t>本课程将探讨金融科技公司和银行在利用大数据和预测模型改善其产品、服务或运营效率时采用的不同使用案例和方法。</w:t>
                  </w:r>
                </w:p>
                <w:p w14:paraId="0703D48B" w14:textId="77777777" w:rsidR="00613400" w:rsidRPr="0098602E" w:rsidRDefault="00613400" w:rsidP="00974B3B">
                  <w:pPr>
                    <w:pStyle w:val="a8"/>
                    <w:widowControl/>
                    <w:numPr>
                      <w:ilvl w:val="0"/>
                      <w:numId w:val="33"/>
                    </w:numPr>
                    <w:ind w:firstLineChars="0"/>
                    <w:jc w:val="left"/>
                    <w:rPr>
                      <w:rFonts w:eastAsiaTheme="minorHAnsi" w:cs="宋体"/>
                      <w:color w:val="212529"/>
                      <w:kern w:val="0"/>
                      <w:sz w:val="22"/>
                    </w:rPr>
                  </w:pPr>
                  <w:r w:rsidRPr="0098602E">
                    <w:rPr>
                      <w:rFonts w:eastAsiaTheme="minorHAnsi" w:cs="宋体" w:hint="eastAsia"/>
                      <w:color w:val="212529"/>
                      <w:kern w:val="0"/>
                      <w:sz w:val="22"/>
                    </w:rPr>
                    <w:t>借贷</w:t>
                  </w:r>
                </w:p>
                <w:p w14:paraId="38FD9D6E" w14:textId="77777777" w:rsidR="00613400" w:rsidRPr="0098602E" w:rsidRDefault="00613400" w:rsidP="00974B3B">
                  <w:pPr>
                    <w:pStyle w:val="a8"/>
                    <w:widowControl/>
                    <w:numPr>
                      <w:ilvl w:val="0"/>
                      <w:numId w:val="33"/>
                    </w:numPr>
                    <w:ind w:firstLineChars="0"/>
                    <w:jc w:val="left"/>
                    <w:rPr>
                      <w:rFonts w:eastAsiaTheme="minorHAnsi" w:cs="宋体"/>
                      <w:color w:val="212529"/>
                      <w:kern w:val="0"/>
                      <w:sz w:val="22"/>
                    </w:rPr>
                  </w:pPr>
                  <w:r w:rsidRPr="0098602E">
                    <w:rPr>
                      <w:rFonts w:eastAsiaTheme="minorHAnsi" w:cs="宋体" w:hint="eastAsia"/>
                      <w:color w:val="212529"/>
                      <w:kern w:val="0"/>
                      <w:sz w:val="22"/>
                    </w:rPr>
                    <w:t>信用卡交易</w:t>
                  </w:r>
                </w:p>
                <w:p w14:paraId="748D62FE" w14:textId="77777777" w:rsidR="00613400" w:rsidRPr="0098602E" w:rsidRDefault="00613400" w:rsidP="00974B3B">
                  <w:pPr>
                    <w:pStyle w:val="a8"/>
                    <w:widowControl/>
                    <w:numPr>
                      <w:ilvl w:val="0"/>
                      <w:numId w:val="33"/>
                    </w:numPr>
                    <w:ind w:firstLineChars="0"/>
                    <w:jc w:val="left"/>
                    <w:rPr>
                      <w:rFonts w:eastAsiaTheme="minorHAnsi" w:cs="宋体"/>
                      <w:color w:val="212529"/>
                      <w:kern w:val="0"/>
                      <w:sz w:val="22"/>
                    </w:rPr>
                  </w:pPr>
                  <w:r w:rsidRPr="0098602E">
                    <w:rPr>
                      <w:rFonts w:eastAsiaTheme="minorHAnsi" w:cs="宋体" w:hint="eastAsia"/>
                      <w:color w:val="212529"/>
                      <w:kern w:val="0"/>
                      <w:sz w:val="22"/>
                    </w:rPr>
                    <w:t>客户</w:t>
                  </w:r>
                  <w:r w:rsidRPr="0098602E">
                    <w:rPr>
                      <w:rFonts w:eastAsiaTheme="minorHAnsi" w:cs="宋体"/>
                      <w:color w:val="212529"/>
                      <w:kern w:val="0"/>
                      <w:sz w:val="22"/>
                    </w:rPr>
                    <w:t>(风险)分析</w:t>
                  </w:r>
                </w:p>
                <w:p w14:paraId="6F1BA8E6" w14:textId="77777777" w:rsidR="00613400" w:rsidRPr="0098602E" w:rsidRDefault="00613400" w:rsidP="00974B3B">
                  <w:pPr>
                    <w:pStyle w:val="a8"/>
                    <w:widowControl/>
                    <w:numPr>
                      <w:ilvl w:val="0"/>
                      <w:numId w:val="33"/>
                    </w:numPr>
                    <w:ind w:firstLineChars="0"/>
                    <w:jc w:val="left"/>
                    <w:rPr>
                      <w:rFonts w:eastAsiaTheme="minorHAnsi" w:cs="宋体"/>
                      <w:color w:val="212529"/>
                      <w:kern w:val="0"/>
                      <w:sz w:val="22"/>
                    </w:rPr>
                  </w:pPr>
                  <w:r w:rsidRPr="0098602E">
                    <w:rPr>
                      <w:rFonts w:eastAsiaTheme="minorHAnsi" w:cs="宋体"/>
                      <w:color w:val="212529"/>
                      <w:kern w:val="0"/>
                      <w:sz w:val="22"/>
                    </w:rPr>
                    <w:t>ATM和分行的流量预测</w:t>
                  </w:r>
                </w:p>
                <w:p w14:paraId="132B7EDC" w14:textId="77777777" w:rsidR="00613400" w:rsidRPr="0098602E" w:rsidRDefault="00613400" w:rsidP="00974B3B">
                  <w:pPr>
                    <w:pStyle w:val="a8"/>
                    <w:widowControl/>
                    <w:numPr>
                      <w:ilvl w:val="0"/>
                      <w:numId w:val="33"/>
                    </w:numPr>
                    <w:spacing w:afterLines="50" w:after="156"/>
                    <w:ind w:firstLineChars="0"/>
                    <w:jc w:val="left"/>
                    <w:rPr>
                      <w:rFonts w:eastAsiaTheme="minorHAnsi" w:cs="宋体"/>
                      <w:color w:val="212529"/>
                      <w:kern w:val="0"/>
                      <w:sz w:val="22"/>
                    </w:rPr>
                  </w:pPr>
                  <w:r w:rsidRPr="0098602E">
                    <w:rPr>
                      <w:rFonts w:eastAsiaTheme="minorHAnsi" w:cs="宋体" w:hint="eastAsia"/>
                      <w:color w:val="212529"/>
                      <w:kern w:val="0"/>
                      <w:sz w:val="22"/>
                    </w:rPr>
                    <w:lastRenderedPageBreak/>
                    <w:t>新加坡及其他地区案例</w:t>
                  </w:r>
                  <w:r>
                    <w:rPr>
                      <w:rFonts w:eastAsiaTheme="minorHAnsi" w:cs="宋体" w:hint="eastAsia"/>
                      <w:color w:val="212529"/>
                      <w:kern w:val="0"/>
                      <w:sz w:val="22"/>
                    </w:rPr>
                    <w:t>分析</w:t>
                  </w:r>
                </w:p>
              </w:tc>
            </w:tr>
            <w:tr w:rsidR="00613400" w:rsidRPr="00487832" w14:paraId="482847F8" w14:textId="77777777" w:rsidTr="00613400">
              <w:tc>
                <w:tcPr>
                  <w:tcW w:w="886" w:type="pct"/>
                  <w:shd w:val="clear" w:color="auto" w:fill="FFFFFF"/>
                  <w:vAlign w:val="center"/>
                  <w:hideMark/>
                </w:tcPr>
                <w:p w14:paraId="70C1FF60" w14:textId="271422BD" w:rsidR="00613400" w:rsidRPr="00487832"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lastRenderedPageBreak/>
                    <w:t>辅导课程</w:t>
                  </w:r>
                </w:p>
              </w:tc>
              <w:tc>
                <w:tcPr>
                  <w:tcW w:w="4114" w:type="pct"/>
                  <w:shd w:val="clear" w:color="auto" w:fill="FFFFFF"/>
                  <w:hideMark/>
                </w:tcPr>
                <w:p w14:paraId="0440E1EF" w14:textId="77777777" w:rsidR="00613400" w:rsidRPr="00487832" w:rsidRDefault="00613400" w:rsidP="00B84977">
                  <w:pPr>
                    <w:widowControl/>
                    <w:jc w:val="left"/>
                    <w:rPr>
                      <w:rFonts w:eastAsiaTheme="minorHAnsi" w:cs="宋体"/>
                      <w:color w:val="212529"/>
                      <w:kern w:val="0"/>
                      <w:sz w:val="22"/>
                    </w:rPr>
                  </w:pPr>
                  <w:r w:rsidRPr="00487832">
                    <w:rPr>
                      <w:rFonts w:eastAsiaTheme="minorHAnsi" w:cs="宋体"/>
                      <w:color w:val="212529"/>
                      <w:kern w:val="0"/>
                      <w:sz w:val="22"/>
                    </w:rPr>
                    <w:t>辅导课（4）</w:t>
                  </w:r>
                </w:p>
              </w:tc>
            </w:tr>
            <w:tr w:rsidR="00613400" w:rsidRPr="00487832" w14:paraId="1EBF446E" w14:textId="77777777" w:rsidTr="00613400">
              <w:tc>
                <w:tcPr>
                  <w:tcW w:w="886" w:type="pct"/>
                  <w:shd w:val="clear" w:color="auto" w:fill="FFFFFF"/>
                  <w:vAlign w:val="center"/>
                  <w:hideMark/>
                </w:tcPr>
                <w:p w14:paraId="4C5DCD22" w14:textId="2F4A0479"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45F98C26" w14:textId="77777777" w:rsidR="00613400" w:rsidRDefault="00613400" w:rsidP="00B84977">
                  <w:pPr>
                    <w:widowControl/>
                    <w:spacing w:beforeLines="50" w:before="156" w:afterLines="50" w:after="156"/>
                    <w:jc w:val="left"/>
                    <w:rPr>
                      <w:rFonts w:eastAsiaTheme="minorHAnsi" w:cs="宋体"/>
                      <w:b/>
                      <w:bCs/>
                      <w:color w:val="212529"/>
                      <w:kern w:val="0"/>
                      <w:sz w:val="22"/>
                    </w:rPr>
                  </w:pPr>
                  <w:r w:rsidRPr="00487832">
                    <w:rPr>
                      <w:rFonts w:eastAsiaTheme="minorHAnsi" w:cs="宋体"/>
                      <w:b/>
                      <w:bCs/>
                      <w:color w:val="212529"/>
                      <w:kern w:val="0"/>
                      <w:sz w:val="22"/>
                    </w:rPr>
                    <w:t>专业课（5）：</w:t>
                  </w:r>
                  <w:r w:rsidRPr="00DC15A6">
                    <w:rPr>
                      <w:rFonts w:eastAsiaTheme="minorHAnsi" w:cs="宋体" w:hint="eastAsia"/>
                      <w:b/>
                      <w:bCs/>
                      <w:color w:val="212529"/>
                      <w:kern w:val="0"/>
                      <w:sz w:val="22"/>
                    </w:rPr>
                    <w:t>大数据和人工智能在金融科技中的应用</w:t>
                  </w:r>
                </w:p>
                <w:p w14:paraId="11827968" w14:textId="77777777" w:rsidR="00613400" w:rsidRDefault="00613400" w:rsidP="00B84977">
                  <w:pPr>
                    <w:widowControl/>
                    <w:spacing w:afterLines="50" w:after="156"/>
                    <w:jc w:val="left"/>
                    <w:rPr>
                      <w:rFonts w:eastAsiaTheme="minorHAnsi" w:cs="宋体"/>
                      <w:color w:val="212529"/>
                      <w:kern w:val="0"/>
                      <w:sz w:val="22"/>
                    </w:rPr>
                  </w:pPr>
                  <w:r>
                    <w:rPr>
                      <w:rFonts w:eastAsiaTheme="minorHAnsi" w:cs="宋体" w:hint="eastAsia"/>
                      <w:color w:val="212529"/>
                      <w:kern w:val="0"/>
                      <w:sz w:val="22"/>
                    </w:rPr>
                    <w:t>本课程</w:t>
                  </w:r>
                  <w:r w:rsidRPr="00747E83">
                    <w:rPr>
                      <w:rFonts w:eastAsiaTheme="minorHAnsi" w:cs="宋体" w:hint="eastAsia"/>
                      <w:color w:val="212529"/>
                      <w:kern w:val="0"/>
                      <w:sz w:val="22"/>
                    </w:rPr>
                    <w:t>将探讨大数据和人工智能在金融科技中的应用，如理解消费者、目标营销、风险管理和控制。</w:t>
                  </w:r>
                </w:p>
                <w:p w14:paraId="557837F6" w14:textId="77777777" w:rsidR="00613400" w:rsidRPr="00A60CCB" w:rsidRDefault="00613400" w:rsidP="00974B3B">
                  <w:pPr>
                    <w:pStyle w:val="a8"/>
                    <w:widowControl/>
                    <w:numPr>
                      <w:ilvl w:val="0"/>
                      <w:numId w:val="34"/>
                    </w:numPr>
                    <w:ind w:firstLineChars="0"/>
                    <w:jc w:val="left"/>
                    <w:rPr>
                      <w:rFonts w:eastAsiaTheme="minorHAnsi" w:cs="宋体"/>
                      <w:color w:val="212529"/>
                      <w:kern w:val="0"/>
                      <w:sz w:val="22"/>
                    </w:rPr>
                  </w:pPr>
                  <w:r>
                    <w:rPr>
                      <w:rFonts w:eastAsiaTheme="minorHAnsi" w:cs="宋体" w:hint="eastAsia"/>
                      <w:color w:val="212529"/>
                      <w:kern w:val="0"/>
                      <w:sz w:val="22"/>
                    </w:rPr>
                    <w:t>探讨</w:t>
                  </w:r>
                  <w:r w:rsidRPr="00A60CCB">
                    <w:rPr>
                      <w:rFonts w:eastAsiaTheme="minorHAnsi" w:cs="宋体" w:hint="eastAsia"/>
                      <w:color w:val="212529"/>
                      <w:kern w:val="0"/>
                      <w:sz w:val="22"/>
                    </w:rPr>
                    <w:t>人工智能在金融科技公司的应用</w:t>
                  </w:r>
                </w:p>
                <w:p w14:paraId="0007C684" w14:textId="77777777" w:rsidR="00613400" w:rsidRPr="00A60CCB" w:rsidRDefault="00613400" w:rsidP="00974B3B">
                  <w:pPr>
                    <w:pStyle w:val="a8"/>
                    <w:widowControl/>
                    <w:numPr>
                      <w:ilvl w:val="0"/>
                      <w:numId w:val="34"/>
                    </w:numPr>
                    <w:ind w:firstLineChars="0"/>
                    <w:jc w:val="left"/>
                    <w:rPr>
                      <w:rFonts w:eastAsiaTheme="minorHAnsi" w:cs="宋体"/>
                      <w:color w:val="212529"/>
                      <w:kern w:val="0"/>
                      <w:sz w:val="22"/>
                    </w:rPr>
                  </w:pPr>
                  <w:r w:rsidRPr="00A60CCB">
                    <w:rPr>
                      <w:rFonts w:eastAsiaTheme="minorHAnsi" w:cs="宋体" w:hint="eastAsia"/>
                      <w:color w:val="212529"/>
                      <w:kern w:val="0"/>
                      <w:sz w:val="22"/>
                    </w:rPr>
                    <w:t>自动客户支持</w:t>
                  </w:r>
                </w:p>
                <w:p w14:paraId="455769E1" w14:textId="77777777" w:rsidR="00613400" w:rsidRPr="00A60CCB" w:rsidRDefault="00613400" w:rsidP="00974B3B">
                  <w:pPr>
                    <w:pStyle w:val="a8"/>
                    <w:widowControl/>
                    <w:numPr>
                      <w:ilvl w:val="0"/>
                      <w:numId w:val="34"/>
                    </w:numPr>
                    <w:ind w:firstLineChars="0"/>
                    <w:jc w:val="left"/>
                    <w:rPr>
                      <w:rFonts w:eastAsiaTheme="minorHAnsi" w:cs="宋体"/>
                      <w:color w:val="212529"/>
                      <w:kern w:val="0"/>
                      <w:sz w:val="22"/>
                    </w:rPr>
                  </w:pPr>
                  <w:r w:rsidRPr="00A60CCB">
                    <w:rPr>
                      <w:rFonts w:eastAsiaTheme="minorHAnsi" w:cs="宋体" w:hint="eastAsia"/>
                      <w:color w:val="212529"/>
                      <w:kern w:val="0"/>
                      <w:sz w:val="22"/>
                    </w:rPr>
                    <w:t>自动欺诈检测和审计</w:t>
                  </w:r>
                </w:p>
                <w:p w14:paraId="4585B1DC" w14:textId="77777777" w:rsidR="00613400" w:rsidRPr="00A60CCB" w:rsidRDefault="00613400" w:rsidP="00974B3B">
                  <w:pPr>
                    <w:pStyle w:val="a8"/>
                    <w:widowControl/>
                    <w:numPr>
                      <w:ilvl w:val="0"/>
                      <w:numId w:val="34"/>
                    </w:numPr>
                    <w:spacing w:after="240"/>
                    <w:ind w:firstLineChars="0"/>
                    <w:jc w:val="left"/>
                    <w:rPr>
                      <w:rFonts w:eastAsiaTheme="minorHAnsi" w:cs="宋体"/>
                      <w:color w:val="212529"/>
                      <w:kern w:val="0"/>
                      <w:sz w:val="22"/>
                    </w:rPr>
                  </w:pPr>
                  <w:r w:rsidRPr="00A60CCB">
                    <w:rPr>
                      <w:rFonts w:eastAsiaTheme="minorHAnsi" w:cs="宋体" w:hint="eastAsia"/>
                      <w:color w:val="212529"/>
                      <w:kern w:val="0"/>
                      <w:sz w:val="22"/>
                    </w:rPr>
                    <w:t>自动遵从和监管科技</w:t>
                  </w:r>
                </w:p>
                <w:p w14:paraId="35051339" w14:textId="77777777" w:rsidR="00613400" w:rsidRPr="004B483D" w:rsidRDefault="00613400" w:rsidP="00B84977">
                  <w:pPr>
                    <w:widowControl/>
                    <w:spacing w:afterLines="50" w:after="156"/>
                    <w:jc w:val="left"/>
                    <w:rPr>
                      <w:rFonts w:eastAsiaTheme="minorHAnsi" w:cs="宋体"/>
                      <w:color w:val="212529"/>
                      <w:kern w:val="0"/>
                      <w:sz w:val="22"/>
                    </w:rPr>
                  </w:pPr>
                </w:p>
              </w:tc>
            </w:tr>
            <w:tr w:rsidR="00613400" w:rsidRPr="00487832" w14:paraId="13B663F1" w14:textId="77777777" w:rsidTr="00613400">
              <w:tc>
                <w:tcPr>
                  <w:tcW w:w="886" w:type="pct"/>
                  <w:shd w:val="clear" w:color="auto" w:fill="FFFFFF"/>
                  <w:vAlign w:val="center"/>
                  <w:hideMark/>
                </w:tcPr>
                <w:p w14:paraId="2AB0F7D2" w14:textId="7BB45A24" w:rsidR="00613400" w:rsidRPr="00487832" w:rsidRDefault="00613400" w:rsidP="00B84977">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4114" w:type="pct"/>
                  <w:shd w:val="clear" w:color="auto" w:fill="FFFFFF"/>
                  <w:hideMark/>
                </w:tcPr>
                <w:p w14:paraId="7E015211" w14:textId="77777777" w:rsidR="00613400" w:rsidRPr="00487832" w:rsidRDefault="00613400" w:rsidP="00B84977">
                  <w:pPr>
                    <w:widowControl/>
                    <w:jc w:val="left"/>
                    <w:rPr>
                      <w:rFonts w:eastAsiaTheme="minorHAnsi" w:cs="宋体"/>
                      <w:color w:val="212529"/>
                      <w:kern w:val="0"/>
                      <w:sz w:val="22"/>
                    </w:rPr>
                  </w:pPr>
                  <w:r w:rsidRPr="00487832">
                    <w:rPr>
                      <w:rFonts w:eastAsiaTheme="minorHAnsi" w:cs="宋体"/>
                      <w:color w:val="212529"/>
                      <w:kern w:val="0"/>
                      <w:sz w:val="22"/>
                    </w:rPr>
                    <w:t>辅导课（5）</w:t>
                  </w:r>
                </w:p>
              </w:tc>
            </w:tr>
            <w:tr w:rsidR="00613400" w:rsidRPr="00487832" w14:paraId="594A20AD" w14:textId="77777777" w:rsidTr="00613400">
              <w:trPr>
                <w:trHeight w:val="333"/>
              </w:trPr>
              <w:tc>
                <w:tcPr>
                  <w:tcW w:w="886" w:type="pct"/>
                  <w:shd w:val="clear" w:color="auto" w:fill="FFFFFF"/>
                  <w:vAlign w:val="center"/>
                  <w:hideMark/>
                </w:tcPr>
                <w:p w14:paraId="5724E180" w14:textId="4F3BA83D" w:rsidR="00613400" w:rsidRPr="00487832" w:rsidRDefault="00613400" w:rsidP="00B84977">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专业课程</w:t>
                  </w:r>
                </w:p>
              </w:tc>
              <w:tc>
                <w:tcPr>
                  <w:tcW w:w="4114" w:type="pct"/>
                  <w:shd w:val="clear" w:color="auto" w:fill="FFFFFF"/>
                  <w:hideMark/>
                </w:tcPr>
                <w:p w14:paraId="3F206832" w14:textId="77777777" w:rsidR="00613400" w:rsidRPr="00DC15A6" w:rsidRDefault="00613400" w:rsidP="00B84977">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0BD476E0" w14:textId="77777777" w:rsidR="00974B3B" w:rsidRPr="00487832" w:rsidRDefault="00974B3B" w:rsidP="00B84977">
            <w:pPr>
              <w:spacing w:line="288" w:lineRule="auto"/>
              <w:rPr>
                <w:sz w:val="22"/>
              </w:rPr>
            </w:pPr>
          </w:p>
        </w:tc>
      </w:tr>
      <w:tr w:rsidR="00974B3B" w:rsidRPr="0030674E" w14:paraId="5D3E80FF" w14:textId="77777777" w:rsidTr="00B84977">
        <w:tc>
          <w:tcPr>
            <w:tcW w:w="171" w:type="pct"/>
            <w:shd w:val="clear" w:color="auto" w:fill="auto"/>
            <w:tcMar>
              <w:top w:w="0" w:type="dxa"/>
              <w:bottom w:w="0" w:type="dxa"/>
            </w:tcMar>
            <w:vAlign w:val="center"/>
          </w:tcPr>
          <w:p w14:paraId="08227573" w14:textId="77777777" w:rsidR="00974B3B" w:rsidRDefault="00974B3B" w:rsidP="00B84977">
            <w:pPr>
              <w:rPr>
                <w:rFonts w:eastAsiaTheme="minorHAnsi"/>
                <w:b/>
                <w:bCs/>
                <w:noProof/>
                <w:color w:val="FFFFFF" w:themeColor="background1"/>
                <w:sz w:val="32"/>
                <w:szCs w:val="32"/>
              </w:rPr>
            </w:pPr>
          </w:p>
        </w:tc>
        <w:tc>
          <w:tcPr>
            <w:tcW w:w="4829" w:type="pct"/>
            <w:shd w:val="clear" w:color="auto" w:fill="auto"/>
            <w:tcMar>
              <w:top w:w="0" w:type="dxa"/>
              <w:bottom w:w="0" w:type="dxa"/>
            </w:tcMar>
            <w:vAlign w:val="center"/>
          </w:tcPr>
          <w:p w14:paraId="4C9723A0" w14:textId="442B2A7F" w:rsidR="00974B3B" w:rsidRPr="00974B3B" w:rsidRDefault="00974B3B" w:rsidP="00974B3B">
            <w:pPr>
              <w:widowControl/>
              <w:rPr>
                <w:rFonts w:eastAsiaTheme="minorHAnsi" w:cs="宋体"/>
                <w:b/>
                <w:bCs/>
                <w:color w:val="000000" w:themeColor="text1"/>
                <w:kern w:val="0"/>
                <w:sz w:val="22"/>
              </w:rPr>
            </w:pPr>
            <w:r w:rsidRPr="00974B3B">
              <w:rPr>
                <w:rFonts w:ascii="Times New Roman" w:hAnsi="Times New Roman" w:cs="Times New Roman"/>
                <w:color w:val="000000" w:themeColor="text1"/>
                <w:kern w:val="0"/>
                <w:sz w:val="22"/>
              </w:rPr>
              <w:t>备注：</w:t>
            </w:r>
            <w:r w:rsidRPr="00974B3B">
              <w:rPr>
                <w:rFonts w:ascii="Times New Roman" w:hAnsi="Times New Roman" w:cs="Times New Roman"/>
                <w:color w:val="000000" w:themeColor="text1"/>
                <w:kern w:val="0"/>
                <w:sz w:val="20"/>
                <w:szCs w:val="20"/>
              </w:rPr>
              <w:t>以上课程为直播形式，学员需按时参加每周课程模块的在线学习；具体时间</w:t>
            </w:r>
            <w:r w:rsidR="00E83B41">
              <w:rPr>
                <w:rFonts w:ascii="Times New Roman" w:hAnsi="Times New Roman" w:cs="Times New Roman" w:hint="eastAsia"/>
                <w:color w:val="000000" w:themeColor="text1"/>
                <w:kern w:val="0"/>
                <w:sz w:val="20"/>
                <w:szCs w:val="20"/>
              </w:rPr>
              <w:t>及课程内容</w:t>
            </w:r>
            <w:r w:rsidRPr="00974B3B">
              <w:rPr>
                <w:rFonts w:ascii="Times New Roman" w:hAnsi="Times New Roman" w:cs="Times New Roman"/>
                <w:color w:val="000000" w:themeColor="text1"/>
                <w:kern w:val="0"/>
                <w:sz w:val="20"/>
                <w:szCs w:val="20"/>
              </w:rPr>
              <w:t>根据导师安排调整。</w:t>
            </w:r>
          </w:p>
        </w:tc>
      </w:tr>
    </w:tbl>
    <w:p w14:paraId="457FF530" w14:textId="77777777" w:rsidR="002F629A" w:rsidRPr="00C305B0" w:rsidRDefault="002F629A"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FE3F65" w:rsidRPr="00C305B0" w14:paraId="44BC5492" w14:textId="77777777" w:rsidTr="004C0877">
        <w:tc>
          <w:tcPr>
            <w:tcW w:w="600" w:type="dxa"/>
            <w:shd w:val="clear" w:color="auto" w:fill="0071BC"/>
            <w:vAlign w:val="center"/>
          </w:tcPr>
          <w:p w14:paraId="70D78C79" w14:textId="77777777" w:rsidR="00FE3F65" w:rsidRPr="00C305B0" w:rsidRDefault="00FE3F65"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D22F758" wp14:editId="0177B035">
                  <wp:extent cx="288000" cy="288000"/>
                  <wp:effectExtent l="0" t="0" r="0" b="0"/>
                  <wp:docPr id="11" name="图形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183502E2" w14:textId="4D26F497" w:rsidR="00FE3F65" w:rsidRPr="00C305B0" w:rsidRDefault="00FE3F65" w:rsidP="00AD1B98">
            <w:pPr>
              <w:pStyle w:val="1"/>
              <w:spacing w:before="0" w:after="0" w:line="288" w:lineRule="auto"/>
              <w:rPr>
                <w:rFonts w:ascii="Times New Roman" w:hAnsi="Times New Roman" w:cs="Times New Roman"/>
                <w:color w:val="FFFFFF"/>
                <w:szCs w:val="21"/>
              </w:rPr>
            </w:pPr>
            <w:bookmarkStart w:id="16" w:name="_附件3：国际经济与金融"/>
            <w:bookmarkStart w:id="17" w:name="_附件4：国际经济与金融"/>
            <w:bookmarkEnd w:id="16"/>
            <w:bookmarkEnd w:id="17"/>
            <w:r w:rsidRPr="00C305B0">
              <w:rPr>
                <w:rFonts w:ascii="Times New Roman" w:hAnsi="Times New Roman" w:cs="Times New Roman"/>
                <w:color w:val="FFFFFF"/>
                <w:sz w:val="32"/>
                <w:szCs w:val="32"/>
              </w:rPr>
              <w:t>附件</w:t>
            </w:r>
            <w:r w:rsidR="001D1874">
              <w:rPr>
                <w:rFonts w:ascii="Times New Roman" w:hAnsi="Times New Roman" w:cs="Times New Roman" w:hint="eastAsia"/>
                <w:color w:val="FFFFFF"/>
                <w:sz w:val="32"/>
                <w:szCs w:val="32"/>
              </w:rPr>
              <w:t>4</w:t>
            </w:r>
            <w:r w:rsidRPr="00C305B0">
              <w:rPr>
                <w:rFonts w:ascii="Times New Roman" w:hAnsi="Times New Roman" w:cs="Times New Roman"/>
                <w:color w:val="FFFFFF"/>
                <w:sz w:val="32"/>
                <w:szCs w:val="32"/>
              </w:rPr>
              <w:t>：国际经济与金融</w:t>
            </w:r>
          </w:p>
        </w:tc>
      </w:tr>
    </w:tbl>
    <w:p w14:paraId="08052EEC" w14:textId="77777777" w:rsidR="00FE3F65" w:rsidRPr="00C305B0" w:rsidRDefault="00FE3F65"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84"/>
        <w:gridCol w:w="9820"/>
      </w:tblGrid>
      <w:tr w:rsidR="00FE3F65" w:rsidRPr="00C305B0" w14:paraId="385B82CE" w14:textId="77777777" w:rsidTr="005842DC">
        <w:tc>
          <w:tcPr>
            <w:tcW w:w="172" w:type="pct"/>
            <w:shd w:val="clear" w:color="auto" w:fill="auto"/>
            <w:tcMar>
              <w:top w:w="0" w:type="dxa"/>
              <w:bottom w:w="0" w:type="dxa"/>
            </w:tcMar>
            <w:vAlign w:val="center"/>
          </w:tcPr>
          <w:p w14:paraId="49E5CAF5" w14:textId="77777777" w:rsidR="00FE3F65" w:rsidRPr="00C305B0" w:rsidRDefault="00FE3F65"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7AF8E6F" wp14:editId="54F82678">
                  <wp:extent cx="252000" cy="252000"/>
                  <wp:effectExtent l="0" t="0" r="0" b="0"/>
                  <wp:docPr id="12" name="图形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FA7EDD3" w14:textId="77777777" w:rsidR="00FE3F65" w:rsidRPr="00C305B0" w:rsidRDefault="00FE3F65"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FE3F65" w:rsidRPr="00C305B0" w14:paraId="460E1B52" w14:textId="77777777" w:rsidTr="005842DC">
        <w:tc>
          <w:tcPr>
            <w:tcW w:w="172" w:type="pct"/>
            <w:shd w:val="clear" w:color="auto" w:fill="auto"/>
            <w:tcMar>
              <w:top w:w="0" w:type="dxa"/>
              <w:bottom w:w="0" w:type="dxa"/>
            </w:tcMar>
            <w:vAlign w:val="center"/>
          </w:tcPr>
          <w:p w14:paraId="29B5F9CB" w14:textId="77777777" w:rsidR="00FE3F65" w:rsidRPr="00C305B0" w:rsidRDefault="00FE3F65" w:rsidP="00AD1B98">
            <w:pPr>
              <w:spacing w:before="240" w:after="240"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453CBC3C" w14:textId="7701E93A" w:rsidR="0013126B" w:rsidRPr="00C305B0" w:rsidRDefault="00FE3F65"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本课程旨在强调当今发展中国家的主要经济问题，特别参照东南亚国家联盟</w:t>
            </w:r>
            <w:r w:rsidRPr="00C305B0">
              <w:rPr>
                <w:rFonts w:ascii="Times New Roman" w:hAnsi="Times New Roman" w:cs="Times New Roman"/>
                <w:sz w:val="22"/>
              </w:rPr>
              <w:t>(</w:t>
            </w:r>
            <w:r w:rsidRPr="00C305B0">
              <w:rPr>
                <w:rFonts w:ascii="Times New Roman" w:hAnsi="Times New Roman" w:cs="Times New Roman"/>
                <w:sz w:val="22"/>
              </w:rPr>
              <w:t>东盟</w:t>
            </w:r>
            <w:r w:rsidRPr="00C305B0">
              <w:rPr>
                <w:rFonts w:ascii="Times New Roman" w:hAnsi="Times New Roman" w:cs="Times New Roman"/>
                <w:sz w:val="22"/>
              </w:rPr>
              <w:t>)</w:t>
            </w:r>
            <w:r w:rsidRPr="00C305B0">
              <w:rPr>
                <w:rFonts w:ascii="Times New Roman" w:hAnsi="Times New Roman" w:cs="Times New Roman"/>
                <w:sz w:val="22"/>
              </w:rPr>
              <w:t>和东亚国家。虽然问题是以非技术的方式提出的，但是相关的政策是通过适当的经验证据来讨论的，从而使学生可以衡量各种政策的成功程度。本课程将传授有关当今发展中世界所关心的主要发展问题的关联知识和信息。在顺利完成课程后，学生将学会查找出发展中国家目前面临的主要问题，并能够针对这些问题提出一些政策建议。他们也将获得一些关于新加坡的经济发展方面的有益经验。</w:t>
            </w:r>
          </w:p>
        </w:tc>
      </w:tr>
      <w:tr w:rsidR="00FE3F65" w:rsidRPr="00C305B0" w14:paraId="4921DA7F" w14:textId="77777777" w:rsidTr="005842DC">
        <w:tc>
          <w:tcPr>
            <w:tcW w:w="172" w:type="pct"/>
            <w:shd w:val="clear" w:color="auto" w:fill="auto"/>
            <w:tcMar>
              <w:top w:w="0" w:type="dxa"/>
              <w:bottom w:w="0" w:type="dxa"/>
            </w:tcMar>
            <w:vAlign w:val="center"/>
          </w:tcPr>
          <w:p w14:paraId="56CC6C50"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3B296A5" wp14:editId="1549F503">
                  <wp:extent cx="252000" cy="252000"/>
                  <wp:effectExtent l="0" t="0" r="0" b="0"/>
                  <wp:docPr id="14" name="图形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7B641260" w14:textId="77777777"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FE3F65" w:rsidRPr="00C305B0" w14:paraId="58E33498" w14:textId="77777777" w:rsidTr="005842DC">
        <w:tc>
          <w:tcPr>
            <w:tcW w:w="172" w:type="pct"/>
            <w:shd w:val="clear" w:color="auto" w:fill="auto"/>
            <w:tcMar>
              <w:top w:w="0" w:type="dxa"/>
              <w:bottom w:w="0" w:type="dxa"/>
            </w:tcMar>
            <w:vAlign w:val="center"/>
          </w:tcPr>
          <w:p w14:paraId="32C80A16"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A72CF4B" w14:textId="3F82B7AE" w:rsidR="00FE3F65" w:rsidRPr="00C305B0" w:rsidRDefault="00FE3F65" w:rsidP="00AD1B98">
            <w:pPr>
              <w:spacing w:before="240" w:line="288" w:lineRule="auto"/>
              <w:rPr>
                <w:rFonts w:ascii="Times New Roman" w:hAnsi="Times New Roman" w:cs="Times New Roman"/>
                <w:sz w:val="22"/>
              </w:rPr>
            </w:pPr>
            <w:r w:rsidRPr="00C305B0">
              <w:rPr>
                <w:rFonts w:ascii="Times New Roman" w:hAnsi="Times New Roman" w:cs="Times New Roman"/>
                <w:sz w:val="22"/>
              </w:rPr>
              <w:t>通过本课程的学习，学员</w:t>
            </w:r>
            <w:r w:rsidR="004C0877" w:rsidRPr="00C305B0">
              <w:rPr>
                <w:rFonts w:ascii="Times New Roman" w:hAnsi="Times New Roman" w:cs="Times New Roman"/>
                <w:sz w:val="22"/>
              </w:rPr>
              <w:t>应</w:t>
            </w:r>
            <w:r w:rsidRPr="00C305B0">
              <w:rPr>
                <w:rFonts w:ascii="Times New Roman" w:hAnsi="Times New Roman" w:cs="Times New Roman"/>
                <w:sz w:val="22"/>
              </w:rPr>
              <w:t>：</w:t>
            </w:r>
          </w:p>
          <w:p w14:paraId="41872AEA" w14:textId="2535751D"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004C0877" w:rsidRPr="00C305B0">
              <w:rPr>
                <w:rFonts w:ascii="Times New Roman" w:hAnsi="Times New Roman" w:cs="Times New Roman"/>
                <w:sz w:val="22"/>
              </w:rPr>
              <w:t>理解并</w:t>
            </w:r>
            <w:r w:rsidRPr="00C305B0">
              <w:rPr>
                <w:rFonts w:ascii="Times New Roman" w:hAnsi="Times New Roman" w:cs="Times New Roman"/>
                <w:sz w:val="22"/>
              </w:rPr>
              <w:t>广泛认识发展中国家，特别是本区域的发展中国家所面临的各种经济问题；</w:t>
            </w:r>
          </w:p>
          <w:p w14:paraId="79863576" w14:textId="0F3F5F45"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004C0877" w:rsidRPr="00C305B0">
              <w:rPr>
                <w:rFonts w:ascii="Times New Roman" w:hAnsi="Times New Roman" w:cs="Times New Roman"/>
                <w:sz w:val="22"/>
              </w:rPr>
              <w:t>理解</w:t>
            </w:r>
            <w:r w:rsidRPr="00C305B0">
              <w:rPr>
                <w:rFonts w:ascii="Times New Roman" w:hAnsi="Times New Roman" w:cs="Times New Roman"/>
                <w:sz w:val="22"/>
              </w:rPr>
              <w:t>解发展中国家如何实施政策以达到特定的目标和目的；</w:t>
            </w:r>
          </w:p>
          <w:p w14:paraId="2CBDE3A2" w14:textId="77777777"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应用所获得的知识，对发展中国家或其原籍国所面临的问题提出建议；</w:t>
            </w:r>
          </w:p>
          <w:p w14:paraId="680E7A15" w14:textId="77777777"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培养对当前世界事务的更深的兴趣，如金融危机和国际贸易；</w:t>
            </w:r>
          </w:p>
          <w:p w14:paraId="3F37C090" w14:textId="1C05090F" w:rsidR="004C0877" w:rsidRPr="00C305B0" w:rsidRDefault="004C0877" w:rsidP="00AD1B98">
            <w:pPr>
              <w:spacing w:after="240"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分析所学的知识是如何帮助在毕业后进入社会。</w:t>
            </w:r>
          </w:p>
        </w:tc>
      </w:tr>
      <w:tr w:rsidR="00FE3F65" w:rsidRPr="00C305B0" w14:paraId="4C36B69B" w14:textId="77777777" w:rsidTr="005842DC">
        <w:tc>
          <w:tcPr>
            <w:tcW w:w="172" w:type="pct"/>
            <w:shd w:val="clear" w:color="auto" w:fill="auto"/>
            <w:tcMar>
              <w:top w:w="0" w:type="dxa"/>
              <w:bottom w:w="0" w:type="dxa"/>
            </w:tcMar>
            <w:vAlign w:val="center"/>
          </w:tcPr>
          <w:p w14:paraId="499516FE"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3E386A5" wp14:editId="3AB13D49">
                  <wp:extent cx="252000" cy="252000"/>
                  <wp:effectExtent l="0" t="0" r="0" b="0"/>
                  <wp:docPr id="16" name="图形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779FE590" w14:textId="730FF001"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7B1B3C" w:rsidRPr="00C305B0">
              <w:rPr>
                <w:rFonts w:ascii="Times New Roman" w:hAnsi="Times New Roman" w:cs="Times New Roman"/>
                <w:b/>
                <w:bCs/>
                <w:color w:val="0071BC"/>
                <w:sz w:val="28"/>
                <w:szCs w:val="28"/>
              </w:rPr>
              <w:t>（以</w:t>
            </w:r>
            <w:r w:rsidR="007B1B3C" w:rsidRPr="00C305B0">
              <w:rPr>
                <w:rFonts w:ascii="Times New Roman" w:hAnsi="Times New Roman" w:cs="Times New Roman"/>
                <w:b/>
                <w:bCs/>
                <w:color w:val="0071BC"/>
                <w:sz w:val="28"/>
                <w:szCs w:val="28"/>
              </w:rPr>
              <w:t>6</w:t>
            </w:r>
            <w:r w:rsidR="007B1B3C" w:rsidRPr="00C305B0">
              <w:rPr>
                <w:rFonts w:ascii="Times New Roman" w:hAnsi="Times New Roman" w:cs="Times New Roman"/>
                <w:b/>
                <w:bCs/>
                <w:color w:val="0071BC"/>
                <w:sz w:val="28"/>
                <w:szCs w:val="28"/>
              </w:rPr>
              <w:t>周为例）</w:t>
            </w:r>
          </w:p>
        </w:tc>
      </w:tr>
      <w:tr w:rsidR="00FE3F65" w:rsidRPr="00C305B0" w14:paraId="0907DED5" w14:textId="77777777" w:rsidTr="005842DC">
        <w:tc>
          <w:tcPr>
            <w:tcW w:w="172" w:type="pct"/>
            <w:shd w:val="clear" w:color="auto" w:fill="auto"/>
            <w:tcMar>
              <w:top w:w="0" w:type="dxa"/>
              <w:bottom w:w="0" w:type="dxa"/>
            </w:tcMar>
            <w:vAlign w:val="center"/>
          </w:tcPr>
          <w:p w14:paraId="6A08245C"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bookmarkStart w:id="18" w:name="_Hlk56872166"/>
          </w:p>
        </w:tc>
        <w:tc>
          <w:tcPr>
            <w:tcW w:w="4828" w:type="pct"/>
            <w:shd w:val="clear" w:color="auto" w:fill="auto"/>
            <w:tcMar>
              <w:top w:w="0" w:type="dxa"/>
              <w:bottom w:w="0" w:type="dxa"/>
            </w:tcMar>
            <w:vAlign w:val="center"/>
          </w:tcPr>
          <w:p w14:paraId="1972918E" w14:textId="77777777" w:rsidR="004C0877" w:rsidRPr="00C305B0" w:rsidRDefault="004C0877"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5B46BDA4" w14:textId="6EC6E021" w:rsidR="004C0877" w:rsidRPr="00C305B0" w:rsidRDefault="004C0877"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2</w:t>
            </w:r>
            <w:r w:rsidRPr="00C305B0">
              <w:rPr>
                <w:rFonts w:ascii="Times New Roman" w:hAnsi="Times New Roman" w:cs="Times New Roman"/>
                <w:sz w:val="22"/>
              </w:rPr>
              <w:t>小时</w:t>
            </w:r>
            <w:r w:rsidR="00026B60" w:rsidRPr="00C305B0">
              <w:rPr>
                <w:rFonts w:ascii="Times New Roman" w:hAnsi="Times New Roman" w:cs="Times New Roman"/>
                <w:sz w:val="22"/>
              </w:rPr>
              <w:t>直播</w:t>
            </w:r>
            <w:r w:rsidRPr="00C305B0">
              <w:rPr>
                <w:rFonts w:ascii="Times New Roman" w:hAnsi="Times New Roman" w:cs="Times New Roman"/>
                <w:sz w:val="22"/>
              </w:rPr>
              <w:t>专业课程学习</w:t>
            </w:r>
          </w:p>
          <w:p w14:paraId="43E61A3D" w14:textId="34B5DB5F" w:rsidR="004C0877" w:rsidRPr="00C305B0" w:rsidRDefault="004C0877"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5567C546" w14:textId="3DAF3601" w:rsidR="004C0877" w:rsidRPr="00C305B0" w:rsidRDefault="004C0877" w:rsidP="006E2BE9">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bookmarkEnd w:id="18"/>
      <w:tr w:rsidR="00FE3F65" w:rsidRPr="00C305B0" w14:paraId="3E1A3366" w14:textId="77777777" w:rsidTr="005842DC">
        <w:tc>
          <w:tcPr>
            <w:tcW w:w="172" w:type="pct"/>
            <w:shd w:val="clear" w:color="auto" w:fill="auto"/>
            <w:tcMar>
              <w:top w:w="0" w:type="dxa"/>
              <w:bottom w:w="0" w:type="dxa"/>
            </w:tcMar>
            <w:vAlign w:val="center"/>
          </w:tcPr>
          <w:p w14:paraId="0DFC4109"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C88EF17" wp14:editId="6C490977">
                  <wp:extent cx="252000" cy="252000"/>
                  <wp:effectExtent l="0" t="0" r="0" b="0"/>
                  <wp:docPr id="20" name="图形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157BDD4" w14:textId="77777777" w:rsidR="00FE3F65" w:rsidRPr="00C305B0" w:rsidRDefault="00FE3F65"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FE3F65" w:rsidRPr="00C305B0" w14:paraId="0DF33387" w14:textId="77777777" w:rsidTr="005842DC">
        <w:tc>
          <w:tcPr>
            <w:tcW w:w="172" w:type="pct"/>
            <w:shd w:val="clear" w:color="auto" w:fill="auto"/>
            <w:tcMar>
              <w:top w:w="0" w:type="dxa"/>
              <w:bottom w:w="0" w:type="dxa"/>
            </w:tcMar>
            <w:vAlign w:val="center"/>
          </w:tcPr>
          <w:p w14:paraId="0E32B18A"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3CB63AF4" w14:textId="3097F26B" w:rsidR="00FE3F65" w:rsidRPr="00C305B0" w:rsidRDefault="00162B13" w:rsidP="00AD1B98">
            <w:pPr>
              <w:spacing w:before="240" w:line="288" w:lineRule="auto"/>
              <w:rPr>
                <w:rFonts w:ascii="Times New Roman" w:hAnsi="Times New Roman" w:cs="Times New Roman"/>
                <w:sz w:val="22"/>
              </w:rPr>
            </w:pPr>
            <w:r w:rsidRPr="00C305B0">
              <w:rPr>
                <w:rFonts w:ascii="Times New Roman" w:hAnsi="Times New Roman" w:cs="Times New Roman"/>
                <w:sz w:val="22"/>
              </w:rPr>
              <w:t>直播辅导课出勤率及课堂参与度：</w:t>
            </w:r>
            <w:r w:rsidRPr="00C305B0">
              <w:rPr>
                <w:rFonts w:ascii="Times New Roman" w:hAnsi="Times New Roman" w:cs="Times New Roman"/>
                <w:sz w:val="22"/>
              </w:rPr>
              <w:t>10%</w:t>
            </w:r>
          </w:p>
          <w:p w14:paraId="049B677D" w14:textId="77777777" w:rsidR="00162B13" w:rsidRPr="00C305B0" w:rsidRDefault="00162B13" w:rsidP="00AD1B98">
            <w:pPr>
              <w:spacing w:line="288" w:lineRule="auto"/>
              <w:rPr>
                <w:rFonts w:ascii="Times New Roman" w:hAnsi="Times New Roman" w:cs="Times New Roman"/>
                <w:sz w:val="22"/>
              </w:rPr>
            </w:pPr>
            <w:r w:rsidRPr="00C305B0">
              <w:rPr>
                <w:rFonts w:ascii="Times New Roman" w:hAnsi="Times New Roman" w:cs="Times New Roman"/>
                <w:sz w:val="22"/>
              </w:rPr>
              <w:t>课堂测试（多选题）：</w:t>
            </w:r>
            <w:r w:rsidRPr="00C305B0">
              <w:rPr>
                <w:rFonts w:ascii="Times New Roman" w:hAnsi="Times New Roman" w:cs="Times New Roman"/>
                <w:sz w:val="22"/>
              </w:rPr>
              <w:t>20%</w:t>
            </w:r>
          </w:p>
          <w:p w14:paraId="7063B3DB" w14:textId="77777777" w:rsidR="00162B13" w:rsidRPr="00C305B0" w:rsidRDefault="00162B13" w:rsidP="00AD1B98">
            <w:pPr>
              <w:spacing w:line="288" w:lineRule="auto"/>
              <w:rPr>
                <w:rFonts w:ascii="Times New Roman" w:hAnsi="Times New Roman" w:cs="Times New Roman"/>
                <w:sz w:val="22"/>
              </w:rPr>
            </w:pPr>
            <w:r w:rsidRPr="00C305B0">
              <w:rPr>
                <w:rFonts w:ascii="Times New Roman" w:hAnsi="Times New Roman" w:cs="Times New Roman"/>
                <w:sz w:val="22"/>
              </w:rPr>
              <w:t>小组作业（书面作业及结业汇报）：</w:t>
            </w:r>
            <w:r w:rsidRPr="00C305B0">
              <w:rPr>
                <w:rFonts w:ascii="Times New Roman" w:hAnsi="Times New Roman" w:cs="Times New Roman"/>
                <w:sz w:val="22"/>
              </w:rPr>
              <w:t>20%</w:t>
            </w:r>
          </w:p>
          <w:p w14:paraId="49D1BAAC" w14:textId="485020BB" w:rsidR="00162B13" w:rsidRPr="00C305B0" w:rsidRDefault="00162B13" w:rsidP="00AD1B98">
            <w:pPr>
              <w:spacing w:after="240" w:line="288" w:lineRule="auto"/>
              <w:rPr>
                <w:rFonts w:ascii="Times New Roman" w:hAnsi="Times New Roman" w:cs="Times New Roman"/>
                <w:sz w:val="22"/>
              </w:rPr>
            </w:pPr>
            <w:r w:rsidRPr="00C305B0">
              <w:rPr>
                <w:rFonts w:ascii="Times New Roman" w:hAnsi="Times New Roman" w:cs="Times New Roman"/>
                <w:sz w:val="22"/>
              </w:rPr>
              <w:t>期末考试（多选题）：</w:t>
            </w:r>
            <w:r w:rsidRPr="00C305B0">
              <w:rPr>
                <w:rFonts w:ascii="Times New Roman" w:hAnsi="Times New Roman" w:cs="Times New Roman"/>
                <w:sz w:val="22"/>
              </w:rPr>
              <w:t>50%</w:t>
            </w:r>
          </w:p>
        </w:tc>
      </w:tr>
      <w:tr w:rsidR="00FE3F65" w:rsidRPr="00C305B0" w14:paraId="2E6C1278" w14:textId="77777777" w:rsidTr="005842DC">
        <w:tc>
          <w:tcPr>
            <w:tcW w:w="172" w:type="pct"/>
            <w:shd w:val="clear" w:color="auto" w:fill="auto"/>
            <w:tcMar>
              <w:top w:w="0" w:type="dxa"/>
              <w:bottom w:w="0" w:type="dxa"/>
            </w:tcMar>
            <w:vAlign w:val="center"/>
          </w:tcPr>
          <w:p w14:paraId="460C69C1"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8FCF857" wp14:editId="2BD000D7">
                  <wp:extent cx="252000" cy="252000"/>
                  <wp:effectExtent l="0" t="0" r="0" b="0"/>
                  <wp:docPr id="21" name="图形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541F54A" w14:textId="77777777" w:rsidR="00FE3F65" w:rsidRPr="00C305B0" w:rsidRDefault="00FE3F65"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FE3F65" w:rsidRPr="00C305B0" w14:paraId="7B8F47AF" w14:textId="77777777" w:rsidTr="005842DC">
        <w:tc>
          <w:tcPr>
            <w:tcW w:w="172" w:type="pct"/>
            <w:shd w:val="clear" w:color="auto" w:fill="auto"/>
            <w:tcMar>
              <w:top w:w="0" w:type="dxa"/>
              <w:bottom w:w="0" w:type="dxa"/>
            </w:tcMar>
            <w:vAlign w:val="center"/>
          </w:tcPr>
          <w:p w14:paraId="030D3F5E"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E44AE59" w14:textId="77777777" w:rsidR="00FE3F65" w:rsidRPr="00C305B0" w:rsidRDefault="00FE3F65"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1BE164D4" w14:textId="28C7AABC" w:rsidR="00FE3F65" w:rsidRPr="00C305B0" w:rsidRDefault="00FE3F65"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162B13" w:rsidRPr="00C305B0">
              <w:rPr>
                <w:rFonts w:ascii="Times New Roman" w:hAnsi="Times New Roman" w:cs="Times New Roman"/>
                <w:b/>
                <w:bCs/>
                <w:color w:val="000000" w:themeColor="text1"/>
                <w:sz w:val="22"/>
              </w:rPr>
              <w:t>C</w:t>
            </w:r>
            <w:r w:rsidRPr="00C305B0">
              <w:rPr>
                <w:rFonts w:ascii="Times New Roman" w:hAnsi="Times New Roman" w:cs="Times New Roman"/>
                <w:b/>
                <w:bCs/>
                <w:color w:val="000000" w:themeColor="text1"/>
                <w:sz w:val="22"/>
              </w:rPr>
              <w:t xml:space="preserve">. </w:t>
            </w:r>
            <w:r w:rsidR="00162B13" w:rsidRPr="00C305B0">
              <w:rPr>
                <w:rFonts w:ascii="Times New Roman" w:hAnsi="Times New Roman" w:cs="Times New Roman"/>
                <w:b/>
                <w:bCs/>
                <w:color w:val="000000" w:themeColor="text1"/>
                <w:sz w:val="22"/>
              </w:rPr>
              <w:t>Chung</w:t>
            </w:r>
            <w:r w:rsidRPr="00C305B0">
              <w:rPr>
                <w:rFonts w:ascii="Times New Roman" w:hAnsi="Times New Roman" w:cs="Times New Roman"/>
                <w:b/>
                <w:bCs/>
                <w:color w:val="000000" w:themeColor="text1"/>
                <w:sz w:val="22"/>
              </w:rPr>
              <w:t>（新加坡国立大学，</w:t>
            </w:r>
            <w:r w:rsidR="005D157E" w:rsidRPr="00C305B0">
              <w:rPr>
                <w:rFonts w:ascii="Times New Roman" w:hAnsi="Times New Roman" w:cs="Times New Roman"/>
                <w:b/>
                <w:bCs/>
                <w:color w:val="000000" w:themeColor="text1"/>
                <w:sz w:val="22"/>
              </w:rPr>
              <w:t>文学暨社会科学院</w:t>
            </w:r>
            <w:r w:rsidRPr="00C305B0">
              <w:rPr>
                <w:rFonts w:ascii="Times New Roman" w:hAnsi="Times New Roman" w:cs="Times New Roman"/>
                <w:b/>
                <w:bCs/>
                <w:color w:val="000000" w:themeColor="text1"/>
                <w:sz w:val="22"/>
              </w:rPr>
              <w:t xml:space="preserve"> </w:t>
            </w:r>
            <w:r w:rsidR="00162B13" w:rsidRPr="00C305B0">
              <w:rPr>
                <w:rFonts w:ascii="Times New Roman" w:hAnsi="Times New Roman" w:cs="Times New Roman"/>
                <w:b/>
                <w:bCs/>
                <w:color w:val="000000" w:themeColor="text1"/>
                <w:sz w:val="22"/>
              </w:rPr>
              <w:t>经济学系</w:t>
            </w:r>
            <w:r w:rsidR="00162B13" w:rsidRPr="00C305B0">
              <w:rPr>
                <w:rFonts w:ascii="Times New Roman" w:hAnsi="Times New Roman" w:cs="Times New Roman"/>
                <w:b/>
                <w:bCs/>
                <w:color w:val="000000" w:themeColor="text1"/>
                <w:sz w:val="22"/>
              </w:rPr>
              <w:t xml:space="preserve"> </w:t>
            </w:r>
            <w:r w:rsidR="00162B13" w:rsidRPr="00C305B0">
              <w:rPr>
                <w:rFonts w:ascii="Times New Roman" w:hAnsi="Times New Roman" w:cs="Times New Roman"/>
                <w:b/>
                <w:bCs/>
                <w:color w:val="000000" w:themeColor="text1"/>
                <w:sz w:val="22"/>
              </w:rPr>
              <w:t>高级讲师）</w:t>
            </w:r>
          </w:p>
          <w:p w14:paraId="30E5D0FD" w14:textId="71AA8C5E" w:rsidR="00133DC2" w:rsidRPr="00C305B0" w:rsidRDefault="00162B13"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Chung</w:t>
            </w:r>
            <w:r w:rsidRPr="00C305B0">
              <w:rPr>
                <w:rFonts w:ascii="Times New Roman" w:hAnsi="Times New Roman" w:cs="Times New Roman"/>
                <w:color w:val="000000" w:themeColor="text1"/>
                <w:sz w:val="22"/>
              </w:rPr>
              <w:t>是新加坡国立大学经济学系的高级讲师。她教授与发展经济学、新加坡经济和商业经济学相关的课题。</w:t>
            </w:r>
            <w:r w:rsidRPr="00C305B0">
              <w:rPr>
                <w:rFonts w:ascii="Times New Roman" w:hAnsi="Times New Roman" w:cs="Times New Roman"/>
                <w:color w:val="000000" w:themeColor="text1"/>
                <w:sz w:val="22"/>
              </w:rPr>
              <w:t>Dr. Chung</w:t>
            </w:r>
            <w:r w:rsidRPr="00C305B0">
              <w:rPr>
                <w:rFonts w:ascii="Times New Roman" w:hAnsi="Times New Roman" w:cs="Times New Roman"/>
                <w:color w:val="000000" w:themeColor="text1"/>
                <w:sz w:val="22"/>
              </w:rPr>
              <w:t>在加入新加坡国立大学之前，曾在一家跨国公司工作</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年，从事销售、市场营销、品牌管理</w:t>
            </w:r>
            <w:r w:rsidR="00133DC2" w:rsidRPr="00C305B0">
              <w:rPr>
                <w:rFonts w:ascii="Times New Roman" w:hAnsi="Times New Roman" w:cs="Times New Roman"/>
                <w:color w:val="000000" w:themeColor="text1"/>
                <w:sz w:val="22"/>
              </w:rPr>
              <w:t>等方面的高管</w:t>
            </w:r>
            <w:r w:rsidRPr="00C305B0">
              <w:rPr>
                <w:rFonts w:ascii="Times New Roman" w:hAnsi="Times New Roman" w:cs="Times New Roman"/>
                <w:color w:val="000000" w:themeColor="text1"/>
                <w:sz w:val="22"/>
              </w:rPr>
              <w:t>职位，她还曾被</w:t>
            </w:r>
            <w:r w:rsidR="00133DC2" w:rsidRPr="00C305B0">
              <w:rPr>
                <w:rFonts w:ascii="Times New Roman" w:hAnsi="Times New Roman" w:cs="Times New Roman"/>
                <w:color w:val="000000" w:themeColor="text1"/>
                <w:sz w:val="22"/>
              </w:rPr>
              <w:t>外派到</w:t>
            </w:r>
            <w:r w:rsidRPr="00C305B0">
              <w:rPr>
                <w:rFonts w:ascii="Times New Roman" w:hAnsi="Times New Roman" w:cs="Times New Roman"/>
                <w:color w:val="000000" w:themeColor="text1"/>
                <w:sz w:val="22"/>
              </w:rPr>
              <w:t>中国、香港特别行政区和越南</w:t>
            </w:r>
            <w:r w:rsidR="00133DC2" w:rsidRPr="00C305B0">
              <w:rPr>
                <w:rFonts w:ascii="Times New Roman" w:hAnsi="Times New Roman" w:cs="Times New Roman"/>
                <w:color w:val="000000" w:themeColor="text1"/>
                <w:sz w:val="22"/>
              </w:rPr>
              <w:t>等国家和地区</w:t>
            </w:r>
            <w:r w:rsidR="00B44B51" w:rsidRPr="00C305B0">
              <w:rPr>
                <w:rFonts w:ascii="Times New Roman" w:hAnsi="Times New Roman" w:cs="Times New Roman"/>
                <w:color w:val="000000" w:themeColor="text1"/>
                <w:sz w:val="22"/>
              </w:rPr>
              <w:t>工作</w:t>
            </w:r>
            <w:r w:rsidRPr="00C305B0">
              <w:rPr>
                <w:rFonts w:ascii="Times New Roman" w:hAnsi="Times New Roman" w:cs="Times New Roman"/>
                <w:color w:val="000000" w:themeColor="text1"/>
                <w:sz w:val="22"/>
              </w:rPr>
              <w:t>。</w:t>
            </w:r>
            <w:r w:rsidR="00133DC2" w:rsidRPr="00C305B0">
              <w:rPr>
                <w:rFonts w:ascii="Times New Roman" w:hAnsi="Times New Roman" w:cs="Times New Roman"/>
                <w:color w:val="000000" w:themeColor="text1"/>
                <w:sz w:val="22"/>
              </w:rPr>
              <w:t>Dr. Chung</w:t>
            </w:r>
            <w:r w:rsidR="00133DC2" w:rsidRPr="00C305B0">
              <w:rPr>
                <w:rFonts w:ascii="Times New Roman" w:hAnsi="Times New Roman" w:cs="Times New Roman"/>
                <w:color w:val="000000" w:themeColor="text1"/>
                <w:sz w:val="22"/>
              </w:rPr>
              <w:t>在新加坡国立大学教授的课程包括《经济分析导论》、《经济学原理》、《发展中国家的经济问题》、《新加坡的全球经济规模》和《新加坡的经济》</w:t>
            </w:r>
            <w:r w:rsidR="00B44B51" w:rsidRPr="00C305B0">
              <w:rPr>
                <w:rFonts w:ascii="Times New Roman" w:hAnsi="Times New Roman" w:cs="Times New Roman"/>
                <w:color w:val="000000" w:themeColor="text1"/>
                <w:sz w:val="22"/>
              </w:rPr>
              <w:t>等</w:t>
            </w:r>
            <w:r w:rsidR="00133DC2" w:rsidRPr="00C305B0">
              <w:rPr>
                <w:rFonts w:ascii="Times New Roman" w:hAnsi="Times New Roman" w:cs="Times New Roman"/>
                <w:color w:val="000000" w:themeColor="text1"/>
                <w:sz w:val="22"/>
              </w:rPr>
              <w:t>。</w:t>
            </w:r>
          </w:p>
        </w:tc>
      </w:tr>
      <w:tr w:rsidR="007E672A" w:rsidRPr="00C305B0" w14:paraId="2DAC4D94" w14:textId="77777777" w:rsidTr="005842DC">
        <w:tc>
          <w:tcPr>
            <w:tcW w:w="172" w:type="pct"/>
            <w:shd w:val="clear" w:color="auto" w:fill="auto"/>
            <w:tcMar>
              <w:top w:w="0" w:type="dxa"/>
              <w:bottom w:w="0" w:type="dxa"/>
            </w:tcMar>
            <w:vAlign w:val="center"/>
          </w:tcPr>
          <w:p w14:paraId="42BDF33E" w14:textId="77777777" w:rsidR="007E672A" w:rsidRPr="00C305B0" w:rsidRDefault="007E672A"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5BD0CC6" wp14:editId="209FEB83">
                  <wp:extent cx="252000" cy="252000"/>
                  <wp:effectExtent l="0" t="0" r="0" b="0"/>
                  <wp:docPr id="22" name="图形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C29764E" w14:textId="77575649" w:rsidR="007E672A" w:rsidRPr="00C305B0" w:rsidRDefault="007E672A"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7E672A" w:rsidRPr="00C305B0" w14:paraId="064E437E" w14:textId="77777777" w:rsidTr="005842DC">
        <w:tc>
          <w:tcPr>
            <w:tcW w:w="172" w:type="pct"/>
            <w:shd w:val="clear" w:color="auto" w:fill="auto"/>
            <w:tcMar>
              <w:top w:w="0" w:type="dxa"/>
              <w:bottom w:w="0" w:type="dxa"/>
            </w:tcMar>
            <w:vAlign w:val="center"/>
          </w:tcPr>
          <w:p w14:paraId="4628E5EE" w14:textId="77777777" w:rsidR="007E672A" w:rsidRPr="00C305B0" w:rsidRDefault="007E672A"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10116"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812"/>
            </w:tblGrid>
            <w:tr w:rsidR="002D5E53" w:rsidRPr="00C305B0" w14:paraId="1A64AED8" w14:textId="77777777" w:rsidTr="002D5E53">
              <w:trPr>
                <w:tblHeader/>
              </w:trPr>
              <w:tc>
                <w:tcPr>
                  <w:tcW w:w="2304" w:type="dxa"/>
                  <w:shd w:val="clear" w:color="auto" w:fill="DEEBF7"/>
                  <w:vAlign w:val="bottom"/>
                </w:tcPr>
                <w:p w14:paraId="54CA9B5D" w14:textId="17DAD8CA" w:rsidR="002D5E53" w:rsidRPr="00C305B0" w:rsidRDefault="002D5E5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812" w:type="dxa"/>
                  <w:shd w:val="clear" w:color="auto" w:fill="DEEBF7"/>
                  <w:vAlign w:val="bottom"/>
                  <w:hideMark/>
                </w:tcPr>
                <w:p w14:paraId="4520E7AD" w14:textId="77777777" w:rsidR="002D5E53" w:rsidRPr="00C305B0" w:rsidRDefault="002D5E5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2D5E53" w:rsidRPr="00C305B0" w14:paraId="75B3C7A9" w14:textId="77777777" w:rsidTr="002D5E53">
              <w:tc>
                <w:tcPr>
                  <w:tcW w:w="2304" w:type="dxa"/>
                  <w:shd w:val="clear" w:color="auto" w:fill="FFFFFF"/>
                  <w:vAlign w:val="center"/>
                </w:tcPr>
                <w:p w14:paraId="39892BB0" w14:textId="3DDD6050"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3BB24C55" w14:textId="77777777" w:rsidR="002D5E53" w:rsidRPr="00C305B0" w:rsidRDefault="002D5E53"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4227375D" w14:textId="77777777" w:rsidR="002D5E53" w:rsidRPr="00C305B0" w:rsidRDefault="002D5E5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）：经济增长指标</w:t>
                  </w:r>
                </w:p>
                <w:p w14:paraId="7583C67F" w14:textId="77777777" w:rsidR="002D5E53" w:rsidRPr="00C305B0" w:rsidRDefault="002D5E53" w:rsidP="0045476B">
                  <w:pPr>
                    <w:pStyle w:val="a8"/>
                    <w:widowControl/>
                    <w:numPr>
                      <w:ilvl w:val="0"/>
                      <w:numId w:val="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经济增长对公民享受更高生活水平的重要性</w:t>
                  </w:r>
                </w:p>
                <w:p w14:paraId="5B62DC90" w14:textId="77777777" w:rsidR="002D5E53" w:rsidRPr="00C305B0" w:rsidRDefault="002D5E53" w:rsidP="0045476B">
                  <w:pPr>
                    <w:pStyle w:val="a8"/>
                    <w:widowControl/>
                    <w:numPr>
                      <w:ilvl w:val="0"/>
                      <w:numId w:val="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经济增长与诸多变量之间的关系</w:t>
                  </w:r>
                </w:p>
                <w:p w14:paraId="7AB465D6" w14:textId="77777777" w:rsidR="002D5E53" w:rsidRPr="00C305B0" w:rsidRDefault="002D5E53" w:rsidP="0045476B">
                  <w:pPr>
                    <w:pStyle w:val="a8"/>
                    <w:widowControl/>
                    <w:numPr>
                      <w:ilvl w:val="0"/>
                      <w:numId w:val="8"/>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衡量这些变量的指数</w:t>
                  </w:r>
                </w:p>
              </w:tc>
            </w:tr>
            <w:tr w:rsidR="002D5E53" w:rsidRPr="00C305B0" w14:paraId="2939DED0" w14:textId="77777777" w:rsidTr="002D5E53">
              <w:tc>
                <w:tcPr>
                  <w:tcW w:w="2304" w:type="dxa"/>
                  <w:shd w:val="clear" w:color="auto" w:fill="FFFFFF"/>
                  <w:vAlign w:val="center"/>
                </w:tcPr>
                <w:p w14:paraId="4EB17A3A" w14:textId="63927586" w:rsidR="002D5E53" w:rsidRPr="00C305B0" w:rsidRDefault="0036625F" w:rsidP="005C509C">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44CA8AC1" w14:textId="77777777"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D5E53" w:rsidRPr="00C305B0" w14:paraId="20D6C645" w14:textId="77777777" w:rsidTr="002D5E53">
              <w:tc>
                <w:tcPr>
                  <w:tcW w:w="2304" w:type="dxa"/>
                  <w:shd w:val="clear" w:color="auto" w:fill="FFFFFF"/>
                  <w:vAlign w:val="center"/>
                </w:tcPr>
                <w:p w14:paraId="7BA1A009" w14:textId="6F2667B9" w:rsidR="002D5E53" w:rsidRPr="00C305B0" w:rsidRDefault="0036625F" w:rsidP="005C509C">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3EB0D48C" w14:textId="7778B819"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D5E53" w:rsidRPr="00C305B0" w14:paraId="08D43C1B" w14:textId="77777777" w:rsidTr="002D5E53">
              <w:tc>
                <w:tcPr>
                  <w:tcW w:w="2304" w:type="dxa"/>
                  <w:shd w:val="clear" w:color="auto" w:fill="FFFFFF"/>
                  <w:vAlign w:val="center"/>
                </w:tcPr>
                <w:p w14:paraId="5638A134" w14:textId="21CC7306"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6D432AA0" w14:textId="77777777" w:rsidR="002D5E53" w:rsidRPr="00C305B0" w:rsidRDefault="002D5E5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）：新加坡的经济</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从第三世界到第一世界</w:t>
                  </w:r>
                </w:p>
                <w:p w14:paraId="44C735E2" w14:textId="77777777" w:rsidR="002D5E53" w:rsidRPr="00C305B0" w:rsidRDefault="002D5E53" w:rsidP="0045476B">
                  <w:pPr>
                    <w:pStyle w:val="a8"/>
                    <w:widowControl/>
                    <w:numPr>
                      <w:ilvl w:val="0"/>
                      <w:numId w:val="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新加坡经济发展现状</w:t>
                  </w:r>
                </w:p>
                <w:p w14:paraId="296AFF63" w14:textId="77777777" w:rsidR="002D5E53" w:rsidRPr="00C305B0" w:rsidRDefault="002D5E53" w:rsidP="0045476B">
                  <w:pPr>
                    <w:pStyle w:val="a8"/>
                    <w:widowControl/>
                    <w:numPr>
                      <w:ilvl w:val="0"/>
                      <w:numId w:val="9"/>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衡量经济发展的各种指数</w:t>
                  </w:r>
                </w:p>
              </w:tc>
            </w:tr>
            <w:tr w:rsidR="002D5E53" w:rsidRPr="00C305B0" w14:paraId="7B5DE212" w14:textId="77777777" w:rsidTr="002D5E53">
              <w:tc>
                <w:tcPr>
                  <w:tcW w:w="2304" w:type="dxa"/>
                  <w:shd w:val="clear" w:color="auto" w:fill="FFFFFF"/>
                  <w:vAlign w:val="center"/>
                </w:tcPr>
                <w:p w14:paraId="21FACF9F" w14:textId="72FAF0C9" w:rsidR="002D5E53" w:rsidRPr="00C305B0" w:rsidRDefault="0036625F" w:rsidP="005C509C">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812" w:type="dxa"/>
                  <w:shd w:val="clear" w:color="auto" w:fill="FFFFFF"/>
                  <w:hideMark/>
                </w:tcPr>
                <w:p w14:paraId="637ADC2F" w14:textId="77777777"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D5E53" w:rsidRPr="00C305B0" w14:paraId="4277A669" w14:textId="77777777" w:rsidTr="002D5E53">
              <w:tc>
                <w:tcPr>
                  <w:tcW w:w="2304" w:type="dxa"/>
                  <w:shd w:val="clear" w:color="auto" w:fill="FFFFFF"/>
                  <w:vAlign w:val="center"/>
                </w:tcPr>
                <w:p w14:paraId="2D9D4267" w14:textId="7B1CD2A5" w:rsidR="002D5E53" w:rsidRPr="00C305B0" w:rsidRDefault="0036625F" w:rsidP="005C509C">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407ACF83" w14:textId="5137C253"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D5E53" w:rsidRPr="00C305B0" w14:paraId="488678E6" w14:textId="77777777" w:rsidTr="002D5E53">
              <w:tc>
                <w:tcPr>
                  <w:tcW w:w="2304" w:type="dxa"/>
                  <w:shd w:val="clear" w:color="auto" w:fill="FFFFFF"/>
                  <w:vAlign w:val="center"/>
                </w:tcPr>
                <w:p w14:paraId="4C63AF4F" w14:textId="4430FE88"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265DBE7A" w14:textId="77777777" w:rsidR="002D5E53" w:rsidRPr="00C305B0" w:rsidRDefault="002D5E5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）：经济增长与国际贸易</w:t>
                  </w:r>
                </w:p>
                <w:p w14:paraId="75611520" w14:textId="77777777" w:rsidR="002D5E53" w:rsidRPr="00C305B0" w:rsidRDefault="002D5E53" w:rsidP="0045476B">
                  <w:pPr>
                    <w:pStyle w:val="a8"/>
                    <w:widowControl/>
                    <w:numPr>
                      <w:ilvl w:val="0"/>
                      <w:numId w:val="1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探讨国际贸易中最新的政策辩论</w:t>
                  </w:r>
                </w:p>
                <w:p w14:paraId="28745F6B" w14:textId="77777777" w:rsidR="002D5E53" w:rsidRPr="00C305B0" w:rsidRDefault="002D5E53" w:rsidP="0045476B">
                  <w:pPr>
                    <w:pStyle w:val="a8"/>
                    <w:widowControl/>
                    <w:numPr>
                      <w:ilvl w:val="0"/>
                      <w:numId w:val="1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探讨成功的贸易自由化进程的障碍</w:t>
                  </w:r>
                </w:p>
                <w:p w14:paraId="137D49D7" w14:textId="77777777" w:rsidR="002D5E53" w:rsidRPr="00C305B0" w:rsidRDefault="002D5E53" w:rsidP="0045476B">
                  <w:pPr>
                    <w:pStyle w:val="a8"/>
                    <w:widowControl/>
                    <w:numPr>
                      <w:ilvl w:val="0"/>
                      <w:numId w:val="10"/>
                    </w:numPr>
                    <w:spacing w:afterLines="50" w:after="156" w:line="288" w:lineRule="auto"/>
                    <w:ind w:firstLineChars="0"/>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评估区域集团是否会分裂世界经济和与贸易全球化背道而驰</w:t>
                  </w:r>
                </w:p>
              </w:tc>
            </w:tr>
            <w:tr w:rsidR="002D5E53" w:rsidRPr="00C305B0" w14:paraId="223F8D4E" w14:textId="77777777" w:rsidTr="002D5E53">
              <w:tc>
                <w:tcPr>
                  <w:tcW w:w="2304" w:type="dxa"/>
                  <w:shd w:val="clear" w:color="auto" w:fill="FFFFFF"/>
                  <w:vAlign w:val="center"/>
                </w:tcPr>
                <w:p w14:paraId="3F69258C" w14:textId="7B7EA4CB"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7DA79D04" w14:textId="77777777" w:rsidR="002D5E53" w:rsidRPr="00C305B0" w:rsidRDefault="002D5E53" w:rsidP="00AD1B98">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D5E53" w:rsidRPr="00C305B0" w14:paraId="268C55E9" w14:textId="77777777" w:rsidTr="002D5E53">
              <w:tc>
                <w:tcPr>
                  <w:tcW w:w="2304" w:type="dxa"/>
                  <w:shd w:val="clear" w:color="auto" w:fill="FFFFFF"/>
                  <w:vAlign w:val="center"/>
                </w:tcPr>
                <w:p w14:paraId="0221A62F" w14:textId="3141636D" w:rsidR="002D5E53"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12" w:type="dxa"/>
                  <w:shd w:val="clear" w:color="auto" w:fill="FFFFFF"/>
                </w:tcPr>
                <w:p w14:paraId="7B271CE4" w14:textId="4501F66C" w:rsidR="002D5E53" w:rsidRPr="00C305B0" w:rsidRDefault="002D5E53" w:rsidP="00AD1B98">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D5E53" w:rsidRPr="00C305B0" w14:paraId="7B520925" w14:textId="77777777" w:rsidTr="002D5E53">
              <w:tc>
                <w:tcPr>
                  <w:tcW w:w="2304" w:type="dxa"/>
                  <w:shd w:val="clear" w:color="auto" w:fill="FFFFFF"/>
                  <w:vAlign w:val="center"/>
                </w:tcPr>
                <w:p w14:paraId="3E0B086E" w14:textId="1D441B6C"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598E3306" w14:textId="77777777" w:rsidR="002D5E53" w:rsidRPr="00C305B0" w:rsidRDefault="002D5E5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）：金融自由化</w:t>
                  </w:r>
                </w:p>
                <w:p w14:paraId="3F484DD6" w14:textId="77777777" w:rsidR="002D5E53" w:rsidRPr="00C305B0" w:rsidRDefault="002D5E53" w:rsidP="0045476B">
                  <w:pPr>
                    <w:pStyle w:val="a8"/>
                    <w:widowControl/>
                    <w:numPr>
                      <w:ilvl w:val="0"/>
                      <w:numId w:val="1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金融自由化的重要性以及推动金融放松管制的力量</w:t>
                  </w:r>
                </w:p>
                <w:p w14:paraId="53DEF0B8" w14:textId="77777777" w:rsidR="002D5E53" w:rsidRPr="00C305B0" w:rsidRDefault="002D5E53" w:rsidP="0045476B">
                  <w:pPr>
                    <w:pStyle w:val="a8"/>
                    <w:widowControl/>
                    <w:numPr>
                      <w:ilvl w:val="0"/>
                      <w:numId w:val="1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资本流动形式的变化及资本流动的影响因素</w:t>
                  </w:r>
                </w:p>
                <w:p w14:paraId="2AC5A4DA" w14:textId="77777777" w:rsidR="002D5E53" w:rsidRPr="00C305B0" w:rsidRDefault="002D5E53" w:rsidP="0045476B">
                  <w:pPr>
                    <w:pStyle w:val="a8"/>
                    <w:widowControl/>
                    <w:numPr>
                      <w:ilvl w:val="0"/>
                      <w:numId w:val="11"/>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资本流动对整体经济的影响</w:t>
                  </w:r>
                </w:p>
              </w:tc>
            </w:tr>
            <w:tr w:rsidR="002D5E53" w:rsidRPr="00C305B0" w14:paraId="3367D79A" w14:textId="77777777" w:rsidTr="002D5E53">
              <w:tc>
                <w:tcPr>
                  <w:tcW w:w="2304" w:type="dxa"/>
                  <w:shd w:val="clear" w:color="auto" w:fill="FFFFFF"/>
                  <w:vAlign w:val="center"/>
                </w:tcPr>
                <w:p w14:paraId="2441C4CB" w14:textId="3A1D247A" w:rsidR="002D5E53" w:rsidRPr="00C305B0" w:rsidRDefault="0036625F" w:rsidP="005C509C">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35951588" w14:textId="77777777"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2D5E53" w:rsidRPr="00C305B0" w14:paraId="2720CE58" w14:textId="77777777" w:rsidTr="002D5E53">
              <w:tc>
                <w:tcPr>
                  <w:tcW w:w="2304" w:type="dxa"/>
                  <w:shd w:val="clear" w:color="auto" w:fill="FFFFFF"/>
                  <w:vAlign w:val="center"/>
                </w:tcPr>
                <w:p w14:paraId="220F5F1D" w14:textId="28C50052" w:rsidR="002D5E53"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hideMark/>
                </w:tcPr>
                <w:p w14:paraId="2AB75443" w14:textId="77777777" w:rsidR="002D5E53" w:rsidRPr="00C305B0" w:rsidRDefault="002D5E5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）：货币政策和金融危机</w:t>
                  </w:r>
                </w:p>
                <w:p w14:paraId="56284E41" w14:textId="77777777" w:rsidR="002D5E53" w:rsidRPr="00C305B0" w:rsidRDefault="002D5E53" w:rsidP="0045476B">
                  <w:pPr>
                    <w:pStyle w:val="a8"/>
                    <w:widowControl/>
                    <w:numPr>
                      <w:ilvl w:val="0"/>
                      <w:numId w:val="1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货币政策的重要性和作用</w:t>
                  </w:r>
                </w:p>
                <w:p w14:paraId="634EEB21" w14:textId="77777777" w:rsidR="002D5E53" w:rsidRPr="00C305B0" w:rsidRDefault="002D5E53" w:rsidP="0045476B">
                  <w:pPr>
                    <w:pStyle w:val="a8"/>
                    <w:widowControl/>
                    <w:numPr>
                      <w:ilvl w:val="0"/>
                      <w:numId w:val="12"/>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货币政策实施的实例简析</w:t>
                  </w:r>
                </w:p>
                <w:p w14:paraId="659F30D2" w14:textId="77777777" w:rsidR="002D5E53" w:rsidRPr="00C305B0" w:rsidRDefault="002D5E53" w:rsidP="0045476B">
                  <w:pPr>
                    <w:pStyle w:val="a8"/>
                    <w:widowControl/>
                    <w:numPr>
                      <w:ilvl w:val="0"/>
                      <w:numId w:val="12"/>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深入探讨新冠肺炎疫情对全球经济的影响</w:t>
                  </w:r>
                </w:p>
              </w:tc>
            </w:tr>
            <w:tr w:rsidR="002D5E53" w:rsidRPr="00C305B0" w14:paraId="653733DC" w14:textId="77777777" w:rsidTr="002D5E53">
              <w:tc>
                <w:tcPr>
                  <w:tcW w:w="2304" w:type="dxa"/>
                  <w:shd w:val="clear" w:color="auto" w:fill="FFFFFF"/>
                  <w:vAlign w:val="center"/>
                </w:tcPr>
                <w:p w14:paraId="72C7BA67" w14:textId="116B5C88" w:rsidR="002D5E53" w:rsidRPr="00C305B0" w:rsidRDefault="0036625F" w:rsidP="005C509C">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12" w:type="dxa"/>
                  <w:shd w:val="clear" w:color="auto" w:fill="FFFFFF"/>
                  <w:hideMark/>
                </w:tcPr>
                <w:p w14:paraId="5844DF4B" w14:textId="77777777" w:rsidR="002D5E53" w:rsidRPr="00C305B0" w:rsidRDefault="002D5E53" w:rsidP="005C509C">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2D5E53" w:rsidRPr="00C305B0" w14:paraId="33B0DB98" w14:textId="77777777" w:rsidTr="002D5E53">
              <w:trPr>
                <w:trHeight w:val="333"/>
              </w:trPr>
              <w:tc>
                <w:tcPr>
                  <w:tcW w:w="2304" w:type="dxa"/>
                  <w:shd w:val="clear" w:color="auto" w:fill="FFFFFF"/>
                  <w:vAlign w:val="center"/>
                </w:tcPr>
                <w:p w14:paraId="03CE7CB1" w14:textId="20653D56" w:rsidR="002D5E53" w:rsidRPr="00C305B0" w:rsidRDefault="0036625F" w:rsidP="00AD1B98">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12" w:type="dxa"/>
                  <w:shd w:val="clear" w:color="auto" w:fill="FFFFFF"/>
                  <w:vAlign w:val="center"/>
                  <w:hideMark/>
                </w:tcPr>
                <w:p w14:paraId="534FB3C8" w14:textId="2039F573" w:rsidR="002D5E53" w:rsidRPr="00C305B0" w:rsidRDefault="002D5E53" w:rsidP="00AD1B98">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794279F9" w14:textId="77777777" w:rsidR="007E672A" w:rsidRPr="00C305B0" w:rsidRDefault="007E672A" w:rsidP="00AD1B98">
            <w:pPr>
              <w:spacing w:line="288" w:lineRule="auto"/>
              <w:rPr>
                <w:rFonts w:ascii="Times New Roman" w:hAnsi="Times New Roman" w:cs="Times New Roman"/>
                <w:sz w:val="22"/>
              </w:rPr>
            </w:pPr>
          </w:p>
        </w:tc>
      </w:tr>
      <w:tr w:rsidR="00FE3F65" w:rsidRPr="00C305B0" w14:paraId="4A84A8EA" w14:textId="77777777" w:rsidTr="005842DC">
        <w:tc>
          <w:tcPr>
            <w:tcW w:w="172" w:type="pct"/>
            <w:shd w:val="clear" w:color="auto" w:fill="auto"/>
            <w:tcMar>
              <w:top w:w="0" w:type="dxa"/>
              <w:bottom w:w="0" w:type="dxa"/>
            </w:tcMar>
            <w:vAlign w:val="center"/>
          </w:tcPr>
          <w:p w14:paraId="037FD9F8" w14:textId="77777777" w:rsidR="00FE3F65" w:rsidRPr="00C305B0" w:rsidRDefault="00FE3F65"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6C42675F" w14:textId="528D18B8" w:rsidR="00FE3F65" w:rsidRPr="00C305B0" w:rsidRDefault="00FE3F65" w:rsidP="00F4049C">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008C0696"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34D9F70B" w14:textId="589A28EA" w:rsidR="001D1874" w:rsidRDefault="001D1874"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167D7A" w:rsidRPr="00C305B0" w14:paraId="2B269A63" w14:textId="77777777" w:rsidTr="00677675">
        <w:tc>
          <w:tcPr>
            <w:tcW w:w="600" w:type="dxa"/>
            <w:shd w:val="clear" w:color="auto" w:fill="0071BC"/>
            <w:vAlign w:val="center"/>
          </w:tcPr>
          <w:p w14:paraId="0835BAC7" w14:textId="77777777" w:rsidR="00167D7A" w:rsidRPr="00C305B0" w:rsidRDefault="00167D7A" w:rsidP="00677675">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0BF5D05" wp14:editId="18604A75">
                  <wp:extent cx="288000" cy="288000"/>
                  <wp:effectExtent l="0" t="0" r="0" b="0"/>
                  <wp:docPr id="103" name="图形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104B130D" w14:textId="1789FA7F" w:rsidR="00167D7A" w:rsidRPr="00C305B0" w:rsidRDefault="00167D7A" w:rsidP="00677675">
            <w:pPr>
              <w:pStyle w:val="1"/>
              <w:spacing w:before="0" w:after="0" w:line="288" w:lineRule="auto"/>
              <w:rPr>
                <w:rFonts w:ascii="Times New Roman" w:hAnsi="Times New Roman" w:cs="Times New Roman"/>
                <w:color w:val="FFFFFF"/>
                <w:szCs w:val="21"/>
              </w:rPr>
            </w:pPr>
            <w:bookmarkStart w:id="19" w:name="_附件19：经济、政策与全球化"/>
            <w:bookmarkStart w:id="20" w:name="_附件17：经济、政策与全球化"/>
            <w:bookmarkStart w:id="21" w:name="_附件5：经济、政策与全球化"/>
            <w:bookmarkEnd w:id="19"/>
            <w:bookmarkEnd w:id="20"/>
            <w:bookmarkEnd w:id="21"/>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5</w:t>
            </w:r>
            <w:r w:rsidRPr="00C305B0">
              <w:rPr>
                <w:rFonts w:ascii="Times New Roman" w:hAnsi="Times New Roman" w:cs="Times New Roman"/>
                <w:color w:val="FFFFFF"/>
                <w:sz w:val="32"/>
                <w:szCs w:val="32"/>
              </w:rPr>
              <w:t>：经济、政策与全球化</w:t>
            </w:r>
          </w:p>
        </w:tc>
      </w:tr>
    </w:tbl>
    <w:p w14:paraId="02FD9871" w14:textId="77777777" w:rsidR="00167D7A" w:rsidRPr="00C305B0" w:rsidRDefault="00167D7A" w:rsidP="00167D7A">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167D7A" w:rsidRPr="00C305B0" w14:paraId="74114247" w14:textId="77777777" w:rsidTr="00677675">
        <w:tc>
          <w:tcPr>
            <w:tcW w:w="194" w:type="pct"/>
            <w:shd w:val="clear" w:color="auto" w:fill="auto"/>
            <w:tcMar>
              <w:top w:w="0" w:type="dxa"/>
              <w:bottom w:w="0" w:type="dxa"/>
            </w:tcMar>
            <w:vAlign w:val="center"/>
          </w:tcPr>
          <w:p w14:paraId="55CDDDAC" w14:textId="77777777" w:rsidR="00167D7A" w:rsidRPr="00C305B0" w:rsidRDefault="00167D7A" w:rsidP="00677675">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115227A" wp14:editId="62D87018">
                  <wp:extent cx="252000" cy="252000"/>
                  <wp:effectExtent l="0" t="0" r="0" b="0"/>
                  <wp:docPr id="104" name="图形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5BDF949" w14:textId="77777777" w:rsidR="00167D7A" w:rsidRPr="00C305B0" w:rsidRDefault="00167D7A" w:rsidP="00677675">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167D7A" w:rsidRPr="00C305B0" w14:paraId="1D7A702E" w14:textId="77777777" w:rsidTr="00677675">
        <w:tc>
          <w:tcPr>
            <w:tcW w:w="194" w:type="pct"/>
            <w:shd w:val="clear" w:color="auto" w:fill="auto"/>
            <w:tcMar>
              <w:top w:w="0" w:type="dxa"/>
              <w:bottom w:w="0" w:type="dxa"/>
            </w:tcMar>
            <w:vAlign w:val="center"/>
          </w:tcPr>
          <w:p w14:paraId="5528990D"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118459EC" w14:textId="77777777" w:rsidR="00167D7A" w:rsidRPr="00C305B0" w:rsidRDefault="00167D7A" w:rsidP="00677675">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为没有任何经济学背景，但有兴趣从确保可持续经济发展和繁荣的角度了解公共部门的学生开展。课程致力于通过对诸如中等收入陷阱、不平等、发展政治和气候变化等不同国家的经验及发展挑战的学习和分析，帮助学生理解经济发展的过程。这个项目需要一个</w:t>
            </w:r>
            <w:r w:rsidRPr="00C305B0">
              <w:rPr>
                <w:rFonts w:ascii="Times New Roman" w:hAnsi="Times New Roman" w:cs="Times New Roman"/>
                <w:sz w:val="22"/>
              </w:rPr>
              <w:t xml:space="preserve">  </w:t>
            </w:r>
            <w:r w:rsidRPr="00C305B0">
              <w:rPr>
                <w:rFonts w:ascii="Times New Roman" w:hAnsi="Times New Roman" w:cs="Times New Roman"/>
                <w:sz w:val="22"/>
              </w:rPr>
              <w:t>用历史和比较的方法，观察亚洲地区和其他国家的不同</w:t>
            </w:r>
            <w:r w:rsidRPr="00C305B0">
              <w:rPr>
                <w:rFonts w:ascii="Times New Roman" w:hAnsi="Times New Roman" w:cs="Times New Roman"/>
                <w:sz w:val="22"/>
              </w:rPr>
              <w:t xml:space="preserve">  </w:t>
            </w:r>
            <w:r w:rsidRPr="00C305B0">
              <w:rPr>
                <w:rFonts w:ascii="Times New Roman" w:hAnsi="Times New Roman" w:cs="Times New Roman"/>
                <w:sz w:val="22"/>
              </w:rPr>
              <w:t>在发展、工业、农业和社会政策方面。本课程将采用历史比较研究方法，研究亚洲地区及其他地区的国家在发展、工业、农业和社会政策方面的差异。</w:t>
            </w:r>
          </w:p>
        </w:tc>
      </w:tr>
      <w:tr w:rsidR="00167D7A" w:rsidRPr="00C305B0" w14:paraId="069315C7" w14:textId="77777777" w:rsidTr="00677675">
        <w:tc>
          <w:tcPr>
            <w:tcW w:w="194" w:type="pct"/>
            <w:shd w:val="clear" w:color="auto" w:fill="auto"/>
            <w:tcMar>
              <w:top w:w="0" w:type="dxa"/>
              <w:bottom w:w="0" w:type="dxa"/>
            </w:tcMar>
            <w:vAlign w:val="center"/>
          </w:tcPr>
          <w:p w14:paraId="7D2E4616" w14:textId="77777777" w:rsidR="00167D7A" w:rsidRPr="00C305B0" w:rsidRDefault="00167D7A" w:rsidP="00677675">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24513764" wp14:editId="5AC6B5AB">
                  <wp:extent cx="252000" cy="252000"/>
                  <wp:effectExtent l="0" t="0" r="0" b="0"/>
                  <wp:docPr id="110" name="图形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343AEBA" w14:textId="77777777" w:rsidR="00167D7A" w:rsidRPr="00C305B0" w:rsidRDefault="00167D7A" w:rsidP="00677675">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课程收获</w:t>
            </w:r>
          </w:p>
        </w:tc>
      </w:tr>
      <w:tr w:rsidR="00167D7A" w:rsidRPr="00C305B0" w14:paraId="32254B7D" w14:textId="77777777" w:rsidTr="00677675">
        <w:tc>
          <w:tcPr>
            <w:tcW w:w="194" w:type="pct"/>
            <w:shd w:val="clear" w:color="auto" w:fill="auto"/>
            <w:tcMar>
              <w:top w:w="0" w:type="dxa"/>
              <w:bottom w:w="0" w:type="dxa"/>
            </w:tcMar>
            <w:vAlign w:val="center"/>
          </w:tcPr>
          <w:p w14:paraId="53B71EAD"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320B335" w14:textId="77777777" w:rsidR="00167D7A" w:rsidRPr="00C305B0" w:rsidRDefault="00167D7A" w:rsidP="00677675">
            <w:pPr>
              <w:spacing w:before="240" w:line="288" w:lineRule="auto"/>
              <w:rPr>
                <w:rFonts w:ascii="Times New Roman" w:hAnsi="Times New Roman" w:cs="Times New Roman"/>
                <w:sz w:val="22"/>
              </w:rPr>
            </w:pPr>
            <w:r w:rsidRPr="00C305B0">
              <w:rPr>
                <w:rFonts w:ascii="Times New Roman" w:hAnsi="Times New Roman" w:cs="Times New Roman"/>
                <w:sz w:val="22"/>
              </w:rPr>
              <w:t>完成本课程学习后，学员将：</w:t>
            </w:r>
          </w:p>
          <w:p w14:paraId="0887C25D" w14:textId="77777777" w:rsidR="00167D7A" w:rsidRPr="00C305B0" w:rsidRDefault="00167D7A" w:rsidP="00677675">
            <w:pPr>
              <w:pStyle w:val="a8"/>
              <w:numPr>
                <w:ilvl w:val="0"/>
                <w:numId w:val="74"/>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理解涉及连贯性发展政策、制度改进以及对国家制度和环境的敏感性的复杂过程；</w:t>
            </w:r>
          </w:p>
          <w:p w14:paraId="5B380F8C" w14:textId="77777777" w:rsidR="00167D7A" w:rsidRPr="00C305B0" w:rsidRDefault="00167D7A" w:rsidP="00677675">
            <w:pPr>
              <w:pStyle w:val="a8"/>
              <w:numPr>
                <w:ilvl w:val="0"/>
                <w:numId w:val="74"/>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理解政策（旨在经济增长与经济发展）和全球趋势的影响（诸如城市化、技术创新、气候变化、人口和地缘政治权力转移等）之间的区别；</w:t>
            </w:r>
          </w:p>
          <w:p w14:paraId="10B95CAE" w14:textId="77777777" w:rsidR="00167D7A" w:rsidRPr="00C305B0" w:rsidRDefault="00167D7A" w:rsidP="00677675">
            <w:pPr>
              <w:pStyle w:val="a8"/>
              <w:numPr>
                <w:ilvl w:val="0"/>
                <w:numId w:val="74"/>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能够以敏锐的眼光和分析的眼光看待国家在经济发展方面的经验，并能够识别导致其成功或失败的因素。</w:t>
            </w:r>
          </w:p>
        </w:tc>
      </w:tr>
      <w:tr w:rsidR="00167D7A" w:rsidRPr="00C305B0" w14:paraId="2B3C6C28" w14:textId="77777777" w:rsidTr="00677675">
        <w:tc>
          <w:tcPr>
            <w:tcW w:w="194" w:type="pct"/>
            <w:shd w:val="clear" w:color="auto" w:fill="auto"/>
            <w:tcMar>
              <w:top w:w="0" w:type="dxa"/>
              <w:bottom w:w="0" w:type="dxa"/>
            </w:tcMar>
            <w:vAlign w:val="center"/>
          </w:tcPr>
          <w:p w14:paraId="5BCDD0CD"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4343FC2" wp14:editId="337EB8C3">
                  <wp:extent cx="252000" cy="252000"/>
                  <wp:effectExtent l="0" t="0" r="0" b="0"/>
                  <wp:docPr id="19" name="图形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1D032E0" w14:textId="77777777" w:rsidR="00167D7A" w:rsidRPr="00C305B0" w:rsidRDefault="00167D7A"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167D7A" w:rsidRPr="00C305B0" w14:paraId="455737D3" w14:textId="77777777" w:rsidTr="00677675">
        <w:tc>
          <w:tcPr>
            <w:tcW w:w="194" w:type="pct"/>
            <w:shd w:val="clear" w:color="auto" w:fill="auto"/>
            <w:tcMar>
              <w:top w:w="0" w:type="dxa"/>
              <w:bottom w:w="0" w:type="dxa"/>
            </w:tcMar>
            <w:vAlign w:val="center"/>
          </w:tcPr>
          <w:p w14:paraId="480DF786"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5ADDBAFA" w14:textId="77777777" w:rsidR="00167D7A" w:rsidRPr="00C305B0" w:rsidRDefault="00167D7A" w:rsidP="00677675">
            <w:pPr>
              <w:spacing w:beforeLines="50" w:before="156" w:line="288" w:lineRule="auto"/>
              <w:rPr>
                <w:rFonts w:ascii="Times New Roman" w:hAnsi="Times New Roman" w:cs="Times New Roman"/>
                <w:sz w:val="22"/>
              </w:rPr>
            </w:pPr>
            <w:r w:rsidRPr="00C305B0">
              <w:rPr>
                <w:rFonts w:ascii="Times New Roman" w:hAnsi="Times New Roman" w:cs="Times New Roman"/>
                <w:sz w:val="22"/>
              </w:rPr>
              <w:t>报名要求：能够用英文听说读写以及了解在课堂上会提到的一些专有名词的英文形式；</w:t>
            </w:r>
          </w:p>
          <w:p w14:paraId="075AE6DC" w14:textId="77777777" w:rsidR="00167D7A" w:rsidRPr="00C305B0" w:rsidRDefault="00167D7A" w:rsidP="00677675">
            <w:pPr>
              <w:spacing w:afterLines="50" w:after="156" w:line="288" w:lineRule="auto"/>
              <w:rPr>
                <w:rFonts w:ascii="Times New Roman" w:hAnsi="Times New Roman" w:cs="Times New Roman"/>
                <w:sz w:val="22"/>
              </w:rPr>
            </w:pPr>
            <w:r w:rsidRPr="00C305B0">
              <w:rPr>
                <w:rFonts w:ascii="Times New Roman" w:hAnsi="Times New Roman" w:cs="Times New Roman"/>
                <w:sz w:val="22"/>
              </w:rPr>
              <w:t>适合人群：对本课程内容感兴趣的学生。</w:t>
            </w:r>
          </w:p>
        </w:tc>
      </w:tr>
      <w:tr w:rsidR="00167D7A" w:rsidRPr="00C305B0" w14:paraId="27887656" w14:textId="77777777" w:rsidTr="00677675">
        <w:tc>
          <w:tcPr>
            <w:tcW w:w="194" w:type="pct"/>
            <w:shd w:val="clear" w:color="auto" w:fill="auto"/>
            <w:tcMar>
              <w:top w:w="0" w:type="dxa"/>
              <w:bottom w:w="0" w:type="dxa"/>
            </w:tcMar>
            <w:vAlign w:val="center"/>
          </w:tcPr>
          <w:p w14:paraId="3E057271"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F82EF07" wp14:editId="7D189F61">
                  <wp:extent cx="252000" cy="252000"/>
                  <wp:effectExtent l="0" t="0" r="0" b="0"/>
                  <wp:docPr id="111" name="图形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2043C41" w14:textId="77777777" w:rsidR="00167D7A" w:rsidRPr="00C305B0" w:rsidRDefault="00167D7A"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167D7A" w:rsidRPr="00C305B0" w14:paraId="5B541AD9" w14:textId="77777777" w:rsidTr="00677675">
        <w:tc>
          <w:tcPr>
            <w:tcW w:w="194" w:type="pct"/>
            <w:shd w:val="clear" w:color="auto" w:fill="auto"/>
            <w:tcMar>
              <w:top w:w="0" w:type="dxa"/>
              <w:bottom w:w="0" w:type="dxa"/>
            </w:tcMar>
            <w:vAlign w:val="center"/>
          </w:tcPr>
          <w:p w14:paraId="39308A4C"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16366346" w14:textId="77777777" w:rsidR="00167D7A" w:rsidRPr="00C305B0" w:rsidRDefault="00167D7A" w:rsidP="00677675">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w:t>
            </w:r>
          </w:p>
          <w:p w14:paraId="3F8B29DB" w14:textId="77777777" w:rsidR="00167D7A" w:rsidRPr="00C305B0" w:rsidRDefault="00167D7A" w:rsidP="00677675">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p w14:paraId="58D17D97" w14:textId="77777777" w:rsidR="00167D7A" w:rsidRPr="00C305B0" w:rsidRDefault="00167D7A" w:rsidP="00677675">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p>
          <w:p w14:paraId="77CBEB2F" w14:textId="77777777" w:rsidR="00167D7A" w:rsidRPr="00C305B0" w:rsidRDefault="00167D7A" w:rsidP="00677675">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课堂到课率（个人）</w:t>
            </w:r>
          </w:p>
          <w:p w14:paraId="650A6867" w14:textId="77777777" w:rsidR="00167D7A" w:rsidRPr="00C305B0" w:rsidRDefault="00167D7A" w:rsidP="00677675">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结业汇报（小组）</w:t>
            </w:r>
          </w:p>
        </w:tc>
      </w:tr>
      <w:tr w:rsidR="00167D7A" w:rsidRPr="00C305B0" w14:paraId="43DB3BD8" w14:textId="77777777" w:rsidTr="00677675">
        <w:tc>
          <w:tcPr>
            <w:tcW w:w="194" w:type="pct"/>
            <w:shd w:val="clear" w:color="auto" w:fill="auto"/>
            <w:tcMar>
              <w:top w:w="0" w:type="dxa"/>
              <w:bottom w:w="0" w:type="dxa"/>
            </w:tcMar>
            <w:vAlign w:val="center"/>
          </w:tcPr>
          <w:p w14:paraId="4496D218"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4A74327" wp14:editId="0FC7ECD6">
                  <wp:extent cx="252000" cy="252000"/>
                  <wp:effectExtent l="0" t="0" r="0" b="0"/>
                  <wp:docPr id="112" name="图形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906C5B2" w14:textId="77777777" w:rsidR="00167D7A" w:rsidRPr="00C305B0" w:rsidRDefault="00167D7A" w:rsidP="00677675">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课程结构</w:t>
            </w:r>
          </w:p>
        </w:tc>
      </w:tr>
      <w:tr w:rsidR="00167D7A" w:rsidRPr="00C305B0" w14:paraId="7EB86B75" w14:textId="77777777" w:rsidTr="00677675">
        <w:tc>
          <w:tcPr>
            <w:tcW w:w="194" w:type="pct"/>
            <w:shd w:val="clear" w:color="auto" w:fill="auto"/>
            <w:tcMar>
              <w:top w:w="0" w:type="dxa"/>
              <w:bottom w:w="0" w:type="dxa"/>
            </w:tcMar>
            <w:vAlign w:val="center"/>
          </w:tcPr>
          <w:p w14:paraId="4C93A2D0"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56D9DB21" w14:textId="77777777" w:rsidR="00167D7A" w:rsidRPr="00C305B0" w:rsidRDefault="00167D7A" w:rsidP="00677675">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本课程包括</w:t>
            </w:r>
            <w:r w:rsidRPr="00C305B0">
              <w:rPr>
                <w:rFonts w:ascii="Times New Roman" w:hAnsi="Times New Roman" w:cs="Times New Roman"/>
                <w:sz w:val="22"/>
              </w:rPr>
              <w:t>5</w:t>
            </w:r>
            <w:r w:rsidRPr="00C305B0">
              <w:rPr>
                <w:rFonts w:ascii="Times New Roman" w:hAnsi="Times New Roman" w:cs="Times New Roman"/>
                <w:sz w:val="22"/>
              </w:rPr>
              <w:t>个以讨论为主导的在线直播研讨会，每次</w:t>
            </w:r>
            <w:r w:rsidRPr="00C305B0">
              <w:rPr>
                <w:rFonts w:ascii="Times New Roman" w:hAnsi="Times New Roman" w:cs="Times New Roman"/>
                <w:sz w:val="22"/>
              </w:rPr>
              <w:t>2</w:t>
            </w:r>
            <w:r w:rsidRPr="00C305B0">
              <w:rPr>
                <w:rFonts w:ascii="Times New Roman" w:hAnsi="Times New Roman" w:cs="Times New Roman"/>
                <w:sz w:val="22"/>
              </w:rPr>
              <w:t>小时，其中前</w:t>
            </w:r>
            <w:r w:rsidRPr="00C305B0">
              <w:rPr>
                <w:rFonts w:ascii="Times New Roman" w:hAnsi="Times New Roman" w:cs="Times New Roman"/>
                <w:sz w:val="22"/>
              </w:rPr>
              <w:t>1.5</w:t>
            </w:r>
            <w:r w:rsidRPr="00C305B0">
              <w:rPr>
                <w:rFonts w:ascii="Times New Roman" w:hAnsi="Times New Roman" w:cs="Times New Roman"/>
                <w:sz w:val="22"/>
              </w:rPr>
              <w:t>小时为互动讲座，后</w:t>
            </w:r>
            <w:r w:rsidRPr="00C305B0">
              <w:rPr>
                <w:rFonts w:ascii="Times New Roman" w:hAnsi="Times New Roman" w:cs="Times New Roman"/>
                <w:sz w:val="22"/>
              </w:rPr>
              <w:t>0.5</w:t>
            </w:r>
            <w:r w:rsidRPr="00C305B0">
              <w:rPr>
                <w:rFonts w:ascii="Times New Roman" w:hAnsi="Times New Roman" w:cs="Times New Roman"/>
                <w:sz w:val="22"/>
              </w:rPr>
              <w:t>小时为学生主导的活动及陈述汇报。这些活动将帮助并促进学生充分的备结业汇报，同时能够得到更加明确的先行指导。课程最后设置小组结业汇报，每个小组</w:t>
            </w:r>
            <w:r w:rsidRPr="00C305B0">
              <w:rPr>
                <w:rFonts w:ascii="Times New Roman" w:hAnsi="Times New Roman" w:cs="Times New Roman"/>
                <w:sz w:val="22"/>
              </w:rPr>
              <w:t>20</w:t>
            </w:r>
            <w:r w:rsidRPr="00C305B0">
              <w:rPr>
                <w:rFonts w:ascii="Times New Roman" w:hAnsi="Times New Roman" w:cs="Times New Roman"/>
                <w:sz w:val="22"/>
              </w:rPr>
              <w:t>分钟，其中</w:t>
            </w:r>
            <w:r w:rsidRPr="00C305B0">
              <w:rPr>
                <w:rFonts w:ascii="Times New Roman" w:hAnsi="Times New Roman" w:cs="Times New Roman"/>
                <w:sz w:val="22"/>
              </w:rPr>
              <w:t>15</w:t>
            </w:r>
            <w:r w:rsidRPr="00C305B0">
              <w:rPr>
                <w:rFonts w:ascii="Times New Roman" w:hAnsi="Times New Roman" w:cs="Times New Roman"/>
                <w:sz w:val="22"/>
              </w:rPr>
              <w:t>分钟为小组演讲陈述，</w:t>
            </w:r>
            <w:r w:rsidRPr="00C305B0">
              <w:rPr>
                <w:rFonts w:ascii="Times New Roman" w:hAnsi="Times New Roman" w:cs="Times New Roman"/>
                <w:sz w:val="22"/>
              </w:rPr>
              <w:t>5</w:t>
            </w:r>
            <w:r w:rsidRPr="00C305B0">
              <w:rPr>
                <w:rFonts w:ascii="Times New Roman" w:hAnsi="Times New Roman" w:cs="Times New Roman"/>
                <w:sz w:val="22"/>
              </w:rPr>
              <w:t>分钟为问答时间。</w:t>
            </w:r>
          </w:p>
        </w:tc>
      </w:tr>
      <w:tr w:rsidR="00167D7A" w:rsidRPr="00C305B0" w14:paraId="7FA62EC0" w14:textId="77777777" w:rsidTr="00677675">
        <w:tc>
          <w:tcPr>
            <w:tcW w:w="194" w:type="pct"/>
            <w:shd w:val="clear" w:color="auto" w:fill="auto"/>
            <w:tcMar>
              <w:top w:w="0" w:type="dxa"/>
              <w:bottom w:w="0" w:type="dxa"/>
            </w:tcMar>
            <w:vAlign w:val="center"/>
          </w:tcPr>
          <w:p w14:paraId="03FF6BFB"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3D59407" wp14:editId="339C928E">
                  <wp:extent cx="252000" cy="252000"/>
                  <wp:effectExtent l="0" t="0" r="0" b="0"/>
                  <wp:docPr id="116" name="图形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8DE350D" w14:textId="77777777" w:rsidR="00167D7A" w:rsidRPr="00C305B0" w:rsidRDefault="00167D7A"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167D7A" w:rsidRPr="00C305B0" w14:paraId="1D7009D0" w14:textId="77777777" w:rsidTr="00677675">
        <w:tc>
          <w:tcPr>
            <w:tcW w:w="194" w:type="pct"/>
            <w:shd w:val="clear" w:color="auto" w:fill="auto"/>
            <w:tcMar>
              <w:top w:w="0" w:type="dxa"/>
              <w:bottom w:w="0" w:type="dxa"/>
            </w:tcMar>
            <w:vAlign w:val="center"/>
          </w:tcPr>
          <w:p w14:paraId="255C85D8"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69878050" w14:textId="77777777" w:rsidR="00167D7A" w:rsidRPr="00C305B0" w:rsidRDefault="00167D7A" w:rsidP="00677675">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0E527CE5" w14:textId="77777777" w:rsidR="00167D7A" w:rsidRPr="00C305B0" w:rsidRDefault="00167D7A" w:rsidP="00677675">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Adjuct Associate Prof. C. Brassard</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0D8E0C06" w14:textId="77777777" w:rsidR="00167D7A" w:rsidRPr="00C305B0" w:rsidRDefault="00167D7A" w:rsidP="00677675">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年以来一直在新加坡国立大学李光耀公共政策学院（</w:t>
            </w:r>
            <w:r w:rsidRPr="00C305B0">
              <w:rPr>
                <w:rFonts w:ascii="Times New Roman" w:hAnsi="Times New Roman" w:cs="Times New Roman"/>
                <w:color w:val="000000" w:themeColor="text1"/>
                <w:sz w:val="22"/>
              </w:rPr>
              <w:t>Lee Kuan Yew School of Public Policy</w:t>
            </w:r>
            <w:r w:rsidRPr="00C305B0">
              <w:rPr>
                <w:rFonts w:ascii="Times New Roman" w:hAnsi="Times New Roman" w:cs="Times New Roman"/>
                <w:color w:val="000000" w:themeColor="text1"/>
                <w:sz w:val="22"/>
              </w:rPr>
              <w:t>）教授发展经济学、计量经济学、研究方法和政策分析等课程。自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年以来，她还一直担任孟加拉国达卡</w:t>
            </w:r>
            <w:r w:rsidRPr="00C305B0">
              <w:rPr>
                <w:rFonts w:ascii="Times New Roman" w:hAnsi="Times New Roman" w:cs="Times New Roman"/>
                <w:color w:val="000000" w:themeColor="text1"/>
                <w:sz w:val="22"/>
              </w:rPr>
              <w:t>BRAC</w:t>
            </w:r>
            <w:r w:rsidRPr="00C305B0">
              <w:rPr>
                <w:rFonts w:ascii="Times New Roman" w:hAnsi="Times New Roman" w:cs="Times New Roman"/>
                <w:color w:val="000000" w:themeColor="text1"/>
                <w:sz w:val="22"/>
              </w:rPr>
              <w:t>大学和平与正义中心（</w:t>
            </w:r>
            <w:r w:rsidRPr="00C305B0">
              <w:rPr>
                <w:rFonts w:ascii="Times New Roman" w:hAnsi="Times New Roman" w:cs="Times New Roman"/>
                <w:color w:val="000000" w:themeColor="text1"/>
                <w:sz w:val="22"/>
              </w:rPr>
              <w:t>Centre for Peace and Justice</w:t>
            </w:r>
            <w:r w:rsidRPr="00C305B0">
              <w:rPr>
                <w:rFonts w:ascii="Times New Roman" w:hAnsi="Times New Roman" w:cs="Times New Roman"/>
                <w:color w:val="000000" w:themeColor="text1"/>
                <w:sz w:val="22"/>
              </w:rPr>
              <w:t>）的学术顾问。她目前的研究重点是</w:t>
            </w:r>
            <w:r w:rsidRPr="00C305B0">
              <w:rPr>
                <w:rFonts w:ascii="Times New Roman" w:hAnsi="Times New Roman" w:cs="Times New Roman"/>
                <w:color w:val="000000" w:themeColor="text1"/>
                <w:sz w:val="22"/>
              </w:rPr>
              <w:t>COVID-19</w:t>
            </w:r>
            <w:r w:rsidRPr="00C305B0">
              <w:rPr>
                <w:rFonts w:ascii="Times New Roman" w:hAnsi="Times New Roman" w:cs="Times New Roman"/>
                <w:color w:val="000000" w:themeColor="text1"/>
                <w:sz w:val="22"/>
              </w:rPr>
              <w:t>对新加坡和孟加拉国弱势群体的风险、缓解措施和影响。她还研究了亚洲城市化进程中的扶贫政策。</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与</w:t>
            </w:r>
            <w:r w:rsidRPr="00C305B0">
              <w:rPr>
                <w:rFonts w:ascii="Times New Roman" w:hAnsi="Times New Roman" w:cs="Times New Roman"/>
                <w:color w:val="000000" w:themeColor="text1"/>
                <w:sz w:val="22"/>
              </w:rPr>
              <w:t>Divya U. Joshi</w:t>
            </w:r>
            <w:r w:rsidRPr="00C305B0">
              <w:rPr>
                <w:rFonts w:ascii="Times New Roman" w:hAnsi="Times New Roman" w:cs="Times New Roman"/>
                <w:color w:val="000000" w:themeColor="text1"/>
                <w:sz w:val="22"/>
              </w:rPr>
              <w:t>合著了《亚洲的城市空间和性别：社会和经济包容性展望》</w:t>
            </w:r>
            <w:r w:rsidRPr="00C305B0">
              <w:rPr>
                <w:rFonts w:ascii="Times New Roman" w:hAnsi="Times New Roman" w:cs="Times New Roman"/>
                <w:color w:val="000000" w:themeColor="text1"/>
                <w:sz w:val="22"/>
              </w:rPr>
              <w:lastRenderedPageBreak/>
              <w:t>（</w:t>
            </w:r>
            <w:r w:rsidRPr="00C305B0">
              <w:rPr>
                <w:rFonts w:ascii="Times New Roman" w:hAnsi="Times New Roman" w:cs="Times New Roman"/>
                <w:i/>
                <w:iCs/>
                <w:color w:val="000000" w:themeColor="text1"/>
                <w:sz w:val="22"/>
              </w:rPr>
              <w:t>Urban Spaces and Gender in Asia: Perspectives on Social and Economic Inclusion</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2020</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，她的早期著作包括</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年与</w:t>
            </w:r>
            <w:r w:rsidRPr="00C305B0">
              <w:rPr>
                <w:rFonts w:ascii="Times New Roman" w:hAnsi="Times New Roman" w:cs="Times New Roman"/>
                <w:color w:val="000000" w:themeColor="text1"/>
                <w:sz w:val="22"/>
              </w:rPr>
              <w:t>David Giles</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Arn Howitt</w:t>
            </w:r>
            <w:r w:rsidRPr="00C305B0">
              <w:rPr>
                <w:rFonts w:ascii="Times New Roman" w:hAnsi="Times New Roman" w:cs="Times New Roman"/>
                <w:color w:val="000000" w:themeColor="text1"/>
                <w:sz w:val="22"/>
              </w:rPr>
              <w:t>合著的《亚太自然灾害管理：政策和治理》（</w:t>
            </w:r>
            <w:r w:rsidRPr="00C305B0">
              <w:rPr>
                <w:rFonts w:ascii="Times New Roman" w:hAnsi="Times New Roman" w:cs="Times New Roman"/>
                <w:i/>
                <w:iCs/>
                <w:color w:val="000000" w:themeColor="text1"/>
                <w:sz w:val="22"/>
              </w:rPr>
              <w:t>Natural Disaster Management in the Asia-Pacific: Policy and Governance</w:t>
            </w:r>
            <w:r w:rsidRPr="00C305B0">
              <w:rPr>
                <w:rFonts w:ascii="Times New Roman" w:hAnsi="Times New Roman" w:cs="Times New Roman"/>
                <w:color w:val="000000" w:themeColor="text1"/>
                <w:sz w:val="22"/>
              </w:rPr>
              <w:t>）。在加入新加坡国立大学李光耀公共政策学院之前，</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在马达加斯加为联合国儿童基金会工作，在孟加拉国为国际关怀协会（</w:t>
            </w:r>
            <w:r w:rsidRPr="00C305B0">
              <w:rPr>
                <w:rFonts w:ascii="Times New Roman" w:hAnsi="Times New Roman" w:cs="Times New Roman"/>
                <w:color w:val="000000" w:themeColor="text1"/>
                <w:sz w:val="22"/>
              </w:rPr>
              <w:t>CARE</w:t>
            </w:r>
            <w:r w:rsidRPr="00C305B0">
              <w:rPr>
                <w:rFonts w:ascii="Times New Roman" w:hAnsi="Times New Roman" w:cs="Times New Roman"/>
                <w:color w:val="000000" w:themeColor="text1"/>
                <w:sz w:val="22"/>
              </w:rPr>
              <w:t>）工作。</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拥有伦敦大学经济学博士学位。</w:t>
            </w:r>
          </w:p>
        </w:tc>
      </w:tr>
      <w:tr w:rsidR="00167D7A" w:rsidRPr="00C305B0" w14:paraId="31F08E94" w14:textId="77777777" w:rsidTr="00677675">
        <w:tc>
          <w:tcPr>
            <w:tcW w:w="194" w:type="pct"/>
            <w:shd w:val="clear" w:color="auto" w:fill="auto"/>
            <w:tcMar>
              <w:top w:w="0" w:type="dxa"/>
              <w:bottom w:w="0" w:type="dxa"/>
            </w:tcMar>
            <w:vAlign w:val="center"/>
          </w:tcPr>
          <w:p w14:paraId="6E353CE9"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18AF2C67" wp14:editId="13472497">
                  <wp:extent cx="252000" cy="252000"/>
                  <wp:effectExtent l="0" t="0" r="0" b="0"/>
                  <wp:docPr id="118" name="图形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B6EBA5F" w14:textId="77777777" w:rsidR="00167D7A" w:rsidRPr="00C305B0" w:rsidRDefault="00167D7A"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167D7A" w:rsidRPr="00C305B0" w14:paraId="63B5CACF" w14:textId="77777777" w:rsidTr="00677675">
        <w:tc>
          <w:tcPr>
            <w:tcW w:w="194" w:type="pct"/>
            <w:shd w:val="clear" w:color="auto" w:fill="auto"/>
            <w:tcMar>
              <w:top w:w="0" w:type="dxa"/>
              <w:bottom w:w="0" w:type="dxa"/>
            </w:tcMar>
            <w:vAlign w:val="center"/>
          </w:tcPr>
          <w:p w14:paraId="749A82DA"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54"/>
              <w:gridCol w:w="8354"/>
            </w:tblGrid>
            <w:tr w:rsidR="00167D7A" w:rsidRPr="00C305B0" w14:paraId="79AB6F1B" w14:textId="77777777" w:rsidTr="00677675">
              <w:trPr>
                <w:tblHeader/>
              </w:trPr>
              <w:tc>
                <w:tcPr>
                  <w:tcW w:w="741" w:type="pct"/>
                  <w:shd w:val="clear" w:color="auto" w:fill="DEEBF7"/>
                  <w:vAlign w:val="bottom"/>
                  <w:hideMark/>
                </w:tcPr>
                <w:p w14:paraId="669AE326" w14:textId="77777777" w:rsidR="00167D7A" w:rsidRPr="00C305B0" w:rsidRDefault="00167D7A" w:rsidP="00677675">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课数</w:t>
                  </w:r>
                </w:p>
              </w:tc>
              <w:tc>
                <w:tcPr>
                  <w:tcW w:w="4259" w:type="pct"/>
                  <w:shd w:val="clear" w:color="auto" w:fill="DEEBF7"/>
                  <w:vAlign w:val="bottom"/>
                  <w:hideMark/>
                </w:tcPr>
                <w:p w14:paraId="5F090FAE" w14:textId="77777777" w:rsidR="00167D7A" w:rsidRPr="00C305B0" w:rsidRDefault="00167D7A" w:rsidP="00677675">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内容</w:t>
                  </w:r>
                </w:p>
              </w:tc>
            </w:tr>
            <w:tr w:rsidR="00167D7A" w:rsidRPr="00C305B0" w14:paraId="73DE5569" w14:textId="77777777" w:rsidTr="00677675">
              <w:tc>
                <w:tcPr>
                  <w:tcW w:w="741" w:type="pct"/>
                  <w:shd w:val="clear" w:color="auto" w:fill="FFFFFF"/>
                  <w:vAlign w:val="center"/>
                  <w:hideMark/>
                </w:tcPr>
                <w:p w14:paraId="40D26A66"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auto"/>
                  <w:hideMark/>
                </w:tcPr>
                <w:p w14:paraId="6348B42D"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项目导览：欢迎致辞、结业课题公布</w:t>
                  </w:r>
                </w:p>
                <w:p w14:paraId="77351C7A" w14:textId="77777777" w:rsidR="00167D7A" w:rsidRPr="00C305B0" w:rsidRDefault="00167D7A" w:rsidP="00677675">
                  <w:pPr>
                    <w:spacing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1</w:t>
                  </w:r>
                  <w:r w:rsidRPr="00C305B0">
                    <w:rPr>
                      <w:rFonts w:ascii="Times New Roman" w:hAnsi="Times New Roman" w:cs="Times New Roman"/>
                      <w:b/>
                      <w:bCs/>
                      <w:color w:val="212529"/>
                      <w:sz w:val="22"/>
                    </w:rPr>
                    <w:t>）：经济增长与可持续发展</w:t>
                  </w:r>
                  <w:r w:rsidRPr="00C305B0">
                    <w:rPr>
                      <w:rFonts w:ascii="Times New Roman" w:hAnsi="Times New Roman" w:cs="Times New Roman"/>
                      <w:b/>
                      <w:bCs/>
                      <w:color w:val="212529"/>
                      <w:sz w:val="22"/>
                    </w:rPr>
                    <w:t>:</w:t>
                  </w:r>
                  <w:r w:rsidRPr="00C305B0">
                    <w:rPr>
                      <w:rFonts w:ascii="Times New Roman" w:hAnsi="Times New Roman" w:cs="Times New Roman"/>
                      <w:b/>
                      <w:bCs/>
                      <w:color w:val="212529"/>
                      <w:sz w:val="22"/>
                    </w:rPr>
                    <w:t>是否存在权衡</w:t>
                  </w:r>
                  <w:r w:rsidRPr="00C305B0">
                    <w:rPr>
                      <w:rFonts w:ascii="Times New Roman" w:hAnsi="Times New Roman" w:cs="Times New Roman"/>
                      <w:b/>
                      <w:bCs/>
                      <w:color w:val="212529"/>
                      <w:sz w:val="22"/>
                    </w:rPr>
                    <w:t>?</w:t>
                  </w:r>
                </w:p>
                <w:p w14:paraId="4B92775F"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本节课程将介绍不同的经济发展战略，比了旨在经济增长和可持续发展的政策。课程主题包括：对自然资源的依赖、可持续消费和实现包容性增长所需的因素。更大程度的繁荣依赖于增长、生产力和创新，但维持繁荣也提出了如何解决外部性的问题。课程最后将最后讨论了各国政府、机构和社会在确保全球、区域和国家各级可持续发展方面的作用。</w:t>
                  </w:r>
                </w:p>
                <w:p w14:paraId="4CFA4583"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增长预分配政策、生产因素、结构转变、要素禀赋、相对优势、资源</w:t>
                  </w:r>
                  <w:r w:rsidRPr="00C305B0">
                    <w:rPr>
                      <w:rFonts w:ascii="Times New Roman" w:hAnsi="Times New Roman" w:cs="Times New Roman"/>
                      <w:color w:val="212529"/>
                      <w:sz w:val="22"/>
                    </w:rPr>
                    <w:t>“</w:t>
                  </w:r>
                  <w:r w:rsidRPr="00C305B0">
                    <w:rPr>
                      <w:rFonts w:ascii="Times New Roman" w:hAnsi="Times New Roman" w:cs="Times New Roman"/>
                      <w:color w:val="212529"/>
                      <w:sz w:val="22"/>
                    </w:rPr>
                    <w:t>诅咒</w:t>
                  </w:r>
                  <w:r w:rsidRPr="00C305B0">
                    <w:rPr>
                      <w:rFonts w:ascii="Times New Roman" w:hAnsi="Times New Roman" w:cs="Times New Roman"/>
                      <w:color w:val="212529"/>
                      <w:sz w:val="22"/>
                    </w:rPr>
                    <w:t>”</w:t>
                  </w:r>
                  <w:r w:rsidRPr="00C305B0">
                    <w:rPr>
                      <w:rFonts w:ascii="Times New Roman" w:hAnsi="Times New Roman" w:cs="Times New Roman"/>
                      <w:color w:val="212529"/>
                      <w:sz w:val="22"/>
                    </w:rPr>
                    <w:t>、包容性增长、可持续发展、教育和医疗政策</w:t>
                  </w:r>
                </w:p>
                <w:p w14:paraId="38498FCD"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791E83CF" w14:textId="77777777" w:rsidR="00167D7A" w:rsidRPr="00C305B0" w:rsidRDefault="00167D7A" w:rsidP="00677675">
                  <w:pPr>
                    <w:pStyle w:val="a8"/>
                    <w:widowControl/>
                    <w:numPr>
                      <w:ilvl w:val="0"/>
                      <w:numId w:val="7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案例研究，全体讨论和辩论</w:t>
                  </w:r>
                </w:p>
                <w:p w14:paraId="22B3A253" w14:textId="77777777" w:rsidR="00167D7A" w:rsidRPr="00C305B0" w:rsidRDefault="00167D7A" w:rsidP="00677675">
                  <w:pPr>
                    <w:pStyle w:val="a8"/>
                    <w:widowControl/>
                    <w:numPr>
                      <w:ilvl w:val="0"/>
                      <w:numId w:val="7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短视频的可视化</w:t>
                  </w:r>
                </w:p>
                <w:p w14:paraId="60670305" w14:textId="77777777" w:rsidR="00167D7A" w:rsidRPr="00C305B0" w:rsidRDefault="00167D7A" w:rsidP="00677675">
                  <w:pPr>
                    <w:pStyle w:val="a8"/>
                    <w:widowControl/>
                    <w:numPr>
                      <w:ilvl w:val="0"/>
                      <w:numId w:val="7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小组讨论</w:t>
                  </w:r>
                </w:p>
                <w:p w14:paraId="6AEBD1D9" w14:textId="77777777" w:rsidR="00167D7A" w:rsidRPr="00C305B0" w:rsidRDefault="00167D7A" w:rsidP="00677675">
                  <w:pPr>
                    <w:spacing w:afterLines="50" w:after="156" w:line="288" w:lineRule="auto"/>
                    <w:rPr>
                      <w:rFonts w:ascii="Times New Roman" w:hAnsi="Times New Roman" w:cs="Times New Roman"/>
                      <w:color w:val="212529"/>
                      <w:sz w:val="22"/>
                    </w:rPr>
                  </w:pPr>
                </w:p>
              </w:tc>
            </w:tr>
            <w:tr w:rsidR="00167D7A" w:rsidRPr="00C305B0" w14:paraId="4E711A14" w14:textId="77777777" w:rsidTr="00677675">
              <w:trPr>
                <w:trHeight w:val="423"/>
              </w:trPr>
              <w:tc>
                <w:tcPr>
                  <w:tcW w:w="741" w:type="pct"/>
                  <w:shd w:val="clear" w:color="auto" w:fill="FFFFFF"/>
                </w:tcPr>
                <w:p w14:paraId="337F866B"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sz w:val="22"/>
                    </w:rPr>
                    <w:t>拓展课程</w:t>
                  </w:r>
                </w:p>
              </w:tc>
              <w:tc>
                <w:tcPr>
                  <w:tcW w:w="4259" w:type="pct"/>
                  <w:shd w:val="clear" w:color="auto" w:fill="FFFFFF"/>
                </w:tcPr>
                <w:p w14:paraId="3E5498A7" w14:textId="77777777" w:rsidR="00167D7A" w:rsidRPr="00C305B0" w:rsidRDefault="00167D7A" w:rsidP="00677675">
                  <w:pPr>
                    <w:spacing w:line="288" w:lineRule="auto"/>
                    <w:rPr>
                      <w:rFonts w:ascii="Times New Roman" w:hAnsi="Times New Roman" w:cs="Times New Roman"/>
                      <w:color w:val="212529"/>
                      <w:sz w:val="22"/>
                    </w:rPr>
                  </w:pPr>
                  <w:r w:rsidRPr="00C305B0">
                    <w:rPr>
                      <w:rFonts w:ascii="Times New Roman" w:hAnsi="Times New Roman" w:cs="Times New Roman"/>
                      <w:sz w:val="22"/>
                    </w:rPr>
                    <w:t>拓展课（</w:t>
                  </w:r>
                  <w:r w:rsidRPr="00C305B0">
                    <w:rPr>
                      <w:rFonts w:ascii="Times New Roman" w:hAnsi="Times New Roman" w:cs="Times New Roman"/>
                      <w:sz w:val="22"/>
                    </w:rPr>
                    <w:t>1</w:t>
                  </w:r>
                  <w:r w:rsidRPr="00C305B0">
                    <w:rPr>
                      <w:rFonts w:ascii="Times New Roman" w:hAnsi="Times New Roman" w:cs="Times New Roman"/>
                      <w:sz w:val="22"/>
                    </w:rPr>
                    <w:t>）：国际人才培养讲座</w:t>
                  </w:r>
                </w:p>
              </w:tc>
            </w:tr>
            <w:tr w:rsidR="00167D7A" w:rsidRPr="00C305B0" w14:paraId="1DB0AFC0" w14:textId="77777777" w:rsidTr="00677675">
              <w:tc>
                <w:tcPr>
                  <w:tcW w:w="741" w:type="pct"/>
                  <w:shd w:val="clear" w:color="auto" w:fill="FFFFFF"/>
                  <w:vAlign w:val="center"/>
                  <w:hideMark/>
                </w:tcPr>
                <w:p w14:paraId="6402622E"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4A7D74A6"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2</w:t>
                  </w:r>
                  <w:r w:rsidRPr="00C305B0">
                    <w:rPr>
                      <w:rFonts w:ascii="Times New Roman" w:hAnsi="Times New Roman" w:cs="Times New Roman"/>
                      <w:b/>
                      <w:bCs/>
                      <w:color w:val="212529"/>
                      <w:sz w:val="22"/>
                    </w:rPr>
                    <w:t>）：经济发展轨迹和跨越时区：历史告诉了我们什么</w:t>
                  </w:r>
                  <w:r w:rsidRPr="00C305B0">
                    <w:rPr>
                      <w:rFonts w:ascii="Times New Roman" w:hAnsi="Times New Roman" w:cs="Times New Roman"/>
                      <w:b/>
                      <w:bCs/>
                      <w:color w:val="212529"/>
                      <w:sz w:val="22"/>
                    </w:rPr>
                    <w:t>?</w:t>
                  </w:r>
                </w:p>
                <w:p w14:paraId="49F0DA66"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在第一次课程概念的基础上，本次课程采用了比较和历史的方法，将向学员展示经济发展政策的变化，对比不同的方法及其基本理论。同时本课程将鉴别致在确保人类福利方面的经济发展政策成功或失败的因素。课程中将介绍政策工具和手段，包括劳动力市场政策、奖励措施的作用、性别主流化及解决不平等和不平等问题，审查执行扶贫政策的障碍和促成因素。</w:t>
                  </w:r>
                </w:p>
                <w:p w14:paraId="37F74995" w14:textId="77777777" w:rsidR="00167D7A" w:rsidRPr="00C305B0" w:rsidRDefault="00167D7A" w:rsidP="00677675">
                  <w:pPr>
                    <w:spacing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工业化、工业农业与服务业、积极劳动力市场政策、土地改革、激励措施、不平等、不公平、将性别观点纳入主流、中等收入陷阱、农村与城市扶贫</w:t>
                  </w:r>
                </w:p>
                <w:p w14:paraId="24CE9A65"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政策。</w:t>
                  </w:r>
                </w:p>
                <w:p w14:paraId="2505D030"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6B107D74" w14:textId="77777777" w:rsidR="00167D7A" w:rsidRPr="00C305B0" w:rsidRDefault="00167D7A" w:rsidP="00677675">
                  <w:pPr>
                    <w:pStyle w:val="a8"/>
                    <w:widowControl/>
                    <w:numPr>
                      <w:ilvl w:val="0"/>
                      <w:numId w:val="7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基于案例研究短视频的指导性比较讨论</w:t>
                  </w:r>
                </w:p>
                <w:p w14:paraId="72A9B7EF" w14:textId="77777777" w:rsidR="00167D7A" w:rsidRPr="00C305B0" w:rsidRDefault="00167D7A" w:rsidP="00677675">
                  <w:pPr>
                    <w:pStyle w:val="a8"/>
                    <w:widowControl/>
                    <w:numPr>
                      <w:ilvl w:val="0"/>
                      <w:numId w:val="7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民意调查</w:t>
                  </w:r>
                </w:p>
                <w:p w14:paraId="74024222" w14:textId="77777777" w:rsidR="00167D7A" w:rsidRPr="00C305B0" w:rsidRDefault="00167D7A" w:rsidP="00677675">
                  <w:pPr>
                    <w:pStyle w:val="a8"/>
                    <w:widowControl/>
                    <w:numPr>
                      <w:ilvl w:val="0"/>
                      <w:numId w:val="7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使用交互式在线数据库分析历史趋势</w:t>
                  </w:r>
                </w:p>
                <w:p w14:paraId="15B00B5D" w14:textId="77777777" w:rsidR="00167D7A" w:rsidRPr="00C305B0" w:rsidRDefault="00167D7A" w:rsidP="00677675">
                  <w:pPr>
                    <w:spacing w:after="240" w:line="288" w:lineRule="auto"/>
                    <w:rPr>
                      <w:rFonts w:ascii="Times New Roman" w:hAnsi="Times New Roman" w:cs="Times New Roman"/>
                      <w:color w:val="212529"/>
                      <w:sz w:val="22"/>
                    </w:rPr>
                  </w:pPr>
                </w:p>
              </w:tc>
            </w:tr>
            <w:tr w:rsidR="00167D7A" w:rsidRPr="00C305B0" w14:paraId="1C462369" w14:textId="77777777" w:rsidTr="00677675">
              <w:tc>
                <w:tcPr>
                  <w:tcW w:w="741" w:type="pct"/>
                  <w:shd w:val="clear" w:color="auto" w:fill="FFFFFF"/>
                  <w:vAlign w:val="center"/>
                </w:tcPr>
                <w:p w14:paraId="1E531EBC"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拓展课程</w:t>
                  </w:r>
                </w:p>
              </w:tc>
              <w:tc>
                <w:tcPr>
                  <w:tcW w:w="4259" w:type="pct"/>
                  <w:shd w:val="clear" w:color="auto" w:fill="FFFFFF"/>
                </w:tcPr>
                <w:p w14:paraId="75CEDECC"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拓展课（</w:t>
                  </w:r>
                  <w:r w:rsidRPr="00C305B0">
                    <w:rPr>
                      <w:rFonts w:ascii="Times New Roman" w:hAnsi="Times New Roman" w:cs="Times New Roman"/>
                      <w:color w:val="212529"/>
                      <w:sz w:val="22"/>
                    </w:rPr>
                    <w:t>2</w:t>
                  </w:r>
                  <w:r w:rsidRPr="00C305B0">
                    <w:rPr>
                      <w:rFonts w:ascii="Times New Roman" w:hAnsi="Times New Roman" w:cs="Times New Roman"/>
                      <w:color w:val="212529"/>
                      <w:sz w:val="22"/>
                    </w:rPr>
                    <w:t>）：论文写作及科研方法讲座</w:t>
                  </w:r>
                </w:p>
              </w:tc>
            </w:tr>
            <w:tr w:rsidR="00167D7A" w:rsidRPr="00C305B0" w14:paraId="1407CB4E" w14:textId="77777777" w:rsidTr="00677675">
              <w:tc>
                <w:tcPr>
                  <w:tcW w:w="741" w:type="pct"/>
                  <w:shd w:val="clear" w:color="auto" w:fill="FFFFFF"/>
                  <w:vAlign w:val="center"/>
                  <w:hideMark/>
                </w:tcPr>
                <w:p w14:paraId="49C92AD1"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457C6C31"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3</w:t>
                  </w:r>
                  <w:r w:rsidRPr="00C305B0">
                    <w:rPr>
                      <w:rFonts w:ascii="Times New Roman" w:hAnsi="Times New Roman" w:cs="Times New Roman"/>
                      <w:b/>
                      <w:bCs/>
                      <w:color w:val="212529"/>
                      <w:sz w:val="22"/>
                    </w:rPr>
                    <w:t>）：国际发展思维的新趋势：背景</w:t>
                  </w:r>
                  <w:r w:rsidRPr="00C305B0">
                    <w:rPr>
                      <w:rFonts w:ascii="Times New Roman" w:hAnsi="Times New Roman" w:cs="Times New Roman"/>
                      <w:b/>
                      <w:bCs/>
                      <w:color w:val="212529"/>
                      <w:sz w:val="22"/>
                    </w:rPr>
                    <w:t>/</w:t>
                  </w:r>
                  <w:r w:rsidRPr="00C305B0">
                    <w:rPr>
                      <w:rFonts w:ascii="Times New Roman" w:hAnsi="Times New Roman" w:cs="Times New Roman"/>
                      <w:b/>
                      <w:bCs/>
                      <w:color w:val="212529"/>
                      <w:sz w:val="22"/>
                    </w:rPr>
                    <w:t>环境有什么影响？</w:t>
                  </w:r>
                </w:p>
                <w:p w14:paraId="514F6C97"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在前两次课程的基础上，本课程将研究当前国际经济发展政策的趋势。</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它将解决设计连贯的增长促进政策、努力改进制度以及对国家背景和环境敏感等复杂过程。</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本次课程将分析全球城市化、气候变化、人口转型和技术进步的趋势。</w:t>
                  </w:r>
                  <w:r w:rsidRPr="00C305B0">
                    <w:rPr>
                      <w:rFonts w:ascii="Times New Roman" w:hAnsi="Times New Roman" w:cs="Times New Roman"/>
                      <w:color w:val="212529"/>
                      <w:sz w:val="22"/>
                    </w:rPr>
                    <w:t xml:space="preserve"> </w:t>
                  </w:r>
                  <w:r w:rsidRPr="00C305B0">
                    <w:rPr>
                      <w:rFonts w:ascii="Times New Roman" w:hAnsi="Times New Roman" w:cs="Times New Roman"/>
                      <w:color w:val="212529"/>
                      <w:sz w:val="22"/>
                    </w:rPr>
                    <w:t>这将导致讨论社会经济发展政策，以及如何确保以证据为基础的政策的制定，以及为可持续经济发展和公平社会福利进行良好治理。</w:t>
                  </w:r>
                  <w:r w:rsidRPr="00C305B0">
                    <w:rPr>
                      <w:rFonts w:ascii="Times New Roman" w:hAnsi="Times New Roman" w:cs="Times New Roman"/>
                      <w:color w:val="212529"/>
                      <w:sz w:val="22"/>
                    </w:rPr>
                    <w:t xml:space="preserve">  </w:t>
                  </w:r>
                </w:p>
                <w:p w14:paraId="6F05C00F"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人类世、人口转变、劳动力流动性、城市化、技术革新、气候变化、公私伙伴关系的作用、以证据为基础的政策制定、社会和环境政策</w:t>
                  </w:r>
                </w:p>
                <w:p w14:paraId="4AA5EC2B"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5A621D0A" w14:textId="77777777" w:rsidR="00167D7A" w:rsidRPr="00C305B0" w:rsidRDefault="00167D7A" w:rsidP="00677675">
                  <w:pPr>
                    <w:pStyle w:val="a8"/>
                    <w:widowControl/>
                    <w:numPr>
                      <w:ilvl w:val="0"/>
                      <w:numId w:val="7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小组练习</w:t>
                  </w:r>
                </w:p>
                <w:p w14:paraId="0100E64C" w14:textId="77777777" w:rsidR="00167D7A" w:rsidRPr="00C305B0" w:rsidRDefault="00167D7A" w:rsidP="00677675">
                  <w:pPr>
                    <w:pStyle w:val="a8"/>
                    <w:widowControl/>
                    <w:numPr>
                      <w:ilvl w:val="0"/>
                      <w:numId w:val="7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线上互动游戏</w:t>
                  </w:r>
                </w:p>
                <w:p w14:paraId="1A8FA709" w14:textId="77777777" w:rsidR="00167D7A" w:rsidRPr="00C305B0" w:rsidRDefault="00167D7A" w:rsidP="00677675">
                  <w:pPr>
                    <w:pStyle w:val="a8"/>
                    <w:widowControl/>
                    <w:numPr>
                      <w:ilvl w:val="0"/>
                      <w:numId w:val="7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关于关键概念的个人测试（非正式评估）</w:t>
                  </w:r>
                </w:p>
              </w:tc>
            </w:tr>
            <w:tr w:rsidR="00167D7A" w:rsidRPr="00C305B0" w14:paraId="24544D79" w14:textId="77777777" w:rsidTr="00677675">
              <w:tc>
                <w:tcPr>
                  <w:tcW w:w="741" w:type="pct"/>
                  <w:shd w:val="clear" w:color="auto" w:fill="FFFFFF"/>
                  <w:vAlign w:val="center"/>
                </w:tcPr>
                <w:p w14:paraId="0A0F35CF"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kern w:val="0"/>
                      <w:sz w:val="22"/>
                    </w:rPr>
                    <w:t>拓展课程</w:t>
                  </w:r>
                </w:p>
              </w:tc>
              <w:tc>
                <w:tcPr>
                  <w:tcW w:w="4259" w:type="pct"/>
                  <w:shd w:val="clear" w:color="auto" w:fill="FFFFFF"/>
                </w:tcPr>
                <w:p w14:paraId="04900674"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167D7A" w:rsidRPr="00C305B0" w14:paraId="2F3C16DD" w14:textId="77777777" w:rsidTr="00677675">
              <w:tc>
                <w:tcPr>
                  <w:tcW w:w="741" w:type="pct"/>
                  <w:shd w:val="clear" w:color="auto" w:fill="FFFFFF"/>
                  <w:vAlign w:val="center"/>
                  <w:hideMark/>
                </w:tcPr>
                <w:p w14:paraId="512CD510"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3FF6AE8D"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4</w:t>
                  </w:r>
                  <w:r w:rsidRPr="00C305B0">
                    <w:rPr>
                      <w:rFonts w:ascii="Times New Roman" w:hAnsi="Times New Roman" w:cs="Times New Roman"/>
                      <w:b/>
                      <w:bCs/>
                      <w:color w:val="212529"/>
                      <w:sz w:val="22"/>
                    </w:rPr>
                    <w:t>）：区域和国家经济发展战略：地缘政治力量转移的影响是什么？</w:t>
                  </w:r>
                </w:p>
                <w:p w14:paraId="75933062" w14:textId="77777777" w:rsidR="00167D7A" w:rsidRPr="00C305B0" w:rsidRDefault="00167D7A" w:rsidP="00677675">
                  <w:pPr>
                    <w:spacing w:afterLines="50" w:after="156"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本次课程通过研究地缘政治权力转移对设计经济发展战略的影响，扩大了讨论范围。课程中将对被动和主动的政策制定进行对比，同时还将研究部门问题，包括经济和政治权力的转移如何影响外国直接投资和贸易政策的模式。在区域范围内，本次课程将讨论影响安全和国际关系的社会经济和政治因素</w:t>
                  </w:r>
                  <w:r w:rsidRPr="00C305B0">
                    <w:rPr>
                      <w:rFonts w:ascii="Times New Roman" w:hAnsi="Times New Roman" w:cs="Times New Roman"/>
                      <w:b/>
                      <w:bCs/>
                      <w:color w:val="212529"/>
                      <w:sz w:val="22"/>
                    </w:rPr>
                    <w:t>。</w:t>
                  </w:r>
                </w:p>
                <w:p w14:paraId="2AB425A6"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t>关键概念：</w:t>
                  </w:r>
                  <w:r w:rsidRPr="00C305B0">
                    <w:rPr>
                      <w:rFonts w:ascii="Times New Roman" w:hAnsi="Times New Roman" w:cs="Times New Roman"/>
                      <w:color w:val="212529"/>
                      <w:sz w:val="22"/>
                    </w:rPr>
                    <w:t>被动与主动的政策制定、地缘政治权力转移、海外投资、贸易政策、管治、政治发展、工业</w:t>
                  </w:r>
                  <w:r w:rsidRPr="00C305B0">
                    <w:rPr>
                      <w:rFonts w:ascii="Times New Roman" w:hAnsi="Times New Roman" w:cs="Times New Roman"/>
                      <w:color w:val="212529"/>
                      <w:sz w:val="22"/>
                    </w:rPr>
                    <w:t>4.0</w:t>
                  </w:r>
                  <w:r w:rsidRPr="00C305B0">
                    <w:rPr>
                      <w:rFonts w:ascii="Times New Roman" w:hAnsi="Times New Roman" w:cs="Times New Roman"/>
                      <w:color w:val="212529"/>
                      <w:sz w:val="22"/>
                    </w:rPr>
                    <w:t>、安全与国际关系</w:t>
                  </w:r>
                </w:p>
                <w:p w14:paraId="5C15297E"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32E5BEF6" w14:textId="77777777" w:rsidR="00167D7A" w:rsidRPr="00C305B0" w:rsidRDefault="00167D7A" w:rsidP="00677675">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基于课前资料阅读的讨论会</w:t>
                  </w:r>
                </w:p>
                <w:p w14:paraId="32DBA455" w14:textId="77777777" w:rsidR="00167D7A" w:rsidRPr="00C305B0" w:rsidRDefault="00167D7A" w:rsidP="00677675">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基于个案研究的小型小组互动</w:t>
                  </w:r>
                </w:p>
              </w:tc>
            </w:tr>
            <w:tr w:rsidR="00167D7A" w:rsidRPr="00C305B0" w14:paraId="309A0CEB" w14:textId="77777777" w:rsidTr="00677675">
              <w:tc>
                <w:tcPr>
                  <w:tcW w:w="741" w:type="pct"/>
                  <w:shd w:val="clear" w:color="auto" w:fill="FFFFFF"/>
                  <w:vAlign w:val="center"/>
                  <w:hideMark/>
                </w:tcPr>
                <w:p w14:paraId="2F45E8CA"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28005252"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5</w:t>
                  </w:r>
                  <w:r w:rsidRPr="00C305B0">
                    <w:rPr>
                      <w:rFonts w:ascii="Times New Roman" w:hAnsi="Times New Roman" w:cs="Times New Roman"/>
                      <w:b/>
                      <w:bCs/>
                      <w:color w:val="212529"/>
                      <w:sz w:val="22"/>
                    </w:rPr>
                    <w:t>）：应对全球发展挑战：未来是什么样子的？</w:t>
                  </w:r>
                </w:p>
                <w:p w14:paraId="2F62CB76"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结合前几次的课程学习，本节课程将采取前瞻性的观点，讨论政府整体法和社会整体法来实现经济的可持续发展。它将研究公共、私营和民间社会行为者在发展议程中不断变化的作用，包括实现可持续发展目标。在本次课程中，学员将思考在不平等加剧、网络安全威胁、气候变化和环境灾害加剧与全球发展战略相关的背景下的国际发展前景。</w:t>
                  </w:r>
                </w:p>
                <w:p w14:paraId="7C244621" w14:textId="77777777" w:rsidR="00167D7A" w:rsidRPr="00C305B0" w:rsidRDefault="00167D7A"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b/>
                      <w:bCs/>
                      <w:color w:val="212529"/>
                      <w:sz w:val="22"/>
                    </w:rPr>
                    <w:lastRenderedPageBreak/>
                    <w:t>关键概念：</w:t>
                  </w:r>
                  <w:r w:rsidRPr="00C305B0">
                    <w:rPr>
                      <w:rFonts w:ascii="Times New Roman" w:hAnsi="Times New Roman" w:cs="Times New Roman"/>
                      <w:color w:val="212529"/>
                      <w:sz w:val="22"/>
                    </w:rPr>
                    <w:t>人类世、城镇贫困、人口流动性、技术、自然危害与灾害、脆弱性、复原力、管治、风险与不确定性、信息与沟通、问责制和持份者参与</w:t>
                  </w:r>
                </w:p>
                <w:p w14:paraId="16A35F25" w14:textId="77777777" w:rsidR="00167D7A" w:rsidRPr="00C305B0" w:rsidRDefault="00167D7A"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学习活动：</w:t>
                  </w:r>
                </w:p>
                <w:p w14:paraId="1485CB5C" w14:textId="77777777" w:rsidR="00167D7A" w:rsidRPr="00C305B0" w:rsidRDefault="00167D7A" w:rsidP="00677675">
                  <w:pPr>
                    <w:pStyle w:val="a8"/>
                    <w:widowControl/>
                    <w:numPr>
                      <w:ilvl w:val="0"/>
                      <w:numId w:val="7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课堂辩论</w:t>
                  </w:r>
                </w:p>
                <w:p w14:paraId="6BD755BF" w14:textId="77777777" w:rsidR="00167D7A" w:rsidRPr="00C305B0" w:rsidRDefault="00167D7A" w:rsidP="00677675">
                  <w:pPr>
                    <w:pStyle w:val="a8"/>
                    <w:widowControl/>
                    <w:numPr>
                      <w:ilvl w:val="0"/>
                      <w:numId w:val="7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民意调查</w:t>
                  </w:r>
                </w:p>
                <w:p w14:paraId="3F016B9C" w14:textId="77777777" w:rsidR="00167D7A" w:rsidRPr="00C305B0" w:rsidRDefault="00167D7A" w:rsidP="00677675">
                  <w:pPr>
                    <w:pStyle w:val="a8"/>
                    <w:widowControl/>
                    <w:numPr>
                      <w:ilvl w:val="0"/>
                      <w:numId w:val="7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基于音频资料与短视频资料的讨论</w:t>
                  </w:r>
                </w:p>
                <w:p w14:paraId="348A16D1" w14:textId="77777777" w:rsidR="00167D7A" w:rsidRPr="00C305B0" w:rsidRDefault="00167D7A" w:rsidP="00677675">
                  <w:pPr>
                    <w:spacing w:before="240" w:afterLines="50" w:after="156" w:line="288" w:lineRule="auto"/>
                    <w:rPr>
                      <w:rFonts w:ascii="Times New Roman" w:hAnsi="Times New Roman" w:cs="Times New Roman"/>
                      <w:color w:val="212529"/>
                      <w:sz w:val="22"/>
                    </w:rPr>
                  </w:pPr>
                </w:p>
              </w:tc>
            </w:tr>
            <w:tr w:rsidR="00167D7A" w:rsidRPr="00C305B0" w14:paraId="579A5EB9" w14:textId="77777777" w:rsidTr="00677675">
              <w:trPr>
                <w:trHeight w:val="333"/>
              </w:trPr>
              <w:tc>
                <w:tcPr>
                  <w:tcW w:w="741" w:type="pct"/>
                  <w:shd w:val="clear" w:color="auto" w:fill="FFFFFF"/>
                  <w:vAlign w:val="center"/>
                  <w:hideMark/>
                </w:tcPr>
                <w:p w14:paraId="20EE67AB" w14:textId="77777777" w:rsidR="00167D7A" w:rsidRPr="00C305B0" w:rsidRDefault="00167D7A"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lastRenderedPageBreak/>
                    <w:t>专业课程</w:t>
                  </w:r>
                </w:p>
              </w:tc>
              <w:tc>
                <w:tcPr>
                  <w:tcW w:w="4259" w:type="pct"/>
                  <w:shd w:val="clear" w:color="auto" w:fill="FFFFFF"/>
                  <w:hideMark/>
                </w:tcPr>
                <w:p w14:paraId="750BCBDB" w14:textId="77777777" w:rsidR="00167D7A" w:rsidRPr="00C305B0" w:rsidRDefault="00167D7A"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小组汇报展示</w:t>
                  </w:r>
                </w:p>
                <w:p w14:paraId="60988E5D" w14:textId="77777777" w:rsidR="00167D7A" w:rsidRPr="00C305B0" w:rsidRDefault="00167D7A" w:rsidP="00677675">
                  <w:pPr>
                    <w:spacing w:after="240" w:line="288" w:lineRule="auto"/>
                    <w:rPr>
                      <w:rFonts w:ascii="Times New Roman" w:hAnsi="Times New Roman" w:cs="Times New Roman"/>
                      <w:color w:val="212529"/>
                      <w:sz w:val="22"/>
                    </w:rPr>
                  </w:pPr>
                  <w:r w:rsidRPr="00C305B0">
                    <w:rPr>
                      <w:rFonts w:ascii="Times New Roman" w:hAnsi="Times New Roman" w:cs="Times New Roman"/>
                      <w:color w:val="212529"/>
                      <w:sz w:val="22"/>
                    </w:rPr>
                    <w:t>结业汇报中，学员将（以小组为单位）介绍他们所选择的两个国家的比较分析结果，对比其经济发展轨迹、挑战和前景以及主要经验教训等。要求使用课程中学习到的概念。导师将对每个小组的结业汇报进行指导和辅导。所有学员将被分为最多</w:t>
                  </w:r>
                  <w:r w:rsidRPr="00C305B0">
                    <w:rPr>
                      <w:rFonts w:ascii="Times New Roman" w:hAnsi="Times New Roman" w:cs="Times New Roman"/>
                      <w:color w:val="212529"/>
                      <w:sz w:val="22"/>
                    </w:rPr>
                    <w:t>6</w:t>
                  </w:r>
                  <w:r w:rsidRPr="00C305B0">
                    <w:rPr>
                      <w:rFonts w:ascii="Times New Roman" w:hAnsi="Times New Roman" w:cs="Times New Roman"/>
                      <w:color w:val="212529"/>
                      <w:sz w:val="22"/>
                    </w:rPr>
                    <w:t>个小组，每个小组需要在</w:t>
                  </w:r>
                  <w:r w:rsidRPr="00C305B0">
                    <w:rPr>
                      <w:rFonts w:ascii="Times New Roman" w:hAnsi="Times New Roman" w:cs="Times New Roman"/>
                      <w:color w:val="212529"/>
                      <w:sz w:val="22"/>
                    </w:rPr>
                    <w:t>15</w:t>
                  </w:r>
                  <w:r w:rsidRPr="00C305B0">
                    <w:rPr>
                      <w:rFonts w:ascii="Times New Roman" w:hAnsi="Times New Roman" w:cs="Times New Roman"/>
                      <w:color w:val="212529"/>
                      <w:sz w:val="22"/>
                    </w:rPr>
                    <w:t>分钟内展示</w:t>
                  </w:r>
                  <w:r w:rsidRPr="00C305B0">
                    <w:rPr>
                      <w:rFonts w:ascii="Times New Roman" w:hAnsi="Times New Roman" w:cs="Times New Roman"/>
                      <w:color w:val="212529"/>
                      <w:sz w:val="22"/>
                    </w:rPr>
                    <w:t>15</w:t>
                  </w:r>
                  <w:r w:rsidRPr="00C305B0">
                    <w:rPr>
                      <w:rFonts w:ascii="Times New Roman" w:hAnsi="Times New Roman" w:cs="Times New Roman"/>
                      <w:color w:val="212529"/>
                      <w:sz w:val="22"/>
                    </w:rPr>
                    <w:t>到</w:t>
                  </w:r>
                  <w:r w:rsidRPr="00C305B0">
                    <w:rPr>
                      <w:rFonts w:ascii="Times New Roman" w:hAnsi="Times New Roman" w:cs="Times New Roman"/>
                      <w:color w:val="212529"/>
                      <w:sz w:val="22"/>
                    </w:rPr>
                    <w:t>20</w:t>
                  </w:r>
                  <w:r w:rsidRPr="00C305B0">
                    <w:rPr>
                      <w:rFonts w:ascii="Times New Roman" w:hAnsi="Times New Roman" w:cs="Times New Roman"/>
                      <w:color w:val="212529"/>
                      <w:sz w:val="22"/>
                    </w:rPr>
                    <w:t>张幻灯片，同时还有</w:t>
                  </w:r>
                  <w:r w:rsidRPr="00C305B0">
                    <w:rPr>
                      <w:rFonts w:ascii="Times New Roman" w:hAnsi="Times New Roman" w:cs="Times New Roman"/>
                      <w:color w:val="212529"/>
                      <w:sz w:val="22"/>
                    </w:rPr>
                    <w:t>5</w:t>
                  </w:r>
                  <w:r w:rsidRPr="00C305B0">
                    <w:rPr>
                      <w:rFonts w:ascii="Times New Roman" w:hAnsi="Times New Roman" w:cs="Times New Roman"/>
                      <w:color w:val="212529"/>
                      <w:sz w:val="22"/>
                    </w:rPr>
                    <w:t>分钟问答。导师将根据每个小组的汇报展示进行针对性专业点评，并提供对汇报的反馈。</w:t>
                  </w:r>
                </w:p>
              </w:tc>
            </w:tr>
          </w:tbl>
          <w:p w14:paraId="5830D059" w14:textId="77777777" w:rsidR="00167D7A" w:rsidRPr="00C305B0" w:rsidRDefault="00167D7A" w:rsidP="00677675">
            <w:pPr>
              <w:spacing w:line="288" w:lineRule="auto"/>
              <w:rPr>
                <w:rFonts w:ascii="Times New Roman" w:hAnsi="Times New Roman" w:cs="Times New Roman"/>
                <w:sz w:val="22"/>
              </w:rPr>
            </w:pPr>
          </w:p>
        </w:tc>
      </w:tr>
      <w:tr w:rsidR="00167D7A" w:rsidRPr="00C305B0" w14:paraId="0F74D941" w14:textId="77777777" w:rsidTr="00677675">
        <w:tc>
          <w:tcPr>
            <w:tcW w:w="194" w:type="pct"/>
            <w:shd w:val="clear" w:color="auto" w:fill="auto"/>
            <w:tcMar>
              <w:top w:w="0" w:type="dxa"/>
              <w:bottom w:w="0" w:type="dxa"/>
            </w:tcMar>
            <w:vAlign w:val="center"/>
          </w:tcPr>
          <w:p w14:paraId="5032574B" w14:textId="77777777" w:rsidR="00167D7A" w:rsidRPr="00C305B0" w:rsidRDefault="00167D7A"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64BA7E5" w14:textId="77777777" w:rsidR="00167D7A" w:rsidRPr="00C305B0" w:rsidRDefault="00167D7A" w:rsidP="00677675">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w:t>
            </w:r>
            <w:r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50D07083" w14:textId="77777777" w:rsidR="00167D7A" w:rsidRDefault="00167D7A"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613400" w:rsidRPr="00C305B0" w14:paraId="6D46CEE8" w14:textId="77777777" w:rsidTr="00B84977">
        <w:tc>
          <w:tcPr>
            <w:tcW w:w="600" w:type="dxa"/>
            <w:shd w:val="clear" w:color="auto" w:fill="0071BC"/>
            <w:vAlign w:val="center"/>
          </w:tcPr>
          <w:p w14:paraId="5B044BF4" w14:textId="77777777" w:rsidR="00613400" w:rsidRPr="00C305B0" w:rsidRDefault="00613400" w:rsidP="00B84977">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07C916B" wp14:editId="55E38884">
                  <wp:extent cx="288000" cy="288000"/>
                  <wp:effectExtent l="0" t="0" r="0" b="0"/>
                  <wp:docPr id="178" name="图形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4EE2C906" w14:textId="0965FC72" w:rsidR="00613400" w:rsidRPr="00C305B0" w:rsidRDefault="00613400" w:rsidP="00B84977">
            <w:pPr>
              <w:pStyle w:val="1"/>
              <w:spacing w:before="0" w:after="0" w:line="288" w:lineRule="auto"/>
              <w:rPr>
                <w:rFonts w:ascii="Times New Roman" w:hAnsi="Times New Roman" w:cs="Times New Roman"/>
                <w:color w:val="FFFFFF"/>
                <w:szCs w:val="21"/>
              </w:rPr>
            </w:pPr>
            <w:bookmarkStart w:id="22" w:name="_附件6：商业计划与战略分析"/>
            <w:bookmarkEnd w:id="22"/>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6</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商业计划与战略分析</w:t>
            </w:r>
          </w:p>
        </w:tc>
      </w:tr>
    </w:tbl>
    <w:p w14:paraId="1B133AA8" w14:textId="14F91735" w:rsidR="00613400" w:rsidRPr="00613400" w:rsidRDefault="00613400"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613400" w:rsidRPr="00C305B0" w14:paraId="3BEC917B" w14:textId="77777777" w:rsidTr="00B84977">
        <w:tc>
          <w:tcPr>
            <w:tcW w:w="600" w:type="dxa"/>
            <w:shd w:val="clear" w:color="auto" w:fill="0071BC"/>
            <w:vAlign w:val="center"/>
          </w:tcPr>
          <w:p w14:paraId="0A4926B1" w14:textId="77777777" w:rsidR="00613400" w:rsidRPr="00C305B0" w:rsidRDefault="00613400" w:rsidP="00B84977">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D95E230" wp14:editId="7A1348B7">
                  <wp:extent cx="288000" cy="288000"/>
                  <wp:effectExtent l="0" t="0" r="0" b="0"/>
                  <wp:docPr id="179" name="图形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335E18DC" w14:textId="1042A6D7" w:rsidR="00613400" w:rsidRPr="00C305B0" w:rsidRDefault="00613400" w:rsidP="00B84977">
            <w:pPr>
              <w:pStyle w:val="1"/>
              <w:spacing w:before="0" w:after="0" w:line="288" w:lineRule="auto"/>
              <w:rPr>
                <w:rFonts w:ascii="Times New Roman" w:hAnsi="Times New Roman" w:cs="Times New Roman"/>
                <w:color w:val="FFFFFF"/>
                <w:szCs w:val="21"/>
              </w:rPr>
            </w:pPr>
            <w:bookmarkStart w:id="23" w:name="_附件7：需求建模与数字解决方案设计"/>
            <w:bookmarkEnd w:id="23"/>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7</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需求建模与数字解决方案设计</w:t>
            </w:r>
          </w:p>
        </w:tc>
      </w:tr>
    </w:tbl>
    <w:p w14:paraId="32FC0B45" w14:textId="50D9894B" w:rsidR="00613400" w:rsidRDefault="00613400"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613400" w:rsidRPr="00C305B0" w14:paraId="15F58AB0" w14:textId="77777777" w:rsidTr="00B84977">
        <w:tc>
          <w:tcPr>
            <w:tcW w:w="600" w:type="dxa"/>
            <w:shd w:val="clear" w:color="auto" w:fill="0071BC"/>
            <w:vAlign w:val="center"/>
          </w:tcPr>
          <w:p w14:paraId="53347DC4" w14:textId="77777777" w:rsidR="00613400" w:rsidRPr="00C305B0" w:rsidRDefault="00613400" w:rsidP="00B84977">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7D63C9C" wp14:editId="40DFE8C4">
                  <wp:extent cx="288000" cy="288000"/>
                  <wp:effectExtent l="0" t="0" r="0" b="0"/>
                  <wp:docPr id="180" name="图形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1FC9A617" w14:textId="79ABAA1D" w:rsidR="00613400" w:rsidRPr="00C305B0" w:rsidRDefault="00613400" w:rsidP="00B84977">
            <w:pPr>
              <w:pStyle w:val="1"/>
              <w:spacing w:before="0" w:after="0" w:line="288" w:lineRule="auto"/>
              <w:rPr>
                <w:rFonts w:ascii="Times New Roman" w:hAnsi="Times New Roman" w:cs="Times New Roman"/>
                <w:color w:val="FFFFFF"/>
                <w:szCs w:val="21"/>
              </w:rPr>
            </w:pPr>
            <w:bookmarkStart w:id="24" w:name="_附件8：数据分析与金融工程"/>
            <w:bookmarkEnd w:id="24"/>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8</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数据分析与金融工程</w:t>
            </w:r>
          </w:p>
        </w:tc>
      </w:tr>
    </w:tbl>
    <w:p w14:paraId="4474E2FB" w14:textId="15D182D1" w:rsidR="00613400" w:rsidRDefault="00613400"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BF68A9" w:rsidRPr="00C305B0" w14:paraId="30647C0B" w14:textId="77777777" w:rsidTr="00B84977">
        <w:tc>
          <w:tcPr>
            <w:tcW w:w="172" w:type="pct"/>
            <w:shd w:val="clear" w:color="auto" w:fill="auto"/>
            <w:tcMar>
              <w:top w:w="0" w:type="dxa"/>
              <w:bottom w:w="0" w:type="dxa"/>
            </w:tcMar>
            <w:vAlign w:val="center"/>
          </w:tcPr>
          <w:p w14:paraId="537E73FB" w14:textId="77777777" w:rsidR="00BF68A9" w:rsidRPr="00C305B0" w:rsidRDefault="00BF68A9" w:rsidP="00B84977">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36F829C" wp14:editId="27F277CF">
                  <wp:extent cx="252000" cy="252000"/>
                  <wp:effectExtent l="0" t="0" r="0" b="0"/>
                  <wp:docPr id="181" name="图形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5343F13" w14:textId="77777777" w:rsidR="00BF68A9" w:rsidRPr="00C305B0" w:rsidRDefault="00BF68A9" w:rsidP="00B84977">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BF68A9" w:rsidRPr="00C305B0" w14:paraId="457B22C3" w14:textId="77777777" w:rsidTr="00B84977">
        <w:tc>
          <w:tcPr>
            <w:tcW w:w="172" w:type="pct"/>
            <w:shd w:val="clear" w:color="auto" w:fill="auto"/>
            <w:tcMar>
              <w:top w:w="0" w:type="dxa"/>
              <w:bottom w:w="0" w:type="dxa"/>
            </w:tcMar>
            <w:vAlign w:val="center"/>
          </w:tcPr>
          <w:p w14:paraId="19F7780F"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562F7CBD" w14:textId="77777777" w:rsidR="00BF68A9" w:rsidRPr="00BF68A9" w:rsidRDefault="00BF68A9" w:rsidP="00BF68A9">
            <w:pPr>
              <w:spacing w:before="240" w:line="288" w:lineRule="auto"/>
              <w:rPr>
                <w:rFonts w:ascii="Times New Roman" w:hAnsi="Times New Roman" w:cs="Times New Roman"/>
                <w:sz w:val="22"/>
              </w:rPr>
            </w:pPr>
            <w:r w:rsidRPr="00BF68A9">
              <w:rPr>
                <w:rFonts w:ascii="Times New Roman" w:hAnsi="Times New Roman" w:cs="Times New Roman" w:hint="eastAsia"/>
                <w:sz w:val="22"/>
              </w:rPr>
              <w:t>本课程向对数据分析和金融工程感兴趣的学生介绍数值方法精要。该课程的主要课题包含：</w:t>
            </w:r>
          </w:p>
          <w:p w14:paraId="76D14B3A" w14:textId="1787CB21" w:rsidR="00BF68A9" w:rsidRPr="00BF68A9" w:rsidRDefault="00BF68A9" w:rsidP="00BF68A9">
            <w:pPr>
              <w:spacing w:line="288" w:lineRule="auto"/>
              <w:rPr>
                <w:rFonts w:ascii="Times New Roman" w:hAnsi="Times New Roman" w:cs="Times New Roman"/>
                <w:sz w:val="22"/>
              </w:rPr>
            </w:pPr>
            <w:r w:rsidRPr="00BF68A9">
              <w:rPr>
                <w:rFonts w:ascii="Times New Roman" w:hAnsi="Times New Roman" w:cs="Times New Roman" w:hint="eastAsia"/>
                <w:sz w:val="22"/>
              </w:rPr>
              <w:t>•</w:t>
            </w:r>
            <w:r w:rsidRPr="00BF68A9">
              <w:rPr>
                <w:rFonts w:ascii="Times New Roman" w:hAnsi="Times New Roman" w:cs="Times New Roman"/>
                <w:sz w:val="22"/>
              </w:rPr>
              <w:tab/>
            </w:r>
            <w:r w:rsidRPr="00BF68A9">
              <w:rPr>
                <w:rFonts w:ascii="Times New Roman" w:hAnsi="Times New Roman" w:cs="Times New Roman"/>
                <w:sz w:val="22"/>
              </w:rPr>
              <w:t>介绍监督</w:t>
            </w:r>
            <w:r w:rsidRPr="00BF68A9">
              <w:rPr>
                <w:rFonts w:ascii="Times New Roman" w:hAnsi="Times New Roman" w:cs="Times New Roman"/>
                <w:sz w:val="22"/>
              </w:rPr>
              <w:t>/</w:t>
            </w:r>
            <w:r w:rsidRPr="00BF68A9">
              <w:rPr>
                <w:rFonts w:ascii="Times New Roman" w:hAnsi="Times New Roman" w:cs="Times New Roman"/>
                <w:sz w:val="22"/>
              </w:rPr>
              <w:t>无监督学习，包括核方法（</w:t>
            </w:r>
            <w:r w:rsidRPr="00BF68A9">
              <w:rPr>
                <w:rFonts w:ascii="Times New Roman" w:hAnsi="Times New Roman" w:cs="Times New Roman"/>
                <w:sz w:val="22"/>
              </w:rPr>
              <w:t>Kernel Methods</w:t>
            </w:r>
            <w:r w:rsidRPr="00BF68A9">
              <w:rPr>
                <w:rFonts w:ascii="Times New Roman" w:hAnsi="Times New Roman" w:cs="Times New Roman"/>
                <w:sz w:val="22"/>
              </w:rPr>
              <w:t>）、支持向量机（</w:t>
            </w:r>
            <w:r w:rsidRPr="00BF68A9">
              <w:rPr>
                <w:rFonts w:ascii="Times New Roman" w:hAnsi="Times New Roman" w:cs="Times New Roman"/>
                <w:sz w:val="22"/>
              </w:rPr>
              <w:t>Support Vector Machine</w:t>
            </w:r>
            <w:r w:rsidRPr="00BF68A9">
              <w:rPr>
                <w:rFonts w:ascii="Times New Roman" w:hAnsi="Times New Roman" w:cs="Times New Roman"/>
                <w:sz w:val="22"/>
              </w:rPr>
              <w:t>），</w:t>
            </w:r>
            <w:r w:rsidRPr="00BF68A9">
              <w:rPr>
                <w:rFonts w:ascii="Times New Roman" w:hAnsi="Times New Roman" w:cs="Times New Roman"/>
                <w:sz w:val="22"/>
              </w:rPr>
              <w:t>K</w:t>
            </w:r>
            <w:r w:rsidRPr="00BF68A9">
              <w:rPr>
                <w:rFonts w:ascii="Times New Roman" w:hAnsi="Times New Roman" w:cs="Times New Roman"/>
                <w:sz w:val="22"/>
              </w:rPr>
              <w:t>均值聚类（</w:t>
            </w:r>
            <w:r w:rsidRPr="00BF68A9">
              <w:rPr>
                <w:rFonts w:ascii="Times New Roman" w:hAnsi="Times New Roman" w:cs="Times New Roman"/>
                <w:sz w:val="22"/>
              </w:rPr>
              <w:t>K-means Clustering</w:t>
            </w:r>
            <w:r w:rsidRPr="00BF68A9">
              <w:rPr>
                <w:rFonts w:ascii="Times New Roman" w:hAnsi="Times New Roman" w:cs="Times New Roman"/>
                <w:sz w:val="22"/>
              </w:rPr>
              <w:t>）及神经网络（</w:t>
            </w:r>
            <w:r w:rsidRPr="00BF68A9">
              <w:rPr>
                <w:rFonts w:ascii="Times New Roman" w:hAnsi="Times New Roman" w:cs="Times New Roman"/>
                <w:sz w:val="22"/>
              </w:rPr>
              <w:t>Neural Networks</w:t>
            </w:r>
            <w:r w:rsidRPr="00BF68A9">
              <w:rPr>
                <w:rFonts w:ascii="Times New Roman" w:hAnsi="Times New Roman" w:cs="Times New Roman"/>
                <w:sz w:val="22"/>
              </w:rPr>
              <w:t>）；</w:t>
            </w:r>
          </w:p>
          <w:p w14:paraId="563FF7D7" w14:textId="77777777" w:rsidR="00BF68A9" w:rsidRPr="00BF68A9" w:rsidRDefault="00BF68A9" w:rsidP="00BF68A9">
            <w:pPr>
              <w:spacing w:line="288" w:lineRule="auto"/>
              <w:rPr>
                <w:rFonts w:ascii="Times New Roman" w:hAnsi="Times New Roman" w:cs="Times New Roman"/>
                <w:sz w:val="22"/>
              </w:rPr>
            </w:pPr>
            <w:r w:rsidRPr="00BF68A9">
              <w:rPr>
                <w:rFonts w:ascii="Times New Roman" w:hAnsi="Times New Roman" w:cs="Times New Roman" w:hint="eastAsia"/>
                <w:sz w:val="22"/>
              </w:rPr>
              <w:t>•</w:t>
            </w:r>
            <w:r w:rsidRPr="00BF68A9">
              <w:rPr>
                <w:rFonts w:ascii="Times New Roman" w:hAnsi="Times New Roman" w:cs="Times New Roman"/>
                <w:sz w:val="22"/>
              </w:rPr>
              <w:tab/>
            </w:r>
            <w:r w:rsidRPr="00BF68A9">
              <w:rPr>
                <w:rFonts w:ascii="Times New Roman" w:hAnsi="Times New Roman" w:cs="Times New Roman"/>
                <w:sz w:val="22"/>
              </w:rPr>
              <w:t>金融工程的数值方法，重点是蒙特卡洛方法的重要性抽样和各种方差衰减技术。</w:t>
            </w:r>
          </w:p>
          <w:p w14:paraId="45C5848E" w14:textId="1EA9D829" w:rsidR="00BF68A9" w:rsidRPr="00C305B0" w:rsidRDefault="00BF68A9" w:rsidP="00BF68A9">
            <w:pPr>
              <w:spacing w:after="240" w:line="288" w:lineRule="auto"/>
              <w:rPr>
                <w:rFonts w:ascii="Times New Roman" w:hAnsi="Times New Roman" w:cs="Times New Roman"/>
                <w:sz w:val="22"/>
              </w:rPr>
            </w:pPr>
            <w:r w:rsidRPr="00BF68A9">
              <w:rPr>
                <w:rFonts w:ascii="Times New Roman" w:hAnsi="Times New Roman" w:cs="Times New Roman" w:hint="eastAsia"/>
                <w:sz w:val="22"/>
              </w:rPr>
              <w:t>在课程学习中，将讨论这些方法在数据分析和金融工程（例如期权定价）引起的实际问题中的应用。</w:t>
            </w:r>
            <w:r w:rsidRPr="00BF68A9">
              <w:rPr>
                <w:rFonts w:ascii="Times New Roman" w:hAnsi="Times New Roman" w:cs="Times New Roman"/>
                <w:sz w:val="22"/>
              </w:rPr>
              <w:t xml:space="preserve"> </w:t>
            </w:r>
            <w:r w:rsidRPr="00BF68A9">
              <w:rPr>
                <w:rFonts w:ascii="Times New Roman" w:hAnsi="Times New Roman" w:cs="Times New Roman"/>
                <w:sz w:val="22"/>
              </w:rPr>
              <w:t>此外，这些方法还在各科学领域中</w:t>
            </w:r>
            <w:r>
              <w:rPr>
                <w:rFonts w:ascii="Times New Roman" w:hAnsi="Times New Roman" w:cs="Times New Roman" w:hint="eastAsia"/>
                <w:sz w:val="22"/>
              </w:rPr>
              <w:t>得到了</w:t>
            </w:r>
            <w:r w:rsidRPr="00BF68A9">
              <w:rPr>
                <w:rFonts w:ascii="Times New Roman" w:hAnsi="Times New Roman" w:cs="Times New Roman"/>
                <w:sz w:val="22"/>
              </w:rPr>
              <w:t>许多应用，因此对科学计算感兴趣的学生也将从本课程中受益。</w:t>
            </w:r>
          </w:p>
        </w:tc>
      </w:tr>
      <w:tr w:rsidR="00BF68A9" w:rsidRPr="00C305B0" w14:paraId="6A3892D2" w14:textId="77777777" w:rsidTr="00B84977">
        <w:tc>
          <w:tcPr>
            <w:tcW w:w="172" w:type="pct"/>
            <w:shd w:val="clear" w:color="auto" w:fill="auto"/>
            <w:tcMar>
              <w:top w:w="0" w:type="dxa"/>
              <w:bottom w:w="0" w:type="dxa"/>
            </w:tcMar>
            <w:vAlign w:val="center"/>
          </w:tcPr>
          <w:p w14:paraId="1FF17140"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BEB1193" wp14:editId="240DF1EC">
                  <wp:extent cx="252000" cy="252000"/>
                  <wp:effectExtent l="0" t="0" r="0" b="0"/>
                  <wp:docPr id="182" name="图形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C9278FF" w14:textId="77777777" w:rsidR="00BF68A9" w:rsidRPr="00C305B0" w:rsidRDefault="00BF68A9" w:rsidP="00B84977">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BF68A9" w:rsidRPr="00C305B0" w14:paraId="6133AF85" w14:textId="77777777" w:rsidTr="00B84977">
        <w:tc>
          <w:tcPr>
            <w:tcW w:w="172" w:type="pct"/>
            <w:shd w:val="clear" w:color="auto" w:fill="auto"/>
            <w:tcMar>
              <w:top w:w="0" w:type="dxa"/>
              <w:bottom w:w="0" w:type="dxa"/>
            </w:tcMar>
            <w:vAlign w:val="center"/>
          </w:tcPr>
          <w:p w14:paraId="1765675F"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83B5C43" w14:textId="77777777" w:rsidR="00BF68A9" w:rsidRPr="00C305B0" w:rsidRDefault="00BF68A9" w:rsidP="00B84977">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84F4B63" w14:textId="77777777" w:rsidR="00BF68A9" w:rsidRDefault="00BF68A9" w:rsidP="00B84977">
            <w:pPr>
              <w:spacing w:line="288" w:lineRule="auto"/>
              <w:rPr>
                <w:rFonts w:ascii="Times New Roman" w:hAnsi="Times New Roman" w:cs="Times New Roman"/>
                <w:sz w:val="22"/>
              </w:rPr>
            </w:pPr>
            <w:r w:rsidRPr="00C305B0">
              <w:rPr>
                <w:rFonts w:ascii="Times New Roman" w:hAnsi="Times New Roman" w:cs="Times New Roman"/>
                <w:sz w:val="22"/>
              </w:rPr>
              <w:t>每周一次</w:t>
            </w:r>
            <w:r>
              <w:rPr>
                <w:rFonts w:ascii="Times New Roman" w:hAnsi="Times New Roman" w:cs="Times New Roman" w:hint="eastAsia"/>
                <w:sz w:val="22"/>
              </w:rPr>
              <w:t>2</w:t>
            </w:r>
            <w:r w:rsidRPr="00C305B0">
              <w:rPr>
                <w:rFonts w:ascii="Times New Roman" w:hAnsi="Times New Roman" w:cs="Times New Roman"/>
                <w:sz w:val="22"/>
              </w:rPr>
              <w:t>小时</w:t>
            </w:r>
            <w:r>
              <w:rPr>
                <w:rFonts w:ascii="Times New Roman" w:hAnsi="Times New Roman" w:cs="Times New Roman" w:hint="eastAsia"/>
                <w:sz w:val="22"/>
              </w:rPr>
              <w:t>直</w:t>
            </w:r>
            <w:r w:rsidRPr="00C305B0">
              <w:rPr>
                <w:rFonts w:ascii="Times New Roman" w:hAnsi="Times New Roman" w:cs="Times New Roman"/>
                <w:sz w:val="22"/>
              </w:rPr>
              <w:t>播专业课程学习</w:t>
            </w:r>
            <w:r>
              <w:rPr>
                <w:rFonts w:ascii="Times New Roman" w:hAnsi="Times New Roman" w:cs="Times New Roman" w:hint="eastAsia"/>
                <w:sz w:val="22"/>
              </w:rPr>
              <w:t>；</w:t>
            </w:r>
          </w:p>
          <w:p w14:paraId="650BCEA8" w14:textId="77777777" w:rsidR="00BF68A9" w:rsidRPr="006A3EFF" w:rsidRDefault="00BF68A9" w:rsidP="00B84977">
            <w:pPr>
              <w:spacing w:line="288" w:lineRule="auto"/>
              <w:rPr>
                <w:rFonts w:ascii="Times New Roman" w:hAnsi="Times New Roman" w:cs="Times New Roman"/>
                <w:sz w:val="22"/>
              </w:rPr>
            </w:pPr>
            <w:r>
              <w:rPr>
                <w:rFonts w:ascii="Times New Roman" w:hAnsi="Times New Roman" w:cs="Times New Roman" w:hint="eastAsia"/>
                <w:sz w:val="22"/>
              </w:rPr>
              <w:lastRenderedPageBreak/>
              <w:t>每周一次</w:t>
            </w:r>
            <w:r>
              <w:rPr>
                <w:rFonts w:ascii="Times New Roman" w:hAnsi="Times New Roman" w:cs="Times New Roman" w:hint="eastAsia"/>
                <w:sz w:val="22"/>
              </w:rPr>
              <w:t>1</w:t>
            </w:r>
            <w:r>
              <w:rPr>
                <w:rFonts w:ascii="Times New Roman" w:hAnsi="Times New Roman" w:cs="Times New Roman" w:hint="eastAsia"/>
                <w:sz w:val="22"/>
              </w:rPr>
              <w:t>小时直播专业课程学习（专业课后进行）；</w:t>
            </w:r>
          </w:p>
          <w:p w14:paraId="1103FDFE" w14:textId="77777777" w:rsidR="00BF68A9" w:rsidRPr="00C305B0" w:rsidRDefault="00BF68A9" w:rsidP="00B84977">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BF68A9" w:rsidRPr="00C305B0" w14:paraId="776D32D9" w14:textId="77777777" w:rsidTr="00B84977">
        <w:tc>
          <w:tcPr>
            <w:tcW w:w="172" w:type="pct"/>
            <w:shd w:val="clear" w:color="auto" w:fill="auto"/>
            <w:tcMar>
              <w:top w:w="0" w:type="dxa"/>
              <w:bottom w:w="0" w:type="dxa"/>
            </w:tcMar>
            <w:vAlign w:val="center"/>
          </w:tcPr>
          <w:p w14:paraId="16E16EA4"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4606A315" wp14:editId="07AB26E3">
                  <wp:extent cx="252000" cy="252000"/>
                  <wp:effectExtent l="0" t="0" r="0" b="0"/>
                  <wp:docPr id="183" name="图形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15E3D94" w14:textId="77777777" w:rsidR="00BF68A9" w:rsidRPr="00C305B0" w:rsidRDefault="00BF68A9" w:rsidP="00B84977">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BF68A9" w:rsidRPr="00C305B0" w14:paraId="3EC09776" w14:textId="77777777" w:rsidTr="00B84977">
        <w:tc>
          <w:tcPr>
            <w:tcW w:w="172" w:type="pct"/>
            <w:shd w:val="clear" w:color="auto" w:fill="auto"/>
            <w:tcMar>
              <w:top w:w="0" w:type="dxa"/>
              <w:bottom w:w="0" w:type="dxa"/>
            </w:tcMar>
            <w:vAlign w:val="center"/>
          </w:tcPr>
          <w:p w14:paraId="3344B81A"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6E578E4A" w14:textId="3FE09AF2" w:rsidR="00BF68A9" w:rsidRDefault="00BF68A9" w:rsidP="00B84977">
            <w:pPr>
              <w:spacing w:before="240" w:line="288" w:lineRule="auto"/>
              <w:rPr>
                <w:rFonts w:ascii="Times New Roman" w:hAnsi="Times New Roman" w:cs="Times New Roman"/>
                <w:sz w:val="22"/>
              </w:rPr>
            </w:pPr>
            <w:r w:rsidRPr="00C305B0">
              <w:rPr>
                <w:rFonts w:ascii="Times New Roman" w:hAnsi="Times New Roman" w:cs="Times New Roman"/>
                <w:sz w:val="22"/>
              </w:rPr>
              <w:t>持续评估（个人</w:t>
            </w:r>
            <w:r w:rsidR="005B1E85">
              <w:rPr>
                <w:rFonts w:ascii="Times New Roman" w:hAnsi="Times New Roman" w:cs="Times New Roman" w:hint="eastAsia"/>
                <w:sz w:val="22"/>
              </w:rPr>
              <w:t>作业</w:t>
            </w:r>
            <w:r w:rsidR="005B1E85">
              <w:rPr>
                <w:rFonts w:ascii="Times New Roman" w:hAnsi="Times New Roman" w:cs="Times New Roman" w:hint="eastAsia"/>
                <w:sz w:val="22"/>
              </w:rPr>
              <w:t>1</w:t>
            </w:r>
            <w:r w:rsidRPr="00C305B0">
              <w:rPr>
                <w:rFonts w:ascii="Times New Roman" w:hAnsi="Times New Roman" w:cs="Times New Roman"/>
                <w:sz w:val="22"/>
              </w:rPr>
              <w:t>）：</w:t>
            </w:r>
            <w:r w:rsidR="005B1E85">
              <w:rPr>
                <w:rFonts w:ascii="Times New Roman" w:hAnsi="Times New Roman" w:cs="Times New Roman" w:hint="eastAsia"/>
                <w:sz w:val="22"/>
              </w:rPr>
              <w:t>2</w:t>
            </w:r>
            <w:r w:rsidR="005B1E85">
              <w:rPr>
                <w:rFonts w:ascii="Times New Roman" w:hAnsi="Times New Roman" w:cs="Times New Roman"/>
                <w:sz w:val="22"/>
              </w:rPr>
              <w:t>5</w:t>
            </w:r>
            <w:r w:rsidRPr="00C305B0">
              <w:rPr>
                <w:rFonts w:ascii="Times New Roman" w:hAnsi="Times New Roman" w:cs="Times New Roman"/>
                <w:sz w:val="22"/>
              </w:rPr>
              <w:t>%</w:t>
            </w:r>
          </w:p>
          <w:p w14:paraId="111050E8" w14:textId="7C86E849" w:rsidR="005B1E85" w:rsidRPr="005B1E85" w:rsidRDefault="005B1E85" w:rsidP="005B1E85">
            <w:pPr>
              <w:spacing w:line="288" w:lineRule="auto"/>
              <w:rPr>
                <w:rFonts w:ascii="Times New Roman" w:hAnsi="Times New Roman" w:cs="Times New Roman"/>
                <w:sz w:val="22"/>
              </w:rPr>
            </w:pPr>
            <w:r w:rsidRPr="00C305B0">
              <w:rPr>
                <w:rFonts w:ascii="Times New Roman" w:hAnsi="Times New Roman" w:cs="Times New Roman"/>
                <w:sz w:val="22"/>
              </w:rPr>
              <w:t>持续评估（个人</w:t>
            </w:r>
            <w:r>
              <w:rPr>
                <w:rFonts w:ascii="Times New Roman" w:hAnsi="Times New Roman" w:cs="Times New Roman" w:hint="eastAsia"/>
                <w:sz w:val="22"/>
              </w:rPr>
              <w:t>作业</w:t>
            </w:r>
            <w:r>
              <w:rPr>
                <w:rFonts w:ascii="Times New Roman" w:hAnsi="Times New Roman" w:cs="Times New Roman" w:hint="eastAsia"/>
                <w:sz w:val="22"/>
              </w:rPr>
              <w:t>2</w:t>
            </w:r>
            <w:r w:rsidRPr="00C305B0">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5</w:t>
            </w:r>
            <w:r w:rsidRPr="00C305B0">
              <w:rPr>
                <w:rFonts w:ascii="Times New Roman" w:hAnsi="Times New Roman" w:cs="Times New Roman"/>
                <w:sz w:val="22"/>
              </w:rPr>
              <w:t>%</w:t>
            </w:r>
          </w:p>
          <w:p w14:paraId="2FFAACB6" w14:textId="018AD58F" w:rsidR="0012298E" w:rsidRPr="0012298E" w:rsidRDefault="00BF68A9" w:rsidP="00B84977">
            <w:pPr>
              <w:spacing w:after="240" w:line="288" w:lineRule="auto"/>
              <w:rPr>
                <w:rFonts w:ascii="Times New Roman" w:hAnsi="Times New Roman" w:cs="Times New Roman"/>
                <w:sz w:val="22"/>
              </w:rPr>
            </w:pPr>
            <w:r w:rsidRPr="00C305B0">
              <w:rPr>
                <w:rFonts w:ascii="Times New Roman" w:hAnsi="Times New Roman" w:cs="Times New Roman"/>
                <w:sz w:val="22"/>
              </w:rPr>
              <w:t>最终评估（小组结业汇报）：</w:t>
            </w:r>
            <w:r w:rsidR="005B1E85">
              <w:rPr>
                <w:rFonts w:ascii="Times New Roman" w:hAnsi="Times New Roman" w:cs="Times New Roman" w:hint="eastAsia"/>
                <w:sz w:val="22"/>
              </w:rPr>
              <w:t>5</w:t>
            </w:r>
            <w:r w:rsidRPr="00C305B0">
              <w:rPr>
                <w:rFonts w:ascii="Times New Roman" w:hAnsi="Times New Roman" w:cs="Times New Roman"/>
                <w:sz w:val="22"/>
              </w:rPr>
              <w:t>0</w:t>
            </w:r>
            <w:r w:rsidR="0012298E">
              <w:rPr>
                <w:rFonts w:ascii="Times New Roman" w:hAnsi="Times New Roman" w:cs="Times New Roman"/>
                <w:sz w:val="22"/>
              </w:rPr>
              <w:t>%</w:t>
            </w:r>
          </w:p>
        </w:tc>
      </w:tr>
      <w:tr w:rsidR="00BF68A9" w:rsidRPr="00C305B0" w14:paraId="4AD3E34B" w14:textId="77777777" w:rsidTr="00B84977">
        <w:tc>
          <w:tcPr>
            <w:tcW w:w="172" w:type="pct"/>
            <w:shd w:val="clear" w:color="auto" w:fill="auto"/>
            <w:tcMar>
              <w:top w:w="0" w:type="dxa"/>
              <w:bottom w:w="0" w:type="dxa"/>
            </w:tcMar>
            <w:vAlign w:val="center"/>
          </w:tcPr>
          <w:p w14:paraId="7D7F5F6F"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BFF862A" wp14:editId="24CADFD6">
                  <wp:extent cx="252000" cy="252000"/>
                  <wp:effectExtent l="0" t="0" r="0" b="0"/>
                  <wp:docPr id="189" name="图形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A7D0FCD" w14:textId="77777777" w:rsidR="00BF68A9" w:rsidRPr="00C305B0" w:rsidRDefault="00BF68A9" w:rsidP="00B84977">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BF68A9" w:rsidRPr="00C305B0" w14:paraId="5E90F88B" w14:textId="77777777" w:rsidTr="00B84977">
        <w:tc>
          <w:tcPr>
            <w:tcW w:w="172" w:type="pct"/>
            <w:shd w:val="clear" w:color="auto" w:fill="auto"/>
            <w:tcMar>
              <w:top w:w="0" w:type="dxa"/>
              <w:bottom w:w="0" w:type="dxa"/>
            </w:tcMar>
            <w:vAlign w:val="center"/>
          </w:tcPr>
          <w:p w14:paraId="3DC39A73"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408FE54" w14:textId="77777777" w:rsidR="00BF68A9" w:rsidRPr="00C305B0" w:rsidRDefault="00BF68A9" w:rsidP="00B84977">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8119A1C" w14:textId="383C5D6B" w:rsidR="00BF68A9" w:rsidRPr="00C305B0" w:rsidRDefault="0012298E" w:rsidP="00B84977">
            <w:pPr>
              <w:spacing w:beforeLines="50" w:before="156" w:afterLines="50" w:after="156" w:line="288" w:lineRule="auto"/>
              <w:rPr>
                <w:rFonts w:ascii="Times New Roman" w:hAnsi="Times New Roman" w:cs="Times New Roman"/>
                <w:b/>
                <w:bCs/>
                <w:color w:val="000000" w:themeColor="text1"/>
                <w:sz w:val="22"/>
              </w:rPr>
            </w:pPr>
            <w:r>
              <w:rPr>
                <w:rFonts w:ascii="Times New Roman" w:hAnsi="Times New Roman" w:cs="Times New Roman"/>
                <w:b/>
                <w:bCs/>
                <w:color w:val="000000" w:themeColor="text1"/>
                <w:sz w:val="22"/>
              </w:rPr>
              <w:t>P</w:t>
            </w:r>
            <w:r>
              <w:rPr>
                <w:rFonts w:ascii="Times New Roman" w:hAnsi="Times New Roman" w:cs="Times New Roman" w:hint="eastAsia"/>
                <w:b/>
                <w:bCs/>
                <w:color w:val="000000" w:themeColor="text1"/>
                <w:sz w:val="22"/>
              </w:rPr>
              <w:t>rof</w:t>
            </w:r>
            <w:r w:rsidR="00BF68A9" w:rsidRPr="00C305B0">
              <w:rPr>
                <w:rFonts w:ascii="Times New Roman" w:hAnsi="Times New Roman" w:cs="Times New Roman"/>
                <w:b/>
                <w:bCs/>
                <w:color w:val="000000" w:themeColor="text1"/>
                <w:sz w:val="22"/>
              </w:rPr>
              <w:t>.</w:t>
            </w:r>
            <w:r>
              <w:rPr>
                <w:rFonts w:ascii="Times New Roman" w:hAnsi="Times New Roman" w:cs="Times New Roman"/>
                <w:b/>
                <w:bCs/>
                <w:color w:val="000000" w:themeColor="text1"/>
                <w:sz w:val="22"/>
              </w:rPr>
              <w:t xml:space="preserve"> W. Q.</w:t>
            </w:r>
            <w:r w:rsidR="00BF68A9" w:rsidRPr="00C305B0">
              <w:rPr>
                <w:rFonts w:ascii="Times New Roman" w:hAnsi="Times New Roman" w:cs="Times New Roman"/>
                <w:b/>
                <w:bCs/>
                <w:color w:val="000000" w:themeColor="text1"/>
                <w:sz w:val="22"/>
              </w:rPr>
              <w:t xml:space="preserve"> </w:t>
            </w:r>
            <w:r>
              <w:rPr>
                <w:rFonts w:ascii="Times New Roman" w:hAnsi="Times New Roman" w:cs="Times New Roman"/>
                <w:b/>
                <w:bCs/>
                <w:color w:val="000000" w:themeColor="text1"/>
                <w:sz w:val="22"/>
              </w:rPr>
              <w:t>Ren</w:t>
            </w:r>
            <w:r w:rsidR="00BF68A9" w:rsidRPr="00C305B0">
              <w:rPr>
                <w:rFonts w:ascii="Times New Roman" w:hAnsi="Times New Roman" w:cs="Times New Roman"/>
                <w:b/>
                <w:bCs/>
                <w:color w:val="000000" w:themeColor="text1"/>
                <w:sz w:val="22"/>
              </w:rPr>
              <w:t>（新加坡国立大学，</w:t>
            </w:r>
            <w:r>
              <w:rPr>
                <w:rFonts w:ascii="Times New Roman" w:hAnsi="Times New Roman" w:cs="Times New Roman" w:hint="eastAsia"/>
                <w:b/>
                <w:bCs/>
                <w:color w:val="000000" w:themeColor="text1"/>
                <w:sz w:val="22"/>
              </w:rPr>
              <w:t>理学院</w:t>
            </w:r>
            <w:r w:rsidR="00BF68A9" w:rsidRPr="00C305B0">
              <w:rPr>
                <w:rFonts w:ascii="Times New Roman" w:hAnsi="Times New Roman" w:cs="Times New Roman"/>
                <w:b/>
                <w:bCs/>
                <w:color w:val="000000" w:themeColor="text1"/>
                <w:sz w:val="22"/>
              </w:rPr>
              <w:t xml:space="preserve"> </w:t>
            </w:r>
            <w:r>
              <w:rPr>
                <w:rFonts w:ascii="Times New Roman" w:hAnsi="Times New Roman" w:cs="Times New Roman" w:hint="eastAsia"/>
                <w:b/>
                <w:bCs/>
                <w:color w:val="000000" w:themeColor="text1"/>
                <w:sz w:val="22"/>
              </w:rPr>
              <w:t>教授</w:t>
            </w:r>
            <w:r w:rsidR="00BF68A9" w:rsidRPr="00C305B0">
              <w:rPr>
                <w:rFonts w:ascii="Times New Roman" w:hAnsi="Times New Roman" w:cs="Times New Roman"/>
                <w:b/>
                <w:bCs/>
                <w:color w:val="000000" w:themeColor="text1"/>
                <w:sz w:val="22"/>
              </w:rPr>
              <w:t>）</w:t>
            </w:r>
          </w:p>
          <w:p w14:paraId="5041FFE4" w14:textId="0C58CDA0" w:rsidR="0012298E" w:rsidRPr="0012298E" w:rsidRDefault="0012298E" w:rsidP="0012298E">
            <w:pPr>
              <w:spacing w:line="288"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Prof</w:t>
            </w:r>
            <w:r>
              <w:rPr>
                <w:rFonts w:ascii="Times New Roman" w:hAnsi="Times New Roman" w:cs="Times New Roman"/>
                <w:color w:val="000000" w:themeColor="text1"/>
                <w:sz w:val="22"/>
              </w:rPr>
              <w:t>. Ren</w:t>
            </w:r>
            <w:r w:rsidRPr="0012298E">
              <w:rPr>
                <w:rFonts w:ascii="Times New Roman" w:hAnsi="Times New Roman" w:cs="Times New Roman" w:hint="eastAsia"/>
                <w:color w:val="000000" w:themeColor="text1"/>
                <w:sz w:val="22"/>
              </w:rPr>
              <w:t>于</w:t>
            </w:r>
            <w:r w:rsidRPr="0012298E">
              <w:rPr>
                <w:rFonts w:ascii="Times New Roman" w:hAnsi="Times New Roman" w:cs="Times New Roman"/>
                <w:color w:val="000000" w:themeColor="text1"/>
                <w:sz w:val="22"/>
              </w:rPr>
              <w:t>2002</w:t>
            </w:r>
            <w:r w:rsidRPr="0012298E">
              <w:rPr>
                <w:rFonts w:ascii="Times New Roman" w:hAnsi="Times New Roman" w:cs="Times New Roman"/>
                <w:color w:val="000000" w:themeColor="text1"/>
                <w:sz w:val="22"/>
              </w:rPr>
              <w:t>年在纽约大学科朗数学研究所获得博士学位。在</w:t>
            </w:r>
            <w:r w:rsidRPr="0012298E">
              <w:rPr>
                <w:rFonts w:ascii="Times New Roman" w:hAnsi="Times New Roman" w:cs="Times New Roman"/>
                <w:color w:val="000000" w:themeColor="text1"/>
                <w:sz w:val="22"/>
              </w:rPr>
              <w:t>2011</w:t>
            </w:r>
            <w:r w:rsidRPr="0012298E">
              <w:rPr>
                <w:rFonts w:ascii="Times New Roman" w:hAnsi="Times New Roman" w:cs="Times New Roman"/>
                <w:color w:val="000000" w:themeColor="text1"/>
                <w:sz w:val="22"/>
              </w:rPr>
              <w:t>年加入新加坡国立大学（</w:t>
            </w:r>
            <w:r w:rsidRPr="0012298E">
              <w:rPr>
                <w:rFonts w:ascii="Times New Roman" w:hAnsi="Times New Roman" w:cs="Times New Roman"/>
                <w:color w:val="000000" w:themeColor="text1"/>
                <w:sz w:val="22"/>
              </w:rPr>
              <w:t>NUS</w:t>
            </w:r>
            <w:r w:rsidRPr="0012298E">
              <w:rPr>
                <w:rFonts w:ascii="Times New Roman" w:hAnsi="Times New Roman" w:cs="Times New Roman"/>
                <w:color w:val="000000" w:themeColor="text1"/>
                <w:sz w:val="22"/>
              </w:rPr>
              <w:t>）之前，他是美国普林斯顿大学高级研究院的成员（</w:t>
            </w:r>
            <w:r w:rsidRPr="0012298E">
              <w:rPr>
                <w:rFonts w:ascii="Times New Roman" w:hAnsi="Times New Roman" w:cs="Times New Roman"/>
                <w:color w:val="000000" w:themeColor="text1"/>
                <w:sz w:val="22"/>
              </w:rPr>
              <w:t>2002-2003</w:t>
            </w:r>
            <w:r w:rsidRPr="0012298E">
              <w:rPr>
                <w:rFonts w:ascii="Times New Roman" w:hAnsi="Times New Roman" w:cs="Times New Roman"/>
                <w:color w:val="000000" w:themeColor="text1"/>
                <w:sz w:val="22"/>
              </w:rPr>
              <w:t>），在普林斯顿大学担任讲师（</w:t>
            </w:r>
            <w:r w:rsidRPr="0012298E">
              <w:rPr>
                <w:rFonts w:ascii="Times New Roman" w:hAnsi="Times New Roman" w:cs="Times New Roman"/>
                <w:color w:val="000000" w:themeColor="text1"/>
                <w:sz w:val="22"/>
              </w:rPr>
              <w:t>2003-2005</w:t>
            </w:r>
            <w:r w:rsidRPr="0012298E">
              <w:rPr>
                <w:rFonts w:ascii="Times New Roman" w:hAnsi="Times New Roman" w:cs="Times New Roman"/>
                <w:color w:val="000000" w:themeColor="text1"/>
                <w:sz w:val="22"/>
              </w:rPr>
              <w:t>），并在库兰特学院（</w:t>
            </w:r>
            <w:r w:rsidRPr="0012298E">
              <w:rPr>
                <w:rFonts w:ascii="Times New Roman" w:hAnsi="Times New Roman" w:cs="Times New Roman"/>
                <w:color w:val="000000" w:themeColor="text1"/>
                <w:sz w:val="22"/>
              </w:rPr>
              <w:t>Couant Institute</w:t>
            </w:r>
            <w:r w:rsidRPr="0012298E">
              <w:rPr>
                <w:rFonts w:ascii="Times New Roman" w:hAnsi="Times New Roman" w:cs="Times New Roman"/>
                <w:color w:val="000000" w:themeColor="text1"/>
                <w:sz w:val="22"/>
              </w:rPr>
              <w:t>）任助理教授（</w:t>
            </w:r>
            <w:r w:rsidRPr="0012298E">
              <w:rPr>
                <w:rFonts w:ascii="Times New Roman" w:hAnsi="Times New Roman" w:cs="Times New Roman"/>
                <w:color w:val="000000" w:themeColor="text1"/>
                <w:sz w:val="22"/>
              </w:rPr>
              <w:t>2005-2011</w:t>
            </w:r>
            <w:r w:rsidRPr="0012298E">
              <w:rPr>
                <w:rFonts w:ascii="Times New Roman" w:hAnsi="Times New Roman" w:cs="Times New Roman"/>
                <w:color w:val="000000" w:themeColor="text1"/>
                <w:sz w:val="22"/>
              </w:rPr>
              <w:t>）。他目前是新加坡国立大学的数学系教授。于</w:t>
            </w:r>
            <w:r w:rsidRPr="0012298E">
              <w:rPr>
                <w:rFonts w:ascii="Times New Roman" w:hAnsi="Times New Roman" w:cs="Times New Roman"/>
                <w:color w:val="000000" w:themeColor="text1"/>
                <w:sz w:val="22"/>
              </w:rPr>
              <w:t>2007</w:t>
            </w:r>
            <w:r w:rsidRPr="0012298E">
              <w:rPr>
                <w:rFonts w:ascii="Times New Roman" w:hAnsi="Times New Roman" w:cs="Times New Roman"/>
                <w:color w:val="000000" w:themeColor="text1"/>
                <w:sz w:val="22"/>
              </w:rPr>
              <w:t>年获得美国艾尔弗</w:t>
            </w:r>
            <w:r w:rsidRPr="0012298E">
              <w:rPr>
                <w:rFonts w:ascii="Times New Roman" w:hAnsi="Times New Roman" w:cs="Times New Roman"/>
                <w:color w:val="000000" w:themeColor="text1"/>
                <w:sz w:val="22"/>
              </w:rPr>
              <w:t>·</w:t>
            </w:r>
            <w:r w:rsidRPr="0012298E">
              <w:rPr>
                <w:rFonts w:ascii="Times New Roman" w:hAnsi="Times New Roman" w:cs="Times New Roman"/>
                <w:color w:val="000000" w:themeColor="text1"/>
                <w:sz w:val="22"/>
              </w:rPr>
              <w:t>斯隆基金会的斯隆研究奖，并于</w:t>
            </w:r>
            <w:r w:rsidRPr="0012298E">
              <w:rPr>
                <w:rFonts w:ascii="Times New Roman" w:hAnsi="Times New Roman" w:cs="Times New Roman"/>
                <w:color w:val="000000" w:themeColor="text1"/>
                <w:sz w:val="22"/>
              </w:rPr>
              <w:t>2015</w:t>
            </w:r>
            <w:r w:rsidRPr="0012298E">
              <w:rPr>
                <w:rFonts w:ascii="Times New Roman" w:hAnsi="Times New Roman" w:cs="Times New Roman"/>
                <w:color w:val="000000" w:themeColor="text1"/>
                <w:sz w:val="22"/>
              </w:rPr>
              <w:t>年获得冯康科学计算奖。</w:t>
            </w:r>
          </w:p>
          <w:p w14:paraId="0F02B2AF" w14:textId="77777777" w:rsidR="0012298E" w:rsidRPr="0012298E" w:rsidRDefault="0012298E" w:rsidP="0012298E">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研究领域：应用数学和科学计算，研究重点包括</w:t>
            </w:r>
            <w:r w:rsidRPr="0012298E">
              <w:rPr>
                <w:rFonts w:ascii="Times New Roman" w:hAnsi="Times New Roman" w:cs="Times New Roman"/>
                <w:color w:val="000000" w:themeColor="text1"/>
                <w:sz w:val="22"/>
              </w:rPr>
              <w:t>:</w:t>
            </w:r>
          </w:p>
          <w:p w14:paraId="758DA9C7" w14:textId="77777777" w:rsidR="0012298E" w:rsidRPr="0012298E" w:rsidRDefault="0012298E" w:rsidP="0012298E">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罕见事件建模的数学基础建立，有效数值方法的发现</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字符串法、最小作用法等</w:t>
            </w:r>
            <w:r w:rsidRPr="0012298E">
              <w:rPr>
                <w:rFonts w:ascii="Times New Roman" w:hAnsi="Times New Roman" w:cs="Times New Roman"/>
                <w:color w:val="000000" w:themeColor="text1"/>
                <w:sz w:val="22"/>
              </w:rPr>
              <w:t>)</w:t>
            </w:r>
            <w:r w:rsidRPr="0012298E">
              <w:rPr>
                <w:rFonts w:ascii="Times New Roman" w:hAnsi="Times New Roman" w:cs="Times New Roman"/>
                <w:color w:val="000000" w:themeColor="text1"/>
                <w:sz w:val="22"/>
              </w:rPr>
              <w:t>；</w:t>
            </w:r>
          </w:p>
          <w:p w14:paraId="56B73F10" w14:textId="77777777" w:rsidR="0012298E" w:rsidRPr="0012298E" w:rsidRDefault="0012298E" w:rsidP="0012298E">
            <w:pPr>
              <w:spacing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多相流的建模和仿真，特别是移动接触线问题；</w:t>
            </w:r>
          </w:p>
          <w:p w14:paraId="1651E37D" w14:textId="73A37151" w:rsidR="00BF68A9" w:rsidRPr="00C305B0" w:rsidRDefault="0012298E" w:rsidP="0012298E">
            <w:pPr>
              <w:spacing w:after="240" w:line="288" w:lineRule="auto"/>
              <w:rPr>
                <w:rFonts w:ascii="Times New Roman" w:hAnsi="Times New Roman" w:cs="Times New Roman"/>
                <w:color w:val="000000" w:themeColor="text1"/>
                <w:sz w:val="22"/>
              </w:rPr>
            </w:pPr>
            <w:r w:rsidRPr="0012298E">
              <w:rPr>
                <w:rFonts w:ascii="Times New Roman" w:hAnsi="Times New Roman" w:cs="Times New Roman" w:hint="eastAsia"/>
                <w:color w:val="000000" w:themeColor="text1"/>
                <w:sz w:val="22"/>
              </w:rPr>
              <w:t>•</w:t>
            </w:r>
            <w:r w:rsidRPr="0012298E">
              <w:rPr>
                <w:rFonts w:ascii="Times New Roman" w:hAnsi="Times New Roman" w:cs="Times New Roman"/>
                <w:color w:val="000000" w:themeColor="text1"/>
                <w:sz w:val="22"/>
              </w:rPr>
              <w:t xml:space="preserve"> </w:t>
            </w:r>
            <w:r w:rsidRPr="0012298E">
              <w:rPr>
                <w:rFonts w:ascii="Times New Roman" w:hAnsi="Times New Roman" w:cs="Times New Roman"/>
                <w:color w:val="000000" w:themeColor="text1"/>
                <w:sz w:val="22"/>
              </w:rPr>
              <w:t>多尺度、多物理数值方法的开发和分析。</w:t>
            </w:r>
          </w:p>
        </w:tc>
      </w:tr>
      <w:tr w:rsidR="00BF68A9" w:rsidRPr="00C305B0" w14:paraId="35EE13AC" w14:textId="77777777" w:rsidTr="00B84977">
        <w:tc>
          <w:tcPr>
            <w:tcW w:w="172" w:type="pct"/>
            <w:shd w:val="clear" w:color="auto" w:fill="auto"/>
            <w:tcMar>
              <w:top w:w="0" w:type="dxa"/>
              <w:bottom w:w="0" w:type="dxa"/>
            </w:tcMar>
            <w:vAlign w:val="center"/>
          </w:tcPr>
          <w:p w14:paraId="7A9BC6EE"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5F9E1C5" wp14:editId="2E5711EB">
                  <wp:extent cx="252000" cy="252000"/>
                  <wp:effectExtent l="0" t="0" r="0" b="0"/>
                  <wp:docPr id="190" name="图形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52BA1E1" w14:textId="77777777" w:rsidR="00BF68A9" w:rsidRPr="00C305B0" w:rsidRDefault="00BF68A9" w:rsidP="00B84977">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BF68A9" w:rsidRPr="00C305B0" w14:paraId="4EED16F3" w14:textId="77777777" w:rsidTr="00B84977">
        <w:tc>
          <w:tcPr>
            <w:tcW w:w="172" w:type="pct"/>
            <w:shd w:val="clear" w:color="auto" w:fill="auto"/>
            <w:tcMar>
              <w:top w:w="0" w:type="dxa"/>
              <w:bottom w:w="0" w:type="dxa"/>
            </w:tcMar>
            <w:vAlign w:val="center"/>
          </w:tcPr>
          <w:p w14:paraId="09758CA6"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877"/>
              <w:gridCol w:w="7931"/>
            </w:tblGrid>
            <w:tr w:rsidR="00BF68A9" w:rsidRPr="00C305B0" w14:paraId="2EC4F69E" w14:textId="77777777" w:rsidTr="00376A91">
              <w:trPr>
                <w:tblHeader/>
              </w:trPr>
              <w:tc>
                <w:tcPr>
                  <w:tcW w:w="957" w:type="pct"/>
                  <w:shd w:val="clear" w:color="auto" w:fill="DEEBF7"/>
                  <w:vAlign w:val="bottom"/>
                </w:tcPr>
                <w:p w14:paraId="7DA163A3" w14:textId="77777777" w:rsidR="00BF68A9" w:rsidRPr="00C305B0" w:rsidRDefault="00BF68A9" w:rsidP="00B84977">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043" w:type="pct"/>
                  <w:shd w:val="clear" w:color="auto" w:fill="DEEBF7"/>
                  <w:vAlign w:val="bottom"/>
                  <w:hideMark/>
                </w:tcPr>
                <w:p w14:paraId="33787248" w14:textId="77777777" w:rsidR="00BF68A9" w:rsidRPr="00C305B0" w:rsidRDefault="00BF68A9" w:rsidP="00B84977">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BF68A9" w:rsidRPr="00C305B0" w14:paraId="5AD14450" w14:textId="77777777" w:rsidTr="00376A91">
              <w:tc>
                <w:tcPr>
                  <w:tcW w:w="957" w:type="pct"/>
                  <w:shd w:val="clear" w:color="auto" w:fill="FFFFFF"/>
                  <w:vAlign w:val="center"/>
                </w:tcPr>
                <w:p w14:paraId="5535E9A8" w14:textId="77777777" w:rsidR="00BF68A9" w:rsidRPr="00C305B0" w:rsidRDefault="00BF68A9" w:rsidP="00B84977">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1051BF34" w14:textId="77777777" w:rsidR="00BF68A9" w:rsidRPr="00C305B0" w:rsidRDefault="00BF68A9" w:rsidP="00DE1AB7">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0298C22A" w14:textId="77777777" w:rsidR="00BF68A9" w:rsidRDefault="00BF68A9" w:rsidP="00DE1AB7">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sidR="0012298E" w:rsidRPr="0012298E">
                    <w:rPr>
                      <w:rFonts w:ascii="Times New Roman" w:hAnsi="Times New Roman" w:cs="Times New Roman" w:hint="eastAsia"/>
                      <w:b/>
                      <w:bCs/>
                      <w:color w:val="212529"/>
                      <w:kern w:val="0"/>
                      <w:sz w:val="22"/>
                    </w:rPr>
                    <w:t>蒙特卡洛方法的介绍，及其在金融工程中的应用</w:t>
                  </w:r>
                </w:p>
                <w:p w14:paraId="737944F1" w14:textId="77777777" w:rsidR="00DE1AB7" w:rsidRPr="00DE1AB7" w:rsidRDefault="00DE1AB7" w:rsidP="00DE1AB7">
                  <w:pPr>
                    <w:pStyle w:val="a8"/>
                    <w:widowControl/>
                    <w:numPr>
                      <w:ilvl w:val="0"/>
                      <w:numId w:val="91"/>
                    </w:numPr>
                    <w:spacing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概率论回顾</w:t>
                  </w:r>
                </w:p>
                <w:p w14:paraId="340DEC09" w14:textId="1DF8DA0B" w:rsidR="00DE1AB7" w:rsidRPr="00DE1AB7" w:rsidRDefault="00DE1AB7" w:rsidP="00DE1AB7">
                  <w:pPr>
                    <w:pStyle w:val="a8"/>
                    <w:widowControl/>
                    <w:numPr>
                      <w:ilvl w:val="0"/>
                      <w:numId w:val="91"/>
                    </w:numPr>
                    <w:spacing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布朗运动</w:t>
                  </w:r>
                </w:p>
                <w:p w14:paraId="6ED19104" w14:textId="1738DAA9" w:rsidR="00DE1AB7" w:rsidRPr="00DE1AB7" w:rsidRDefault="00DE1AB7" w:rsidP="00DE1AB7">
                  <w:pPr>
                    <w:pStyle w:val="a8"/>
                    <w:widowControl/>
                    <w:numPr>
                      <w:ilvl w:val="0"/>
                      <w:numId w:val="91"/>
                    </w:numPr>
                    <w:spacing w:afterLines="50" w:after="156" w:line="288" w:lineRule="auto"/>
                    <w:ind w:firstLineChars="0"/>
                    <w:jc w:val="left"/>
                    <w:rPr>
                      <w:rFonts w:ascii="Times New Roman" w:hAnsi="Times New Roman" w:cs="Times New Roman"/>
                      <w:color w:val="212529"/>
                      <w:kern w:val="0"/>
                      <w:sz w:val="22"/>
                    </w:rPr>
                  </w:pPr>
                  <w:r w:rsidRPr="00DE1AB7">
                    <w:rPr>
                      <w:rFonts w:ascii="Times New Roman" w:hAnsi="Times New Roman" w:cs="Times New Roman" w:hint="eastAsia"/>
                      <w:color w:val="212529"/>
                      <w:kern w:val="0"/>
                      <w:sz w:val="22"/>
                    </w:rPr>
                    <w:t>期权定价</w:t>
                  </w:r>
                </w:p>
                <w:p w14:paraId="50A165F5" w14:textId="6B9AFDF7" w:rsidR="00DE1AB7" w:rsidRPr="0012298E" w:rsidRDefault="00DE1AB7" w:rsidP="00DE1AB7">
                  <w:pPr>
                    <w:widowControl/>
                    <w:spacing w:line="288" w:lineRule="auto"/>
                    <w:jc w:val="left"/>
                    <w:rPr>
                      <w:rFonts w:ascii="Times New Roman" w:hAnsi="Times New Roman" w:cs="Times New Roman"/>
                      <w:b/>
                      <w:bCs/>
                      <w:color w:val="212529"/>
                      <w:kern w:val="0"/>
                      <w:sz w:val="22"/>
                    </w:rPr>
                  </w:pPr>
                </w:p>
              </w:tc>
            </w:tr>
            <w:tr w:rsidR="00BF68A9" w:rsidRPr="00C305B0" w14:paraId="69929B82" w14:textId="77777777" w:rsidTr="00376A91">
              <w:trPr>
                <w:trHeight w:val="420"/>
              </w:trPr>
              <w:tc>
                <w:tcPr>
                  <w:tcW w:w="957" w:type="pct"/>
                  <w:shd w:val="clear" w:color="auto" w:fill="FFFFFF"/>
                  <w:vAlign w:val="center"/>
                </w:tcPr>
                <w:p w14:paraId="2936A8E0" w14:textId="77777777" w:rsidR="00BF68A9" w:rsidRPr="00C305B0" w:rsidRDefault="00BF68A9" w:rsidP="0012298E">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vAlign w:val="center"/>
                  <w:hideMark/>
                </w:tcPr>
                <w:p w14:paraId="30F95DDC" w14:textId="77777777" w:rsidR="00BF68A9" w:rsidRPr="00C305B0" w:rsidRDefault="00BF68A9" w:rsidP="0012298E">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BF68A9" w:rsidRPr="00C305B0" w14:paraId="42A6BB70" w14:textId="77777777" w:rsidTr="00376A91">
              <w:tc>
                <w:tcPr>
                  <w:tcW w:w="957" w:type="pct"/>
                  <w:shd w:val="clear" w:color="auto" w:fill="FFFFFF"/>
                  <w:vAlign w:val="center"/>
                </w:tcPr>
                <w:p w14:paraId="3864BB38" w14:textId="77777777" w:rsidR="00BF68A9" w:rsidRPr="00C305B0" w:rsidRDefault="00BF68A9" w:rsidP="00376A9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0B6F29E4"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BF68A9" w:rsidRPr="00C305B0" w14:paraId="237557E1" w14:textId="77777777" w:rsidTr="00376A91">
              <w:tc>
                <w:tcPr>
                  <w:tcW w:w="957" w:type="pct"/>
                  <w:shd w:val="clear" w:color="auto" w:fill="FFFFFF"/>
                  <w:vAlign w:val="center"/>
                </w:tcPr>
                <w:p w14:paraId="11718697"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62659E90" w14:textId="77777777" w:rsidR="00FD50A6" w:rsidRDefault="00BF68A9" w:rsidP="00F20AF1">
                  <w:pPr>
                    <w:widowControl/>
                    <w:spacing w:beforeLines="50" w:before="156" w:line="288" w:lineRule="auto"/>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2</w:t>
                  </w:r>
                  <w:r w:rsidRPr="00376A91">
                    <w:rPr>
                      <w:rFonts w:ascii="Times New Roman" w:hAnsi="Times New Roman" w:cs="Times New Roman"/>
                      <w:b/>
                      <w:bCs/>
                      <w:color w:val="212529"/>
                      <w:kern w:val="0"/>
                      <w:sz w:val="22"/>
                    </w:rPr>
                    <w:t>）：</w:t>
                  </w:r>
                  <w:bookmarkStart w:id="25" w:name="OLE_LINK11"/>
                  <w:r w:rsidR="0012298E" w:rsidRPr="00376A91">
                    <w:rPr>
                      <w:rFonts w:ascii="Times New Roman" w:hAnsi="Times New Roman" w:cs="Times New Roman" w:hint="eastAsia"/>
                      <w:b/>
                      <w:bCs/>
                      <w:color w:val="212529"/>
                      <w:kern w:val="0"/>
                      <w:sz w:val="22"/>
                    </w:rPr>
                    <w:t>蒙特卡洛</w:t>
                  </w:r>
                  <w:bookmarkEnd w:id="25"/>
                  <w:r w:rsidR="0012298E" w:rsidRPr="00376A91">
                    <w:rPr>
                      <w:rFonts w:ascii="Times New Roman" w:hAnsi="Times New Roman" w:cs="Times New Roman" w:hint="eastAsia"/>
                      <w:b/>
                      <w:bCs/>
                      <w:color w:val="212529"/>
                      <w:kern w:val="0"/>
                      <w:sz w:val="22"/>
                    </w:rPr>
                    <w:t>方法</w:t>
                  </w:r>
                  <w:r w:rsidR="00FD50A6">
                    <w:rPr>
                      <w:rFonts w:ascii="Times New Roman" w:hAnsi="Times New Roman" w:cs="Times New Roman" w:hint="eastAsia"/>
                      <w:b/>
                      <w:bCs/>
                      <w:color w:val="212529"/>
                      <w:kern w:val="0"/>
                      <w:sz w:val="22"/>
                    </w:rPr>
                    <w:t>基础的应用</w:t>
                  </w:r>
                </w:p>
                <w:p w14:paraId="10FCA4F1" w14:textId="138F648C" w:rsidR="00FD50A6" w:rsidRPr="00F20AF1" w:rsidRDefault="00FD50A6" w:rsidP="00F20AF1">
                  <w:pPr>
                    <w:pStyle w:val="a8"/>
                    <w:widowControl/>
                    <w:numPr>
                      <w:ilvl w:val="0"/>
                      <w:numId w:val="92"/>
                    </w:numPr>
                    <w:spacing w:line="288" w:lineRule="auto"/>
                    <w:ind w:firstLineChars="0"/>
                    <w:rPr>
                      <w:rFonts w:ascii="Times New Roman" w:hAnsi="Times New Roman" w:cs="Times New Roman"/>
                      <w:color w:val="212529"/>
                      <w:kern w:val="0"/>
                      <w:sz w:val="22"/>
                    </w:rPr>
                  </w:pPr>
                  <w:bookmarkStart w:id="26" w:name="OLE_LINK12"/>
                  <w:r w:rsidRPr="00F20AF1">
                    <w:rPr>
                      <w:rFonts w:ascii="Times New Roman" w:hAnsi="Times New Roman" w:cs="Times New Roman" w:hint="eastAsia"/>
                      <w:color w:val="212529"/>
                      <w:kern w:val="0"/>
                      <w:sz w:val="22"/>
                    </w:rPr>
                    <w:t>蒙特卡洛方法</w:t>
                  </w:r>
                  <w:bookmarkEnd w:id="26"/>
                  <w:r w:rsidRPr="00F20AF1">
                    <w:rPr>
                      <w:rFonts w:ascii="Times New Roman" w:hAnsi="Times New Roman" w:cs="Times New Roman" w:hint="eastAsia"/>
                      <w:color w:val="212529"/>
                      <w:kern w:val="0"/>
                      <w:sz w:val="22"/>
                    </w:rPr>
                    <w:t>模拟基础；</w:t>
                  </w:r>
                </w:p>
                <w:p w14:paraId="6948DB40" w14:textId="77777777" w:rsidR="00FD50A6" w:rsidRPr="00F20AF1" w:rsidRDefault="00FD50A6" w:rsidP="00F20AF1">
                  <w:pPr>
                    <w:pStyle w:val="a8"/>
                    <w:widowControl/>
                    <w:numPr>
                      <w:ilvl w:val="0"/>
                      <w:numId w:val="92"/>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蒙特卡洛方法应用实例</w:t>
                  </w:r>
                </w:p>
                <w:p w14:paraId="24A02D53" w14:textId="77777777" w:rsidR="00FD50A6" w:rsidRPr="00F20AF1" w:rsidRDefault="0012298E" w:rsidP="00F20AF1">
                  <w:pPr>
                    <w:pStyle w:val="a8"/>
                    <w:widowControl/>
                    <w:numPr>
                      <w:ilvl w:val="0"/>
                      <w:numId w:val="92"/>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方差衰减技术</w:t>
                  </w:r>
                </w:p>
                <w:p w14:paraId="72F386DA" w14:textId="77777777" w:rsidR="00BF68A9" w:rsidRPr="00F20AF1" w:rsidRDefault="00FD50A6" w:rsidP="00F20AF1">
                  <w:pPr>
                    <w:pStyle w:val="a8"/>
                    <w:widowControl/>
                    <w:numPr>
                      <w:ilvl w:val="0"/>
                      <w:numId w:val="92"/>
                    </w:numPr>
                    <w:spacing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t>对</w:t>
                  </w:r>
                  <w:r w:rsidR="00F20AF1" w:rsidRPr="00F20AF1">
                    <w:rPr>
                      <w:rFonts w:ascii="Times New Roman" w:hAnsi="Times New Roman" w:cs="Times New Roman" w:hint="eastAsia"/>
                      <w:color w:val="212529"/>
                      <w:kern w:val="0"/>
                      <w:sz w:val="22"/>
                    </w:rPr>
                    <w:t>偶</w:t>
                  </w:r>
                  <w:r w:rsidRPr="00F20AF1">
                    <w:rPr>
                      <w:rFonts w:ascii="Times New Roman" w:hAnsi="Times New Roman" w:cs="Times New Roman" w:hint="eastAsia"/>
                      <w:color w:val="212529"/>
                      <w:kern w:val="0"/>
                      <w:sz w:val="22"/>
                    </w:rPr>
                    <w:t>抽样法</w:t>
                  </w:r>
                </w:p>
                <w:p w14:paraId="50CEAAA5" w14:textId="632102A8" w:rsidR="00F20AF1" w:rsidRPr="00F20AF1" w:rsidRDefault="00F20AF1" w:rsidP="00F20AF1">
                  <w:pPr>
                    <w:pStyle w:val="a8"/>
                    <w:widowControl/>
                    <w:numPr>
                      <w:ilvl w:val="0"/>
                      <w:numId w:val="92"/>
                    </w:numPr>
                    <w:spacing w:afterLines="50" w:after="156" w:line="288" w:lineRule="auto"/>
                    <w:ind w:firstLineChars="0"/>
                    <w:rPr>
                      <w:rFonts w:ascii="Times New Roman" w:hAnsi="Times New Roman" w:cs="Times New Roman"/>
                      <w:color w:val="212529"/>
                      <w:kern w:val="0"/>
                      <w:sz w:val="22"/>
                    </w:rPr>
                  </w:pPr>
                  <w:r w:rsidRPr="00F20AF1">
                    <w:rPr>
                      <w:rFonts w:ascii="Times New Roman" w:hAnsi="Times New Roman" w:cs="Times New Roman" w:hint="eastAsia"/>
                      <w:color w:val="212529"/>
                      <w:kern w:val="0"/>
                      <w:sz w:val="22"/>
                    </w:rPr>
                    <w:lastRenderedPageBreak/>
                    <w:t>控制变量法</w:t>
                  </w:r>
                </w:p>
              </w:tc>
            </w:tr>
            <w:tr w:rsidR="00BF68A9" w:rsidRPr="00C305B0" w14:paraId="22ACEE30" w14:textId="77777777" w:rsidTr="00376A91">
              <w:tc>
                <w:tcPr>
                  <w:tcW w:w="957" w:type="pct"/>
                  <w:shd w:val="clear" w:color="auto" w:fill="FFFFFF"/>
                  <w:vAlign w:val="center"/>
                </w:tcPr>
                <w:p w14:paraId="67B927B4"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4043" w:type="pct"/>
                  <w:shd w:val="clear" w:color="auto" w:fill="FFFFFF"/>
                  <w:hideMark/>
                </w:tcPr>
                <w:p w14:paraId="453523D8" w14:textId="77777777" w:rsidR="00BF68A9" w:rsidRPr="00376A91" w:rsidRDefault="00BF68A9" w:rsidP="00376A91">
                  <w:pPr>
                    <w:widowControl/>
                    <w:spacing w:line="288" w:lineRule="auto"/>
                    <w:jc w:val="left"/>
                    <w:rPr>
                      <w:rFonts w:ascii="Times New Roman" w:hAnsi="Times New Roman" w:cs="Times New Roman"/>
                      <w:color w:val="212529"/>
                      <w:kern w:val="0"/>
                      <w:sz w:val="22"/>
                    </w:rPr>
                  </w:pPr>
                  <w:r w:rsidRPr="00376A91">
                    <w:rPr>
                      <w:rFonts w:ascii="Times New Roman" w:hAnsi="Times New Roman" w:cs="Times New Roman"/>
                      <w:color w:val="212529"/>
                      <w:kern w:val="0"/>
                      <w:sz w:val="22"/>
                    </w:rPr>
                    <w:t>辅导课（</w:t>
                  </w:r>
                  <w:r w:rsidRPr="00376A91">
                    <w:rPr>
                      <w:rFonts w:ascii="Times New Roman" w:hAnsi="Times New Roman" w:cs="Times New Roman"/>
                      <w:color w:val="212529"/>
                      <w:kern w:val="0"/>
                      <w:sz w:val="22"/>
                    </w:rPr>
                    <w:t>2</w:t>
                  </w:r>
                  <w:r w:rsidRPr="00376A91">
                    <w:rPr>
                      <w:rFonts w:ascii="Times New Roman" w:hAnsi="Times New Roman" w:cs="Times New Roman"/>
                      <w:color w:val="212529"/>
                      <w:kern w:val="0"/>
                      <w:sz w:val="22"/>
                    </w:rPr>
                    <w:t>）</w:t>
                  </w:r>
                </w:p>
              </w:tc>
            </w:tr>
            <w:tr w:rsidR="00BF68A9" w:rsidRPr="00C305B0" w14:paraId="5F27ED1A" w14:textId="77777777" w:rsidTr="00376A91">
              <w:tc>
                <w:tcPr>
                  <w:tcW w:w="957" w:type="pct"/>
                  <w:shd w:val="clear" w:color="auto" w:fill="FFFFFF"/>
                  <w:vAlign w:val="center"/>
                </w:tcPr>
                <w:p w14:paraId="5F3A5D4F" w14:textId="77777777" w:rsidR="00BF68A9" w:rsidRPr="00C305B0" w:rsidRDefault="00BF68A9" w:rsidP="00376A9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5D1A908A"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BF68A9" w:rsidRPr="00C305B0" w14:paraId="67F6EF0C" w14:textId="77777777" w:rsidTr="00376A91">
              <w:tc>
                <w:tcPr>
                  <w:tcW w:w="957" w:type="pct"/>
                  <w:shd w:val="clear" w:color="auto" w:fill="FFFFFF"/>
                  <w:vAlign w:val="center"/>
                </w:tcPr>
                <w:p w14:paraId="19BFD8A9" w14:textId="77777777" w:rsidR="00BF68A9" w:rsidRPr="00C305B0" w:rsidRDefault="00BF68A9" w:rsidP="00642274">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7CC335E1" w14:textId="4892DC2D" w:rsidR="00BF68A9" w:rsidRPr="00376A91" w:rsidRDefault="00BF68A9" w:rsidP="00642274">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sidR="00376A91" w:rsidRPr="00376A91">
                    <w:rPr>
                      <w:rFonts w:ascii="Times New Roman" w:hAnsi="Times New Roman" w:cs="Times New Roman" w:hint="eastAsia"/>
                      <w:b/>
                      <w:bCs/>
                      <w:color w:val="212529"/>
                      <w:kern w:val="0"/>
                      <w:sz w:val="22"/>
                    </w:rPr>
                    <w:t>重要采样方法</w:t>
                  </w:r>
                </w:p>
              </w:tc>
            </w:tr>
            <w:tr w:rsidR="00BF68A9" w:rsidRPr="00C305B0" w14:paraId="060C6F70" w14:textId="77777777" w:rsidTr="00376A91">
              <w:tc>
                <w:tcPr>
                  <w:tcW w:w="957" w:type="pct"/>
                  <w:shd w:val="clear" w:color="auto" w:fill="FFFFFF"/>
                  <w:vAlign w:val="center"/>
                </w:tcPr>
                <w:p w14:paraId="073D985F"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610B3566"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BF68A9" w:rsidRPr="00C305B0" w14:paraId="301D564D" w14:textId="77777777" w:rsidTr="00376A91">
              <w:tc>
                <w:tcPr>
                  <w:tcW w:w="957" w:type="pct"/>
                  <w:shd w:val="clear" w:color="auto" w:fill="FFFFFF"/>
                  <w:vAlign w:val="center"/>
                </w:tcPr>
                <w:p w14:paraId="261BC5F3" w14:textId="77777777" w:rsidR="00BF68A9" w:rsidRPr="00C305B0" w:rsidRDefault="00BF68A9" w:rsidP="00376A91">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43" w:type="pct"/>
                  <w:shd w:val="clear" w:color="auto" w:fill="FFFFFF"/>
                </w:tcPr>
                <w:p w14:paraId="1285BFD7"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BF68A9" w:rsidRPr="00C305B0" w14:paraId="434B14C8" w14:textId="77777777" w:rsidTr="00376A91">
              <w:tc>
                <w:tcPr>
                  <w:tcW w:w="957" w:type="pct"/>
                  <w:shd w:val="clear" w:color="auto" w:fill="FFFFFF"/>
                  <w:vAlign w:val="center"/>
                </w:tcPr>
                <w:p w14:paraId="70848E7A"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2F7A94F3" w14:textId="77777777" w:rsidR="00BF68A9" w:rsidRDefault="00BF68A9" w:rsidP="005C509C">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4</w:t>
                  </w:r>
                  <w:r w:rsidRPr="00376A91">
                    <w:rPr>
                      <w:rFonts w:ascii="Times New Roman" w:hAnsi="Times New Roman" w:cs="Times New Roman"/>
                      <w:b/>
                      <w:bCs/>
                      <w:color w:val="212529"/>
                      <w:kern w:val="0"/>
                      <w:sz w:val="22"/>
                    </w:rPr>
                    <w:t>）：</w:t>
                  </w:r>
                  <w:r w:rsidR="00F20AF1">
                    <w:rPr>
                      <w:rFonts w:ascii="Times New Roman" w:hAnsi="Times New Roman" w:cs="Times New Roman" w:hint="eastAsia"/>
                      <w:b/>
                      <w:bCs/>
                      <w:color w:val="212529"/>
                      <w:kern w:val="0"/>
                      <w:sz w:val="22"/>
                    </w:rPr>
                    <w:t>分类方法</w:t>
                  </w:r>
                </w:p>
                <w:p w14:paraId="347329AC" w14:textId="77777777" w:rsidR="003601AB" w:rsidRPr="005C509C" w:rsidRDefault="003601AB" w:rsidP="005C509C">
                  <w:pPr>
                    <w:pStyle w:val="a8"/>
                    <w:widowControl/>
                    <w:numPr>
                      <w:ilvl w:val="0"/>
                      <w:numId w:val="93"/>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降维：主成分分析（</w:t>
                  </w:r>
                  <w:r w:rsidRPr="005C509C">
                    <w:rPr>
                      <w:rFonts w:ascii="Times New Roman" w:hAnsi="Times New Roman" w:cs="Times New Roman" w:hint="eastAsia"/>
                      <w:color w:val="212529"/>
                      <w:kern w:val="0"/>
                      <w:sz w:val="22"/>
                    </w:rPr>
                    <w:t>P</w:t>
                  </w:r>
                  <w:r w:rsidRPr="005C509C">
                    <w:rPr>
                      <w:rFonts w:ascii="Times New Roman" w:hAnsi="Times New Roman" w:cs="Times New Roman"/>
                      <w:color w:val="212529"/>
                      <w:kern w:val="0"/>
                      <w:sz w:val="22"/>
                    </w:rPr>
                    <w:t>CA</w:t>
                  </w:r>
                  <w:r w:rsidRPr="005C509C">
                    <w:rPr>
                      <w:rFonts w:ascii="Times New Roman" w:hAnsi="Times New Roman" w:cs="Times New Roman" w:hint="eastAsia"/>
                      <w:color w:val="212529"/>
                      <w:kern w:val="0"/>
                      <w:sz w:val="22"/>
                    </w:rPr>
                    <w:t>）</w:t>
                  </w:r>
                </w:p>
                <w:p w14:paraId="3B3C790A" w14:textId="77777777" w:rsidR="003601AB" w:rsidRPr="005C509C" w:rsidRDefault="003601AB" w:rsidP="005C509C">
                  <w:pPr>
                    <w:pStyle w:val="a8"/>
                    <w:widowControl/>
                    <w:numPr>
                      <w:ilvl w:val="0"/>
                      <w:numId w:val="93"/>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分类算法</w:t>
                  </w:r>
                </w:p>
                <w:p w14:paraId="14F30BC8" w14:textId="77777777" w:rsidR="003601AB" w:rsidRPr="005C509C" w:rsidRDefault="003601AB" w:rsidP="005C509C">
                  <w:pPr>
                    <w:pStyle w:val="a8"/>
                    <w:widowControl/>
                    <w:numPr>
                      <w:ilvl w:val="0"/>
                      <w:numId w:val="93"/>
                    </w:numPr>
                    <w:spacing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判别分析：线性判别分析（</w:t>
                  </w:r>
                  <w:r w:rsidRPr="005C509C">
                    <w:rPr>
                      <w:rFonts w:ascii="Times New Roman" w:hAnsi="Times New Roman" w:cs="Times New Roman" w:hint="eastAsia"/>
                      <w:color w:val="212529"/>
                      <w:kern w:val="0"/>
                      <w:sz w:val="22"/>
                    </w:rPr>
                    <w:t>L</w:t>
                  </w:r>
                  <w:r w:rsidRPr="005C509C">
                    <w:rPr>
                      <w:rFonts w:ascii="Times New Roman" w:hAnsi="Times New Roman" w:cs="Times New Roman"/>
                      <w:color w:val="212529"/>
                      <w:kern w:val="0"/>
                      <w:sz w:val="22"/>
                    </w:rPr>
                    <w:t>DA</w:t>
                  </w:r>
                  <w:r w:rsidRPr="005C509C">
                    <w:rPr>
                      <w:rFonts w:ascii="Times New Roman" w:hAnsi="Times New Roman" w:cs="Times New Roman" w:hint="eastAsia"/>
                      <w:color w:val="212529"/>
                      <w:kern w:val="0"/>
                      <w:sz w:val="22"/>
                    </w:rPr>
                    <w:t>）与二次判别分析（</w:t>
                  </w:r>
                  <w:r w:rsidRPr="005C509C">
                    <w:rPr>
                      <w:rFonts w:ascii="Times New Roman" w:hAnsi="Times New Roman" w:cs="Times New Roman"/>
                      <w:color w:val="212529"/>
                      <w:kern w:val="0"/>
                      <w:sz w:val="22"/>
                    </w:rPr>
                    <w:t>QDA</w:t>
                  </w:r>
                  <w:r w:rsidRPr="005C509C">
                    <w:rPr>
                      <w:rFonts w:ascii="Times New Roman" w:hAnsi="Times New Roman" w:cs="Times New Roman"/>
                      <w:color w:val="212529"/>
                      <w:kern w:val="0"/>
                      <w:sz w:val="22"/>
                    </w:rPr>
                    <w:t>）</w:t>
                  </w:r>
                </w:p>
                <w:p w14:paraId="4D9E0C4F" w14:textId="6F454A5D" w:rsidR="005C509C" w:rsidRPr="00DA07FB" w:rsidRDefault="003601AB" w:rsidP="00DA07FB">
                  <w:pPr>
                    <w:pStyle w:val="a8"/>
                    <w:widowControl/>
                    <w:numPr>
                      <w:ilvl w:val="0"/>
                      <w:numId w:val="93"/>
                    </w:numPr>
                    <w:spacing w:afterLines="50" w:after="156" w:line="288" w:lineRule="auto"/>
                    <w:ind w:firstLineChars="0"/>
                    <w:jc w:val="left"/>
                    <w:rPr>
                      <w:rFonts w:ascii="Times New Roman" w:hAnsi="Times New Roman" w:cs="Times New Roman"/>
                      <w:color w:val="212529"/>
                      <w:kern w:val="0"/>
                      <w:sz w:val="22"/>
                    </w:rPr>
                  </w:pPr>
                  <w:r w:rsidRPr="005C509C">
                    <w:rPr>
                      <w:rFonts w:ascii="Times New Roman" w:hAnsi="Times New Roman" w:cs="Times New Roman" w:hint="eastAsia"/>
                      <w:color w:val="212529"/>
                      <w:kern w:val="0"/>
                      <w:sz w:val="22"/>
                    </w:rPr>
                    <w:t>朴素贝叶斯分类器</w:t>
                  </w:r>
                </w:p>
              </w:tc>
            </w:tr>
            <w:tr w:rsidR="00BF68A9" w:rsidRPr="00C305B0" w14:paraId="00F8C09B" w14:textId="77777777" w:rsidTr="00376A91">
              <w:tc>
                <w:tcPr>
                  <w:tcW w:w="957" w:type="pct"/>
                  <w:shd w:val="clear" w:color="auto" w:fill="FFFFFF"/>
                  <w:vAlign w:val="center"/>
                </w:tcPr>
                <w:p w14:paraId="32690D94"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033AC734"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BF68A9" w:rsidRPr="00C305B0" w14:paraId="2C99A501" w14:textId="77777777" w:rsidTr="00376A91">
              <w:tc>
                <w:tcPr>
                  <w:tcW w:w="957" w:type="pct"/>
                  <w:shd w:val="clear" w:color="auto" w:fill="FFFFFF"/>
                  <w:vAlign w:val="center"/>
                </w:tcPr>
                <w:p w14:paraId="62019BF4"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hideMark/>
                </w:tcPr>
                <w:p w14:paraId="24F8C993" w14:textId="77777777" w:rsidR="00DA07FB" w:rsidRDefault="00BF68A9" w:rsidP="00DA07FB">
                  <w:pPr>
                    <w:widowControl/>
                    <w:spacing w:beforeLines="50" w:before="156" w:line="288" w:lineRule="auto"/>
                    <w:jc w:val="left"/>
                    <w:rPr>
                      <w:rFonts w:ascii="Times New Roman" w:hAnsi="Times New Roman" w:cs="Times New Roman"/>
                      <w:b/>
                      <w:bCs/>
                      <w:color w:val="212529"/>
                      <w:kern w:val="0"/>
                      <w:sz w:val="22"/>
                    </w:rPr>
                  </w:pPr>
                  <w:r w:rsidRPr="00376A91">
                    <w:rPr>
                      <w:rFonts w:ascii="Times New Roman" w:hAnsi="Times New Roman" w:cs="Times New Roman"/>
                      <w:b/>
                      <w:bCs/>
                      <w:color w:val="212529"/>
                      <w:kern w:val="0"/>
                      <w:sz w:val="22"/>
                    </w:rPr>
                    <w:t>专业课（</w:t>
                  </w:r>
                  <w:r w:rsidRPr="00376A91">
                    <w:rPr>
                      <w:rFonts w:ascii="Times New Roman" w:hAnsi="Times New Roman" w:cs="Times New Roman"/>
                      <w:b/>
                      <w:bCs/>
                      <w:color w:val="212529"/>
                      <w:kern w:val="0"/>
                      <w:sz w:val="22"/>
                    </w:rPr>
                    <w:t>5</w:t>
                  </w:r>
                  <w:r w:rsidRPr="00376A91">
                    <w:rPr>
                      <w:rFonts w:ascii="Times New Roman" w:hAnsi="Times New Roman" w:cs="Times New Roman"/>
                      <w:b/>
                      <w:bCs/>
                      <w:color w:val="212529"/>
                      <w:kern w:val="0"/>
                      <w:sz w:val="22"/>
                    </w:rPr>
                    <w:t>）：</w:t>
                  </w:r>
                  <w:r w:rsidR="00376A91" w:rsidRPr="00376A91">
                    <w:rPr>
                      <w:rFonts w:ascii="Times New Roman" w:hAnsi="Times New Roman" w:cs="Times New Roman" w:hint="eastAsia"/>
                      <w:b/>
                      <w:bCs/>
                      <w:color w:val="212529"/>
                      <w:kern w:val="0"/>
                      <w:sz w:val="22"/>
                    </w:rPr>
                    <w:t>数据科学和机器学习概览</w:t>
                  </w:r>
                </w:p>
                <w:p w14:paraId="1347A2A5" w14:textId="77777777" w:rsidR="00BF68A9" w:rsidRPr="00DA07FB" w:rsidRDefault="00DA07FB" w:rsidP="00DA07FB">
                  <w:pPr>
                    <w:pStyle w:val="a8"/>
                    <w:widowControl/>
                    <w:numPr>
                      <w:ilvl w:val="0"/>
                      <w:numId w:val="94"/>
                    </w:numPr>
                    <w:spacing w:line="288" w:lineRule="auto"/>
                    <w:ind w:firstLineChars="0"/>
                    <w:jc w:val="left"/>
                    <w:rPr>
                      <w:rFonts w:ascii="Times New Roman" w:hAnsi="Times New Roman" w:cs="Times New Roman"/>
                      <w:color w:val="212529"/>
                      <w:kern w:val="0"/>
                      <w:sz w:val="22"/>
                    </w:rPr>
                  </w:pPr>
                  <w:r w:rsidRPr="00DA07FB">
                    <w:rPr>
                      <w:rFonts w:ascii="Times New Roman" w:hAnsi="Times New Roman" w:cs="Times New Roman"/>
                      <w:color w:val="212529"/>
                      <w:kern w:val="0"/>
                      <w:sz w:val="22"/>
                    </w:rPr>
                    <w:t>逻辑回归</w:t>
                  </w:r>
                </w:p>
                <w:p w14:paraId="4CAD9DDC" w14:textId="77777777" w:rsidR="00DA07FB" w:rsidRPr="00DA07FB" w:rsidRDefault="00DA07FB" w:rsidP="00DA07FB">
                  <w:pPr>
                    <w:pStyle w:val="a8"/>
                    <w:widowControl/>
                    <w:numPr>
                      <w:ilvl w:val="0"/>
                      <w:numId w:val="94"/>
                    </w:numPr>
                    <w:spacing w:line="288" w:lineRule="auto"/>
                    <w:ind w:firstLineChars="0"/>
                    <w:jc w:val="left"/>
                    <w:rPr>
                      <w:rFonts w:ascii="Times New Roman" w:hAnsi="Times New Roman" w:cs="Times New Roman"/>
                      <w:color w:val="212529"/>
                      <w:kern w:val="0"/>
                      <w:sz w:val="22"/>
                    </w:rPr>
                  </w:pPr>
                  <w:r w:rsidRPr="00DA07FB">
                    <w:rPr>
                      <w:rFonts w:ascii="Times New Roman" w:hAnsi="Times New Roman" w:cs="Times New Roman" w:hint="eastAsia"/>
                      <w:color w:val="212529"/>
                      <w:kern w:val="0"/>
                      <w:sz w:val="22"/>
                    </w:rPr>
                    <w:t>K</w:t>
                  </w:r>
                  <w:r w:rsidRPr="00DA07FB">
                    <w:rPr>
                      <w:rFonts w:ascii="Times New Roman" w:hAnsi="Times New Roman" w:cs="Times New Roman" w:hint="eastAsia"/>
                      <w:color w:val="212529"/>
                      <w:kern w:val="0"/>
                      <w:sz w:val="22"/>
                    </w:rPr>
                    <w:t>近邻演算法</w:t>
                  </w:r>
                </w:p>
                <w:p w14:paraId="67952270" w14:textId="77777777" w:rsidR="00DA07FB" w:rsidRPr="00DA07FB" w:rsidRDefault="00DA07FB" w:rsidP="00DA07FB">
                  <w:pPr>
                    <w:pStyle w:val="a8"/>
                    <w:widowControl/>
                    <w:numPr>
                      <w:ilvl w:val="0"/>
                      <w:numId w:val="94"/>
                    </w:numPr>
                    <w:spacing w:line="288" w:lineRule="auto"/>
                    <w:ind w:firstLineChars="0"/>
                    <w:jc w:val="left"/>
                    <w:rPr>
                      <w:rFonts w:ascii="Times New Roman" w:hAnsi="Times New Roman" w:cs="Times New Roman"/>
                      <w:color w:val="212529"/>
                      <w:kern w:val="0"/>
                      <w:sz w:val="22"/>
                    </w:rPr>
                  </w:pPr>
                  <w:r w:rsidRPr="00DA07FB">
                    <w:rPr>
                      <w:rFonts w:ascii="Times New Roman" w:hAnsi="Times New Roman" w:cs="Times New Roman" w:hint="eastAsia"/>
                      <w:color w:val="212529"/>
                      <w:kern w:val="0"/>
                      <w:sz w:val="22"/>
                    </w:rPr>
                    <w:t>感知器</w:t>
                  </w:r>
                </w:p>
                <w:p w14:paraId="2C46A0F5" w14:textId="5F57207E" w:rsidR="00DA07FB" w:rsidRPr="00DA07FB" w:rsidRDefault="00DA07FB" w:rsidP="00DA07FB">
                  <w:pPr>
                    <w:pStyle w:val="a8"/>
                    <w:widowControl/>
                    <w:numPr>
                      <w:ilvl w:val="0"/>
                      <w:numId w:val="94"/>
                    </w:numPr>
                    <w:spacing w:afterLines="50" w:after="156" w:line="288" w:lineRule="auto"/>
                    <w:ind w:firstLineChars="0"/>
                    <w:jc w:val="left"/>
                    <w:rPr>
                      <w:rFonts w:ascii="Times New Roman" w:hAnsi="Times New Roman" w:cs="Times New Roman"/>
                      <w:color w:val="212529"/>
                      <w:kern w:val="0"/>
                      <w:sz w:val="22"/>
                    </w:rPr>
                  </w:pPr>
                  <w:r w:rsidRPr="00DA07FB">
                    <w:rPr>
                      <w:rFonts w:ascii="Times New Roman" w:hAnsi="Times New Roman" w:cs="Times New Roman" w:hint="eastAsia"/>
                      <w:color w:val="212529"/>
                      <w:kern w:val="0"/>
                      <w:sz w:val="22"/>
                    </w:rPr>
                    <w:t>支持向量机（</w:t>
                  </w:r>
                  <w:r w:rsidRPr="00DA07FB">
                    <w:rPr>
                      <w:rFonts w:ascii="Times New Roman" w:hAnsi="Times New Roman" w:cs="Times New Roman" w:hint="eastAsia"/>
                      <w:color w:val="212529"/>
                      <w:kern w:val="0"/>
                      <w:sz w:val="22"/>
                    </w:rPr>
                    <w:t>S</w:t>
                  </w:r>
                  <w:r w:rsidRPr="00DA07FB">
                    <w:rPr>
                      <w:rFonts w:ascii="Times New Roman" w:hAnsi="Times New Roman" w:cs="Times New Roman"/>
                      <w:color w:val="212529"/>
                      <w:kern w:val="0"/>
                      <w:sz w:val="22"/>
                    </w:rPr>
                    <w:t>VM</w:t>
                  </w:r>
                  <w:r w:rsidRPr="00DA07FB">
                    <w:rPr>
                      <w:rFonts w:ascii="Times New Roman" w:hAnsi="Times New Roman" w:cs="Times New Roman" w:hint="eastAsia"/>
                      <w:color w:val="212529"/>
                      <w:kern w:val="0"/>
                      <w:sz w:val="22"/>
                    </w:rPr>
                    <w:t>）</w:t>
                  </w:r>
                </w:p>
              </w:tc>
            </w:tr>
            <w:tr w:rsidR="00BF68A9" w:rsidRPr="00C305B0" w14:paraId="2044EFC9" w14:textId="77777777" w:rsidTr="00376A91">
              <w:tc>
                <w:tcPr>
                  <w:tcW w:w="957" w:type="pct"/>
                  <w:shd w:val="clear" w:color="auto" w:fill="FFFFFF"/>
                  <w:vAlign w:val="center"/>
                </w:tcPr>
                <w:p w14:paraId="1D5BF494"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43" w:type="pct"/>
                  <w:shd w:val="clear" w:color="auto" w:fill="FFFFFF"/>
                  <w:hideMark/>
                </w:tcPr>
                <w:p w14:paraId="6BC283BE" w14:textId="77777777" w:rsidR="00BF68A9" w:rsidRPr="00C305B0" w:rsidRDefault="00BF68A9" w:rsidP="00376A9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BF68A9" w:rsidRPr="00C305B0" w14:paraId="4C7B08B7" w14:textId="77777777" w:rsidTr="00376A91">
              <w:trPr>
                <w:trHeight w:val="333"/>
              </w:trPr>
              <w:tc>
                <w:tcPr>
                  <w:tcW w:w="957" w:type="pct"/>
                  <w:shd w:val="clear" w:color="auto" w:fill="FFFFFF"/>
                  <w:vAlign w:val="center"/>
                </w:tcPr>
                <w:p w14:paraId="0FAFAAE5" w14:textId="77777777" w:rsidR="00BF68A9" w:rsidRPr="00C305B0" w:rsidRDefault="00BF68A9" w:rsidP="00376A9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43" w:type="pct"/>
                  <w:shd w:val="clear" w:color="auto" w:fill="FFFFFF"/>
                  <w:vAlign w:val="center"/>
                  <w:hideMark/>
                </w:tcPr>
                <w:p w14:paraId="613BC17F" w14:textId="77777777" w:rsidR="00BF68A9" w:rsidRPr="00C305B0" w:rsidRDefault="00BF68A9" w:rsidP="00376A91">
                  <w:pPr>
                    <w:widowControl/>
                    <w:spacing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270A3DAE" w14:textId="77777777" w:rsidR="00BF68A9" w:rsidRPr="00C305B0" w:rsidRDefault="00BF68A9" w:rsidP="00B84977">
            <w:pPr>
              <w:spacing w:line="288" w:lineRule="auto"/>
              <w:rPr>
                <w:rFonts w:ascii="Times New Roman" w:hAnsi="Times New Roman" w:cs="Times New Roman"/>
                <w:sz w:val="22"/>
              </w:rPr>
            </w:pPr>
          </w:p>
        </w:tc>
      </w:tr>
      <w:tr w:rsidR="00BF68A9" w:rsidRPr="00C305B0" w14:paraId="0A53945E" w14:textId="77777777" w:rsidTr="00B84977">
        <w:tc>
          <w:tcPr>
            <w:tcW w:w="172" w:type="pct"/>
            <w:shd w:val="clear" w:color="auto" w:fill="auto"/>
            <w:tcMar>
              <w:top w:w="0" w:type="dxa"/>
              <w:bottom w:w="0" w:type="dxa"/>
            </w:tcMar>
            <w:vAlign w:val="center"/>
          </w:tcPr>
          <w:p w14:paraId="789640D7" w14:textId="77777777" w:rsidR="00BF68A9" w:rsidRPr="00C305B0" w:rsidRDefault="00BF68A9" w:rsidP="00B84977">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37426CC5" w14:textId="77777777" w:rsidR="00BF68A9" w:rsidRPr="00C305B0" w:rsidRDefault="00BF68A9" w:rsidP="00B84977">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54A50D83" w14:textId="77777777" w:rsidR="00613400" w:rsidRPr="00C305B0" w:rsidRDefault="00613400"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133DC2" w:rsidRPr="00C305B0" w14:paraId="7BC8C99F" w14:textId="77777777" w:rsidTr="00F93E24">
        <w:tc>
          <w:tcPr>
            <w:tcW w:w="600" w:type="dxa"/>
            <w:shd w:val="clear" w:color="auto" w:fill="0071BC"/>
            <w:vAlign w:val="center"/>
          </w:tcPr>
          <w:p w14:paraId="5EF1DFCF" w14:textId="77777777" w:rsidR="00133DC2" w:rsidRPr="00C305B0" w:rsidRDefault="00133DC2"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4978E17A" wp14:editId="3D6EF470">
                  <wp:extent cx="288000" cy="288000"/>
                  <wp:effectExtent l="0" t="0" r="0" b="0"/>
                  <wp:docPr id="24" name="图形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023E304" w14:textId="1E912DD2" w:rsidR="00133DC2" w:rsidRPr="00C305B0" w:rsidRDefault="00133DC2" w:rsidP="00AD1B98">
            <w:pPr>
              <w:pStyle w:val="1"/>
              <w:spacing w:before="0" w:after="0" w:line="288" w:lineRule="auto"/>
              <w:rPr>
                <w:rFonts w:ascii="Times New Roman" w:hAnsi="Times New Roman" w:cs="Times New Roman"/>
                <w:color w:val="FFFFFF"/>
                <w:szCs w:val="21"/>
              </w:rPr>
            </w:pPr>
            <w:bookmarkStart w:id="27" w:name="_附件4：数据分析与数理统计"/>
            <w:bookmarkStart w:id="28" w:name="_附件9：数据分析与数理统计"/>
            <w:bookmarkEnd w:id="27"/>
            <w:bookmarkEnd w:id="28"/>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9</w:t>
            </w:r>
            <w:r w:rsidRPr="00C305B0">
              <w:rPr>
                <w:rFonts w:ascii="Times New Roman" w:hAnsi="Times New Roman" w:cs="Times New Roman"/>
                <w:color w:val="FFFFFF"/>
                <w:sz w:val="32"/>
                <w:szCs w:val="32"/>
              </w:rPr>
              <w:t>：数据分析与数理统计</w:t>
            </w:r>
          </w:p>
        </w:tc>
      </w:tr>
    </w:tbl>
    <w:p w14:paraId="60EBC94E" w14:textId="77777777" w:rsidR="00133DC2" w:rsidRPr="00C305B0" w:rsidRDefault="00133DC2"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133DC2" w:rsidRPr="00C305B0" w14:paraId="6760610D" w14:textId="77777777" w:rsidTr="005842DC">
        <w:tc>
          <w:tcPr>
            <w:tcW w:w="172" w:type="pct"/>
            <w:shd w:val="clear" w:color="auto" w:fill="auto"/>
            <w:tcMar>
              <w:top w:w="0" w:type="dxa"/>
              <w:bottom w:w="0" w:type="dxa"/>
            </w:tcMar>
            <w:vAlign w:val="center"/>
          </w:tcPr>
          <w:p w14:paraId="509696D1" w14:textId="77777777" w:rsidR="00133DC2" w:rsidRPr="00C305B0" w:rsidRDefault="00133DC2"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4A454D6" wp14:editId="0F578204">
                  <wp:extent cx="252000" cy="252000"/>
                  <wp:effectExtent l="0" t="0" r="0" b="0"/>
                  <wp:docPr id="25" name="图形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C24B5D4" w14:textId="77777777" w:rsidR="00133DC2" w:rsidRPr="00C305B0" w:rsidRDefault="00133DC2"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133DC2" w:rsidRPr="00C305B0" w14:paraId="20383633" w14:textId="77777777" w:rsidTr="005842DC">
        <w:tc>
          <w:tcPr>
            <w:tcW w:w="172" w:type="pct"/>
            <w:shd w:val="clear" w:color="auto" w:fill="auto"/>
            <w:tcMar>
              <w:top w:w="0" w:type="dxa"/>
              <w:bottom w:w="0" w:type="dxa"/>
            </w:tcMar>
            <w:vAlign w:val="center"/>
          </w:tcPr>
          <w:p w14:paraId="77782428"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57101D13" w14:textId="1A763A20" w:rsidR="001804FB" w:rsidRPr="00C305B0" w:rsidRDefault="00133DC2"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在这个数据无处不在的时代，我们如何理解我们每天遇到的这些容易获得但往往是压倒性的定量信息？系统地从数据中获得见解？并用数据进行推理？我们可以把定量推理看作是应用一套特定的逻辑来处理数据。通过这样的应用所产生的见解可以帮助我们回答我们所投入的问题，支持或推翻预先的假设，并提供证据来推进我们的论点。通过这段定量推理的旅程，我们将阐明我们如何既能成为重要的消费者，同时又能积极利用这一宝贵的资源</w:t>
            </w:r>
            <w:r w:rsidRPr="00C305B0">
              <w:rPr>
                <w:rFonts w:ascii="Times New Roman" w:hAnsi="Times New Roman" w:cs="Times New Roman"/>
                <w:sz w:val="22"/>
              </w:rPr>
              <w:t>——</w:t>
            </w:r>
            <w:r w:rsidRPr="00C305B0">
              <w:rPr>
                <w:rFonts w:ascii="Times New Roman" w:hAnsi="Times New Roman" w:cs="Times New Roman"/>
                <w:sz w:val="22"/>
              </w:rPr>
              <w:t>数据。</w:t>
            </w:r>
          </w:p>
        </w:tc>
      </w:tr>
      <w:tr w:rsidR="00133DC2" w:rsidRPr="00C305B0" w14:paraId="088A0DC5" w14:textId="77777777" w:rsidTr="005842DC">
        <w:tc>
          <w:tcPr>
            <w:tcW w:w="172" w:type="pct"/>
            <w:shd w:val="clear" w:color="auto" w:fill="auto"/>
            <w:tcMar>
              <w:top w:w="0" w:type="dxa"/>
              <w:bottom w:w="0" w:type="dxa"/>
            </w:tcMar>
            <w:vAlign w:val="center"/>
          </w:tcPr>
          <w:p w14:paraId="6C6F35DA"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01B7AB6" wp14:editId="193F7B66">
                  <wp:extent cx="252000" cy="252000"/>
                  <wp:effectExtent l="0" t="0" r="0" b="0"/>
                  <wp:docPr id="29" name="图形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171DF24" w14:textId="4BAC5A7E" w:rsidR="00133DC2" w:rsidRPr="00C305B0" w:rsidRDefault="00133DC2"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647E2F" w:rsidRPr="00C305B0">
              <w:rPr>
                <w:rFonts w:ascii="Times New Roman" w:hAnsi="Times New Roman" w:cs="Times New Roman"/>
                <w:b/>
                <w:bCs/>
                <w:color w:val="0071BC"/>
                <w:sz w:val="28"/>
                <w:szCs w:val="28"/>
              </w:rPr>
              <w:t>（以</w:t>
            </w:r>
            <w:r w:rsidR="00647E2F" w:rsidRPr="00C305B0">
              <w:rPr>
                <w:rFonts w:ascii="Times New Roman" w:hAnsi="Times New Roman" w:cs="Times New Roman"/>
                <w:b/>
                <w:bCs/>
                <w:color w:val="0071BC"/>
                <w:sz w:val="28"/>
                <w:szCs w:val="28"/>
              </w:rPr>
              <w:t>6</w:t>
            </w:r>
            <w:r w:rsidR="00647E2F" w:rsidRPr="00C305B0">
              <w:rPr>
                <w:rFonts w:ascii="Times New Roman" w:hAnsi="Times New Roman" w:cs="Times New Roman"/>
                <w:b/>
                <w:bCs/>
                <w:color w:val="0071BC"/>
                <w:sz w:val="28"/>
                <w:szCs w:val="28"/>
              </w:rPr>
              <w:t>周为例）</w:t>
            </w:r>
          </w:p>
        </w:tc>
      </w:tr>
      <w:tr w:rsidR="00133DC2" w:rsidRPr="00C305B0" w14:paraId="0EBACB2D" w14:textId="77777777" w:rsidTr="005842DC">
        <w:tc>
          <w:tcPr>
            <w:tcW w:w="172" w:type="pct"/>
            <w:shd w:val="clear" w:color="auto" w:fill="auto"/>
            <w:tcMar>
              <w:top w:w="0" w:type="dxa"/>
              <w:bottom w:w="0" w:type="dxa"/>
            </w:tcMar>
            <w:vAlign w:val="center"/>
          </w:tcPr>
          <w:p w14:paraId="333F000E"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2F1F4FD" w14:textId="77777777" w:rsidR="00133DC2" w:rsidRPr="00C305B0" w:rsidRDefault="00133DC2"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67504C36" w14:textId="34269C5C" w:rsidR="00133DC2" w:rsidRDefault="00133DC2"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006A3EFF">
              <w:rPr>
                <w:rFonts w:ascii="Times New Roman" w:hAnsi="Times New Roman" w:cs="Times New Roman" w:hint="eastAsia"/>
                <w:sz w:val="22"/>
              </w:rPr>
              <w:t>2</w:t>
            </w:r>
            <w:r w:rsidRPr="00C305B0">
              <w:rPr>
                <w:rFonts w:ascii="Times New Roman" w:hAnsi="Times New Roman" w:cs="Times New Roman"/>
                <w:sz w:val="22"/>
              </w:rPr>
              <w:t>小时</w:t>
            </w:r>
            <w:r w:rsidR="006A3EFF">
              <w:rPr>
                <w:rFonts w:ascii="Times New Roman" w:hAnsi="Times New Roman" w:cs="Times New Roman" w:hint="eastAsia"/>
                <w:sz w:val="22"/>
              </w:rPr>
              <w:t>直</w:t>
            </w:r>
            <w:r w:rsidR="00F4049C" w:rsidRPr="00C305B0">
              <w:rPr>
                <w:rFonts w:ascii="Times New Roman" w:hAnsi="Times New Roman" w:cs="Times New Roman"/>
                <w:sz w:val="22"/>
              </w:rPr>
              <w:t>播</w:t>
            </w:r>
            <w:r w:rsidRPr="00C305B0">
              <w:rPr>
                <w:rFonts w:ascii="Times New Roman" w:hAnsi="Times New Roman" w:cs="Times New Roman"/>
                <w:sz w:val="22"/>
              </w:rPr>
              <w:t>专业课程学习</w:t>
            </w:r>
            <w:r w:rsidR="006A3EFF">
              <w:rPr>
                <w:rFonts w:ascii="Times New Roman" w:hAnsi="Times New Roman" w:cs="Times New Roman" w:hint="eastAsia"/>
                <w:sz w:val="22"/>
              </w:rPr>
              <w:t>；</w:t>
            </w:r>
          </w:p>
          <w:p w14:paraId="47B2DB0C" w14:textId="48493FFA" w:rsidR="006A3EFF" w:rsidRPr="006A3EFF" w:rsidRDefault="006A3EFF" w:rsidP="00AD1B98">
            <w:pPr>
              <w:spacing w:line="288" w:lineRule="auto"/>
              <w:rPr>
                <w:rFonts w:ascii="Times New Roman" w:hAnsi="Times New Roman" w:cs="Times New Roman"/>
                <w:sz w:val="22"/>
              </w:rPr>
            </w:pPr>
            <w:r>
              <w:rPr>
                <w:rFonts w:ascii="Times New Roman" w:hAnsi="Times New Roman" w:cs="Times New Roman" w:hint="eastAsia"/>
                <w:sz w:val="22"/>
              </w:rPr>
              <w:t>每周一次</w:t>
            </w:r>
            <w:r>
              <w:rPr>
                <w:rFonts w:ascii="Times New Roman" w:hAnsi="Times New Roman" w:cs="Times New Roman" w:hint="eastAsia"/>
                <w:sz w:val="22"/>
              </w:rPr>
              <w:t>1</w:t>
            </w:r>
            <w:r>
              <w:rPr>
                <w:rFonts w:ascii="Times New Roman" w:hAnsi="Times New Roman" w:cs="Times New Roman" w:hint="eastAsia"/>
                <w:sz w:val="22"/>
              </w:rPr>
              <w:t>小时直播专业课程学习（专业课后进行）；</w:t>
            </w:r>
          </w:p>
          <w:p w14:paraId="5514818C" w14:textId="505E7EC1" w:rsidR="00233922" w:rsidRPr="00C305B0" w:rsidRDefault="00133DC2" w:rsidP="00F4049C">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133DC2" w:rsidRPr="00C305B0" w14:paraId="368A110A" w14:textId="77777777" w:rsidTr="005842DC">
        <w:tc>
          <w:tcPr>
            <w:tcW w:w="172" w:type="pct"/>
            <w:shd w:val="clear" w:color="auto" w:fill="auto"/>
            <w:tcMar>
              <w:top w:w="0" w:type="dxa"/>
              <w:bottom w:w="0" w:type="dxa"/>
            </w:tcMar>
            <w:vAlign w:val="center"/>
          </w:tcPr>
          <w:p w14:paraId="2F1145BB"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36DC562" wp14:editId="153A0577">
                  <wp:extent cx="252000" cy="252000"/>
                  <wp:effectExtent l="0" t="0" r="0" b="0"/>
                  <wp:docPr id="30" name="图形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4ACDC3E" w14:textId="77777777" w:rsidR="00133DC2" w:rsidRPr="00C305B0" w:rsidRDefault="00133DC2"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133DC2" w:rsidRPr="00C305B0" w14:paraId="0AEC5C9D" w14:textId="77777777" w:rsidTr="005842DC">
        <w:tc>
          <w:tcPr>
            <w:tcW w:w="172" w:type="pct"/>
            <w:shd w:val="clear" w:color="auto" w:fill="auto"/>
            <w:tcMar>
              <w:top w:w="0" w:type="dxa"/>
              <w:bottom w:w="0" w:type="dxa"/>
            </w:tcMar>
            <w:vAlign w:val="center"/>
          </w:tcPr>
          <w:p w14:paraId="69BC704A"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39C90290" w14:textId="7F9A27CC" w:rsidR="00026B60" w:rsidRPr="00C305B0" w:rsidRDefault="00026B60" w:rsidP="00AD1B98">
            <w:pPr>
              <w:spacing w:before="240" w:line="288" w:lineRule="auto"/>
              <w:rPr>
                <w:rFonts w:ascii="Times New Roman" w:hAnsi="Times New Roman" w:cs="Times New Roman"/>
                <w:sz w:val="22"/>
              </w:rPr>
            </w:pPr>
            <w:r w:rsidRPr="00C305B0">
              <w:rPr>
                <w:rFonts w:ascii="Times New Roman" w:hAnsi="Times New Roman" w:cs="Times New Roman"/>
                <w:sz w:val="22"/>
              </w:rPr>
              <w:t>持续评估（</w:t>
            </w:r>
            <w:r w:rsidR="00466765" w:rsidRPr="00C305B0">
              <w:rPr>
                <w:rFonts w:ascii="Times New Roman" w:hAnsi="Times New Roman" w:cs="Times New Roman"/>
                <w:sz w:val="22"/>
              </w:rPr>
              <w:t>个人</w:t>
            </w:r>
            <w:r w:rsidRPr="00C305B0">
              <w:rPr>
                <w:rFonts w:ascii="Times New Roman" w:hAnsi="Times New Roman" w:cs="Times New Roman"/>
                <w:sz w:val="22"/>
              </w:rPr>
              <w:t>测验）：</w:t>
            </w:r>
            <w:r w:rsidRPr="00C305B0">
              <w:rPr>
                <w:rFonts w:ascii="Times New Roman" w:hAnsi="Times New Roman" w:cs="Times New Roman"/>
                <w:sz w:val="22"/>
              </w:rPr>
              <w:t>40%</w:t>
            </w:r>
          </w:p>
          <w:p w14:paraId="0702A122" w14:textId="0936216E" w:rsidR="00133DC2" w:rsidRPr="00C305B0" w:rsidRDefault="00026B60" w:rsidP="00AD1B98">
            <w:pPr>
              <w:spacing w:after="240" w:line="288" w:lineRule="auto"/>
              <w:rPr>
                <w:rFonts w:ascii="Times New Roman" w:hAnsi="Times New Roman" w:cs="Times New Roman"/>
                <w:sz w:val="22"/>
              </w:rPr>
            </w:pPr>
            <w:r w:rsidRPr="00C305B0">
              <w:rPr>
                <w:rFonts w:ascii="Times New Roman" w:hAnsi="Times New Roman" w:cs="Times New Roman"/>
                <w:sz w:val="22"/>
              </w:rPr>
              <w:t>最终评估（小组结业汇报）：</w:t>
            </w:r>
            <w:r w:rsidRPr="00C305B0">
              <w:rPr>
                <w:rFonts w:ascii="Times New Roman" w:hAnsi="Times New Roman" w:cs="Times New Roman"/>
                <w:sz w:val="22"/>
              </w:rPr>
              <w:t>60%</w:t>
            </w:r>
          </w:p>
        </w:tc>
      </w:tr>
      <w:tr w:rsidR="00133DC2" w:rsidRPr="00C305B0" w14:paraId="031EFD46" w14:textId="77777777" w:rsidTr="005842DC">
        <w:tc>
          <w:tcPr>
            <w:tcW w:w="172" w:type="pct"/>
            <w:shd w:val="clear" w:color="auto" w:fill="auto"/>
            <w:tcMar>
              <w:top w:w="0" w:type="dxa"/>
              <w:bottom w:w="0" w:type="dxa"/>
            </w:tcMar>
            <w:vAlign w:val="center"/>
          </w:tcPr>
          <w:p w14:paraId="28A99C8C"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DF056EE" wp14:editId="3843EB36">
                  <wp:extent cx="252000" cy="252000"/>
                  <wp:effectExtent l="0" t="0" r="0" b="0"/>
                  <wp:docPr id="31" name="图形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DE77277" w14:textId="77777777" w:rsidR="00133DC2" w:rsidRPr="00C305B0" w:rsidRDefault="00133DC2"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133DC2" w:rsidRPr="00C305B0" w14:paraId="060968E4" w14:textId="77777777" w:rsidTr="005842DC">
        <w:tc>
          <w:tcPr>
            <w:tcW w:w="172" w:type="pct"/>
            <w:shd w:val="clear" w:color="auto" w:fill="auto"/>
            <w:tcMar>
              <w:top w:w="0" w:type="dxa"/>
              <w:bottom w:w="0" w:type="dxa"/>
            </w:tcMar>
            <w:vAlign w:val="center"/>
          </w:tcPr>
          <w:p w14:paraId="56E72931"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7D241092" w14:textId="77777777" w:rsidR="00133DC2" w:rsidRPr="00C305B0" w:rsidRDefault="00133DC2"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6B9CA4BA" w14:textId="4A4CCB2D" w:rsidR="00133DC2" w:rsidRPr="00C305B0" w:rsidRDefault="00133DC2"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026B60" w:rsidRPr="00C305B0">
              <w:rPr>
                <w:rFonts w:ascii="Times New Roman" w:hAnsi="Times New Roman" w:cs="Times New Roman"/>
                <w:b/>
                <w:bCs/>
                <w:color w:val="000000" w:themeColor="text1"/>
                <w:sz w:val="22"/>
              </w:rPr>
              <w:t>E. Low</w:t>
            </w:r>
            <w:r w:rsidRPr="00C305B0">
              <w:rPr>
                <w:rFonts w:ascii="Times New Roman" w:hAnsi="Times New Roman" w:cs="Times New Roman"/>
                <w:b/>
                <w:bCs/>
                <w:color w:val="000000" w:themeColor="text1"/>
                <w:sz w:val="22"/>
              </w:rPr>
              <w:t>（新加坡国立大学，</w:t>
            </w:r>
            <w:r w:rsidR="00026B60" w:rsidRPr="00C305B0">
              <w:rPr>
                <w:rFonts w:ascii="Times New Roman" w:hAnsi="Times New Roman" w:cs="Times New Roman"/>
                <w:b/>
                <w:bCs/>
                <w:color w:val="000000" w:themeColor="text1"/>
                <w:sz w:val="22"/>
              </w:rPr>
              <w:t>博学计划</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73685ECA" w14:textId="5F023CB8" w:rsidR="00133DC2" w:rsidRPr="00C305B0" w:rsidRDefault="00133DC2"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是新加坡国立大学</w:t>
            </w:r>
            <w:r w:rsidRPr="00C305B0">
              <w:rPr>
                <w:rFonts w:ascii="Times New Roman" w:hAnsi="Times New Roman" w:cs="Times New Roman"/>
                <w:color w:val="000000" w:themeColor="text1"/>
                <w:sz w:val="22"/>
              </w:rPr>
              <w:t>“</w:t>
            </w:r>
            <w:r w:rsidR="00026B60" w:rsidRPr="00C305B0">
              <w:rPr>
                <w:rFonts w:ascii="Times New Roman" w:hAnsi="Times New Roman" w:cs="Times New Roman"/>
                <w:color w:val="000000" w:themeColor="text1"/>
                <w:sz w:val="22"/>
              </w:rPr>
              <w:t>博学计划</w:t>
            </w:r>
            <w:r w:rsidRPr="00C305B0">
              <w:rPr>
                <w:rFonts w:ascii="Times New Roman" w:hAnsi="Times New Roman" w:cs="Times New Roman"/>
                <w:color w:val="000000" w:themeColor="text1"/>
                <w:sz w:val="22"/>
              </w:rPr>
              <w:t>(USP)”</w:t>
            </w:r>
            <w:r w:rsidRPr="00C305B0">
              <w:rPr>
                <w:rFonts w:ascii="Times New Roman" w:hAnsi="Times New Roman" w:cs="Times New Roman"/>
                <w:color w:val="000000" w:themeColor="text1"/>
                <w:sz w:val="22"/>
              </w:rPr>
              <w:t>的</w:t>
            </w:r>
            <w:r w:rsidR="00026B60" w:rsidRPr="00C305B0">
              <w:rPr>
                <w:rFonts w:ascii="Times New Roman" w:hAnsi="Times New Roman" w:cs="Times New Roman"/>
                <w:color w:val="000000" w:themeColor="text1"/>
                <w:sz w:val="22"/>
              </w:rPr>
              <w:t>高级</w:t>
            </w:r>
            <w:r w:rsidRPr="00C305B0">
              <w:rPr>
                <w:rFonts w:ascii="Times New Roman" w:hAnsi="Times New Roman" w:cs="Times New Roman"/>
                <w:color w:val="000000" w:themeColor="text1"/>
                <w:sz w:val="22"/>
              </w:rPr>
              <w:t>讲师。在使用数据驱动的工具回答公共卫生和环境问题方面，他有超过</w:t>
            </w:r>
            <w:r w:rsidRPr="00C305B0">
              <w:rPr>
                <w:rFonts w:ascii="Times New Roman" w:hAnsi="Times New Roman" w:cs="Times New Roman"/>
                <w:color w:val="000000" w:themeColor="text1"/>
                <w:sz w:val="22"/>
              </w:rPr>
              <w:t>14</w:t>
            </w:r>
            <w:r w:rsidRPr="00C305B0">
              <w:rPr>
                <w:rFonts w:ascii="Times New Roman" w:hAnsi="Times New Roman" w:cs="Times New Roman"/>
                <w:color w:val="000000" w:themeColor="text1"/>
                <w:sz w:val="22"/>
              </w:rPr>
              <w:t>年的学术和专业经验。</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过去的项目包括使用程序设计和可视化库来开发自动化工作流程的仿真模型，以及建立远程环境传感系统来自动化实时连续监测早期事件并预警。他目前领导定量推理领域，也是</w:t>
            </w:r>
            <w:r w:rsidR="005F5FE0" w:rsidRPr="00C305B0">
              <w:rPr>
                <w:rFonts w:ascii="Times New Roman" w:hAnsi="Times New Roman" w:cs="Times New Roman"/>
                <w:color w:val="000000" w:themeColor="text1"/>
                <w:sz w:val="22"/>
              </w:rPr>
              <w:t>新加坡国立大学博学计划</w:t>
            </w:r>
            <w:r w:rsidR="00DF4D77" w:rsidRPr="00C305B0">
              <w:rPr>
                <w:rFonts w:ascii="Times New Roman" w:hAnsi="Times New Roman" w:cs="Times New Roman"/>
                <w:color w:val="000000" w:themeColor="text1"/>
                <w:sz w:val="22"/>
              </w:rPr>
              <w:t>（</w:t>
            </w:r>
            <w:r w:rsidR="00DF4D77" w:rsidRPr="00C305B0">
              <w:rPr>
                <w:rFonts w:ascii="Times New Roman" w:hAnsi="Times New Roman" w:cs="Times New Roman"/>
                <w:color w:val="000000" w:themeColor="text1"/>
                <w:sz w:val="22"/>
              </w:rPr>
              <w:t>USP</w:t>
            </w:r>
            <w:r w:rsidR="00DF4D77"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定量推理中心的主任。作为一名教育工作者，</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获得</w:t>
            </w:r>
            <w:r w:rsidR="008A49A8" w:rsidRPr="00C305B0">
              <w:rPr>
                <w:rFonts w:ascii="Times New Roman" w:hAnsi="Times New Roman" w:cs="Times New Roman"/>
                <w:color w:val="000000" w:themeColor="text1"/>
                <w:sz w:val="22"/>
              </w:rPr>
              <w:t>新加坡国立大学博学计划（</w:t>
            </w:r>
            <w:r w:rsidR="008A49A8" w:rsidRPr="00C305B0">
              <w:rPr>
                <w:rFonts w:ascii="Times New Roman" w:hAnsi="Times New Roman" w:cs="Times New Roman"/>
                <w:color w:val="000000" w:themeColor="text1"/>
                <w:sz w:val="22"/>
              </w:rPr>
              <w:t>USP</w:t>
            </w:r>
            <w:r w:rsidR="008A49A8"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优秀教学奖，以及新加坡国立大学年度优秀教学奖。</w:t>
            </w:r>
            <w:r w:rsidRPr="00C305B0">
              <w:rPr>
                <w:rFonts w:ascii="Times New Roman" w:hAnsi="Times New Roman" w:cs="Times New Roman"/>
                <w:color w:val="000000" w:themeColor="text1"/>
                <w:sz w:val="22"/>
              </w:rPr>
              <w:t>Dr. Low</w:t>
            </w:r>
            <w:r w:rsidRPr="00C305B0">
              <w:rPr>
                <w:rFonts w:ascii="Times New Roman" w:hAnsi="Times New Roman" w:cs="Times New Roman"/>
                <w:color w:val="000000" w:themeColor="text1"/>
                <w:sz w:val="22"/>
              </w:rPr>
              <w:t>拥有耶鲁大学环境工程博士学位。</w:t>
            </w:r>
          </w:p>
        </w:tc>
      </w:tr>
      <w:tr w:rsidR="005204B7" w:rsidRPr="00C305B0" w14:paraId="7C96A81E" w14:textId="77777777" w:rsidTr="005842DC">
        <w:tc>
          <w:tcPr>
            <w:tcW w:w="172" w:type="pct"/>
            <w:shd w:val="clear" w:color="auto" w:fill="auto"/>
            <w:tcMar>
              <w:top w:w="0" w:type="dxa"/>
              <w:bottom w:w="0" w:type="dxa"/>
            </w:tcMar>
            <w:vAlign w:val="center"/>
          </w:tcPr>
          <w:p w14:paraId="3209AFE5" w14:textId="77777777" w:rsidR="005204B7" w:rsidRPr="00C305B0" w:rsidRDefault="005204B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0A34F1C" wp14:editId="341EAC81">
                  <wp:extent cx="252000" cy="252000"/>
                  <wp:effectExtent l="0" t="0" r="0" b="0"/>
                  <wp:docPr id="32" name="图形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8ADBF74" w14:textId="49FD6E17" w:rsidR="005204B7" w:rsidRPr="00C305B0" w:rsidRDefault="005204B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r w:rsidR="00D6713F" w:rsidRPr="00C305B0">
              <w:rPr>
                <w:rFonts w:ascii="Times New Roman" w:hAnsi="Times New Roman" w:cs="Times New Roman"/>
                <w:b/>
                <w:bCs/>
                <w:color w:val="0071BC"/>
                <w:sz w:val="28"/>
                <w:szCs w:val="28"/>
              </w:rPr>
              <w:t>（以</w:t>
            </w:r>
            <w:r w:rsidR="00D6713F" w:rsidRPr="00C305B0">
              <w:rPr>
                <w:rFonts w:ascii="Times New Roman" w:hAnsi="Times New Roman" w:cs="Times New Roman"/>
                <w:b/>
                <w:bCs/>
                <w:color w:val="0071BC"/>
                <w:sz w:val="28"/>
                <w:szCs w:val="28"/>
              </w:rPr>
              <w:t>6</w:t>
            </w:r>
            <w:r w:rsidR="00D6713F" w:rsidRPr="00C305B0">
              <w:rPr>
                <w:rFonts w:ascii="Times New Roman" w:hAnsi="Times New Roman" w:cs="Times New Roman"/>
                <w:b/>
                <w:bCs/>
                <w:color w:val="0071BC"/>
                <w:sz w:val="28"/>
                <w:szCs w:val="28"/>
              </w:rPr>
              <w:t>周为例）</w:t>
            </w:r>
          </w:p>
        </w:tc>
      </w:tr>
      <w:tr w:rsidR="005204B7" w:rsidRPr="00C305B0" w14:paraId="293D783F" w14:textId="77777777" w:rsidTr="005842DC">
        <w:tc>
          <w:tcPr>
            <w:tcW w:w="172" w:type="pct"/>
            <w:shd w:val="clear" w:color="auto" w:fill="auto"/>
            <w:tcMar>
              <w:top w:w="0" w:type="dxa"/>
              <w:bottom w:w="0" w:type="dxa"/>
            </w:tcMar>
            <w:vAlign w:val="center"/>
          </w:tcPr>
          <w:p w14:paraId="3ABC8514" w14:textId="77777777" w:rsidR="005204B7" w:rsidRPr="00C305B0" w:rsidRDefault="005204B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670"/>
            </w:tblGrid>
            <w:tr w:rsidR="00233922" w:rsidRPr="00C305B0" w14:paraId="3E3A59A4" w14:textId="77777777" w:rsidTr="00233922">
              <w:trPr>
                <w:tblHeader/>
              </w:trPr>
              <w:tc>
                <w:tcPr>
                  <w:tcW w:w="2304" w:type="dxa"/>
                  <w:shd w:val="clear" w:color="auto" w:fill="DEEBF7"/>
                  <w:vAlign w:val="bottom"/>
                </w:tcPr>
                <w:p w14:paraId="5EB17101" w14:textId="355A1B12"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670" w:type="dxa"/>
                  <w:shd w:val="clear" w:color="auto" w:fill="DEEBF7"/>
                  <w:vAlign w:val="bottom"/>
                  <w:hideMark/>
                </w:tcPr>
                <w:p w14:paraId="4301FC56" w14:textId="77777777"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233922" w:rsidRPr="00C305B0" w14:paraId="39DBD3F4" w14:textId="77777777" w:rsidTr="00233922">
              <w:tc>
                <w:tcPr>
                  <w:tcW w:w="2304" w:type="dxa"/>
                  <w:shd w:val="clear" w:color="auto" w:fill="FFFFFF"/>
                  <w:vAlign w:val="center"/>
                </w:tcPr>
                <w:p w14:paraId="090D2D37" w14:textId="3884B7C2"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7994DD3" w14:textId="77777777" w:rsidR="00233922" w:rsidRPr="00C305B0" w:rsidRDefault="00233922"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F4B5864" w14:textId="77777777" w:rsidR="00233922" w:rsidRPr="00C305B0" w:rsidRDefault="00233922"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）：用数据进行定量推理的逻辑</w:t>
                  </w:r>
                </w:p>
                <w:p w14:paraId="488ACBC5" w14:textId="77777777" w:rsidR="00233922" w:rsidRPr="00C305B0" w:rsidRDefault="00233922" w:rsidP="0045476B">
                  <w:pPr>
                    <w:pStyle w:val="a8"/>
                    <w:widowControl/>
                    <w:numPr>
                      <w:ilvl w:val="0"/>
                      <w:numId w:val="1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定量方法</w:t>
                  </w:r>
                </w:p>
                <w:p w14:paraId="0FB81D6F" w14:textId="77777777" w:rsidR="00233922" w:rsidRPr="00C305B0" w:rsidRDefault="00233922" w:rsidP="0045476B">
                  <w:pPr>
                    <w:pStyle w:val="a8"/>
                    <w:widowControl/>
                    <w:numPr>
                      <w:ilvl w:val="0"/>
                      <w:numId w:val="1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测量的问题</w:t>
                  </w:r>
                </w:p>
                <w:p w14:paraId="254DEF23" w14:textId="77777777" w:rsidR="00233922" w:rsidRPr="00C305B0" w:rsidRDefault="00233922" w:rsidP="0045476B">
                  <w:pPr>
                    <w:pStyle w:val="a8"/>
                    <w:widowControl/>
                    <w:numPr>
                      <w:ilvl w:val="0"/>
                      <w:numId w:val="1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数据收集</w:t>
                  </w:r>
                </w:p>
              </w:tc>
            </w:tr>
            <w:tr w:rsidR="00233922" w:rsidRPr="00C305B0" w14:paraId="397CBE78" w14:textId="77777777" w:rsidTr="002218F1">
              <w:trPr>
                <w:trHeight w:val="353"/>
              </w:trPr>
              <w:tc>
                <w:tcPr>
                  <w:tcW w:w="2304" w:type="dxa"/>
                  <w:shd w:val="clear" w:color="auto" w:fill="FFFFFF"/>
                  <w:vAlign w:val="center"/>
                </w:tcPr>
                <w:p w14:paraId="78C8DCE0" w14:textId="47D3D7D6"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vAlign w:val="center"/>
                  <w:hideMark/>
                </w:tcPr>
                <w:p w14:paraId="06A31582" w14:textId="77777777" w:rsidR="00233922" w:rsidRPr="00C305B0" w:rsidRDefault="00233922" w:rsidP="002218F1">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33922" w:rsidRPr="00C305B0" w14:paraId="59D3E7F6" w14:textId="77777777" w:rsidTr="00233922">
              <w:tc>
                <w:tcPr>
                  <w:tcW w:w="2304" w:type="dxa"/>
                  <w:shd w:val="clear" w:color="auto" w:fill="FFFFFF"/>
                  <w:vAlign w:val="center"/>
                </w:tcPr>
                <w:p w14:paraId="28A8E908" w14:textId="78929CFC" w:rsidR="00233922"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6D25AFBD" w14:textId="52649F82"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33922" w:rsidRPr="00C305B0" w14:paraId="16C20E12" w14:textId="77777777" w:rsidTr="00233922">
              <w:tc>
                <w:tcPr>
                  <w:tcW w:w="2304" w:type="dxa"/>
                  <w:shd w:val="clear" w:color="auto" w:fill="FFFFFF"/>
                  <w:vAlign w:val="center"/>
                </w:tcPr>
                <w:p w14:paraId="7A627891" w14:textId="5EE8AD61"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2ADDB7C" w14:textId="77777777" w:rsidR="00233922" w:rsidRPr="00C305B0" w:rsidRDefault="00233922"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）：数据探索和清理</w:t>
                  </w:r>
                </w:p>
                <w:p w14:paraId="02C9D948" w14:textId="77777777" w:rsidR="00233922" w:rsidRPr="00C305B0" w:rsidRDefault="00233922" w:rsidP="0045476B">
                  <w:pPr>
                    <w:pStyle w:val="a8"/>
                    <w:widowControl/>
                    <w:numPr>
                      <w:ilvl w:val="0"/>
                      <w:numId w:val="1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如何清理数据集</w:t>
                  </w:r>
                </w:p>
                <w:p w14:paraId="14A1604F" w14:textId="77777777" w:rsidR="00233922" w:rsidRPr="00C305B0" w:rsidRDefault="00233922" w:rsidP="0045476B">
                  <w:pPr>
                    <w:pStyle w:val="a8"/>
                    <w:widowControl/>
                    <w:numPr>
                      <w:ilvl w:val="0"/>
                      <w:numId w:val="1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描述性统计</w:t>
                  </w:r>
                </w:p>
                <w:p w14:paraId="0DF87AED" w14:textId="77777777" w:rsidR="00233922" w:rsidRPr="00C305B0" w:rsidRDefault="00233922" w:rsidP="0045476B">
                  <w:pPr>
                    <w:pStyle w:val="a8"/>
                    <w:widowControl/>
                    <w:numPr>
                      <w:ilvl w:val="0"/>
                      <w:numId w:val="1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数据可视化</w:t>
                  </w:r>
                </w:p>
                <w:p w14:paraId="10909C1F" w14:textId="77777777" w:rsidR="00233922" w:rsidRPr="00C305B0" w:rsidRDefault="00233922" w:rsidP="0045476B">
                  <w:pPr>
                    <w:pStyle w:val="a8"/>
                    <w:widowControl/>
                    <w:numPr>
                      <w:ilvl w:val="0"/>
                      <w:numId w:val="1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实践：进行数据清理和探索</w:t>
                  </w:r>
                </w:p>
              </w:tc>
            </w:tr>
            <w:tr w:rsidR="00233922" w:rsidRPr="00C305B0" w14:paraId="2BFAF57A" w14:textId="77777777" w:rsidTr="00233922">
              <w:tc>
                <w:tcPr>
                  <w:tcW w:w="2304" w:type="dxa"/>
                  <w:shd w:val="clear" w:color="auto" w:fill="FFFFFF"/>
                  <w:vAlign w:val="center"/>
                </w:tcPr>
                <w:p w14:paraId="706192B5" w14:textId="66BAB311"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670" w:type="dxa"/>
                  <w:shd w:val="clear" w:color="auto" w:fill="FFFFFF"/>
                  <w:hideMark/>
                </w:tcPr>
                <w:p w14:paraId="7A0EFC88"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33922" w:rsidRPr="00C305B0" w14:paraId="6E5C3759" w14:textId="77777777" w:rsidTr="00233922">
              <w:tc>
                <w:tcPr>
                  <w:tcW w:w="2304" w:type="dxa"/>
                  <w:shd w:val="clear" w:color="auto" w:fill="FFFFFF"/>
                  <w:vAlign w:val="center"/>
                </w:tcPr>
                <w:p w14:paraId="1E09ED1B" w14:textId="184D91CE" w:rsidR="00233922"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56D2C1A8" w14:textId="2E9B7E2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33922" w:rsidRPr="00C305B0" w14:paraId="7846BC20" w14:textId="77777777" w:rsidTr="00233922">
              <w:tc>
                <w:tcPr>
                  <w:tcW w:w="2304" w:type="dxa"/>
                  <w:shd w:val="clear" w:color="auto" w:fill="FFFFFF"/>
                  <w:vAlign w:val="center"/>
                </w:tcPr>
                <w:p w14:paraId="29D2541D" w14:textId="42EAC25A"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3D96A4F0" w14:textId="77777777" w:rsidR="00233922" w:rsidRPr="00C305B0" w:rsidRDefault="00233922"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）：使用我们的样本并评估调查结果</w:t>
                  </w:r>
                </w:p>
                <w:p w14:paraId="574264CD" w14:textId="77777777" w:rsidR="00233922" w:rsidRPr="00C305B0" w:rsidRDefault="00233922" w:rsidP="0045476B">
                  <w:pPr>
                    <w:pStyle w:val="a8"/>
                    <w:widowControl/>
                    <w:numPr>
                      <w:ilvl w:val="0"/>
                      <w:numId w:val="1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估价师</w:t>
                  </w:r>
                </w:p>
                <w:p w14:paraId="2921EF9B" w14:textId="77777777" w:rsidR="00233922" w:rsidRPr="00C305B0" w:rsidRDefault="00233922" w:rsidP="0045476B">
                  <w:pPr>
                    <w:pStyle w:val="a8"/>
                    <w:widowControl/>
                    <w:numPr>
                      <w:ilvl w:val="0"/>
                      <w:numId w:val="1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假设检验</w:t>
                  </w:r>
                </w:p>
                <w:p w14:paraId="15F1CCB3" w14:textId="77777777" w:rsidR="00233922" w:rsidRPr="00C305B0" w:rsidRDefault="00233922" w:rsidP="0045476B">
                  <w:pPr>
                    <w:pStyle w:val="a8"/>
                    <w:widowControl/>
                    <w:numPr>
                      <w:ilvl w:val="0"/>
                      <w:numId w:val="15"/>
                    </w:numPr>
                    <w:spacing w:afterLines="50" w:after="156" w:line="288" w:lineRule="auto"/>
                    <w:ind w:firstLineChars="0"/>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实践：评估样本结果</w:t>
                  </w:r>
                </w:p>
              </w:tc>
            </w:tr>
            <w:tr w:rsidR="00233922" w:rsidRPr="00C305B0" w14:paraId="40E09936" w14:textId="77777777" w:rsidTr="00233922">
              <w:tc>
                <w:tcPr>
                  <w:tcW w:w="2304" w:type="dxa"/>
                  <w:shd w:val="clear" w:color="auto" w:fill="FFFFFF"/>
                  <w:vAlign w:val="center"/>
                </w:tcPr>
                <w:p w14:paraId="4798166D" w14:textId="46096FC6" w:rsidR="00233922" w:rsidRPr="00C305B0" w:rsidRDefault="0036625F" w:rsidP="002218F1">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42C95577" w14:textId="77777777" w:rsidR="00233922" w:rsidRPr="00C305B0" w:rsidRDefault="00233922" w:rsidP="002218F1">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33922" w:rsidRPr="00C305B0" w14:paraId="42078289" w14:textId="77777777" w:rsidTr="00233922">
              <w:tc>
                <w:tcPr>
                  <w:tcW w:w="2304" w:type="dxa"/>
                  <w:shd w:val="clear" w:color="auto" w:fill="FFFFFF"/>
                  <w:vAlign w:val="center"/>
                </w:tcPr>
                <w:p w14:paraId="338F6565" w14:textId="4E039678" w:rsidR="00233922"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3743E07A" w14:textId="5E45DD86"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33922" w:rsidRPr="00C305B0" w14:paraId="3BFD1D56" w14:textId="77777777" w:rsidTr="00233922">
              <w:tc>
                <w:tcPr>
                  <w:tcW w:w="2304" w:type="dxa"/>
                  <w:shd w:val="clear" w:color="auto" w:fill="FFFFFF"/>
                  <w:vAlign w:val="center"/>
                </w:tcPr>
                <w:p w14:paraId="4C5474B0" w14:textId="0A051721"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1C679DF7" w14:textId="77777777" w:rsidR="00233922" w:rsidRPr="00C305B0" w:rsidRDefault="00233922"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）：研究趋势和关系</w:t>
                  </w:r>
                </w:p>
                <w:p w14:paraId="4E23BD82" w14:textId="77777777" w:rsidR="00233922" w:rsidRPr="00C305B0" w:rsidRDefault="00233922" w:rsidP="0045476B">
                  <w:pPr>
                    <w:pStyle w:val="a8"/>
                    <w:widowControl/>
                    <w:numPr>
                      <w:ilvl w:val="0"/>
                      <w:numId w:val="1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使用模型</w:t>
                  </w:r>
                </w:p>
                <w:p w14:paraId="4C2A0795" w14:textId="77777777" w:rsidR="00233922" w:rsidRPr="00C305B0" w:rsidRDefault="00233922" w:rsidP="0045476B">
                  <w:pPr>
                    <w:pStyle w:val="a8"/>
                    <w:widowControl/>
                    <w:numPr>
                      <w:ilvl w:val="0"/>
                      <w:numId w:val="1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检查模型假设</w:t>
                  </w:r>
                </w:p>
                <w:p w14:paraId="0371B36D" w14:textId="77777777" w:rsidR="00233922" w:rsidRPr="00C305B0" w:rsidRDefault="00233922" w:rsidP="0045476B">
                  <w:pPr>
                    <w:pStyle w:val="a8"/>
                    <w:widowControl/>
                    <w:numPr>
                      <w:ilvl w:val="0"/>
                      <w:numId w:val="1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实践：构建模型</w:t>
                  </w:r>
                </w:p>
              </w:tc>
            </w:tr>
            <w:tr w:rsidR="00233922" w:rsidRPr="00C305B0" w14:paraId="5480BB43" w14:textId="77777777" w:rsidTr="00233922">
              <w:tc>
                <w:tcPr>
                  <w:tcW w:w="2304" w:type="dxa"/>
                  <w:shd w:val="clear" w:color="auto" w:fill="FFFFFF"/>
                  <w:vAlign w:val="center"/>
                </w:tcPr>
                <w:p w14:paraId="1D357F97" w14:textId="1195AE22"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2219D803"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233922" w:rsidRPr="00C305B0" w14:paraId="476283CB" w14:textId="77777777" w:rsidTr="00233922">
              <w:tc>
                <w:tcPr>
                  <w:tcW w:w="2304" w:type="dxa"/>
                  <w:shd w:val="clear" w:color="auto" w:fill="FFFFFF"/>
                  <w:vAlign w:val="center"/>
                </w:tcPr>
                <w:p w14:paraId="66CB6B49" w14:textId="65934C20"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65409A17"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）：定量分析课程的回顾</w:t>
                  </w:r>
                </w:p>
                <w:p w14:paraId="7A645066" w14:textId="77777777" w:rsidR="00233922" w:rsidRPr="00C305B0" w:rsidRDefault="00233922" w:rsidP="0045476B">
                  <w:pPr>
                    <w:pStyle w:val="a8"/>
                    <w:widowControl/>
                    <w:numPr>
                      <w:ilvl w:val="0"/>
                      <w:numId w:val="1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数据曲解</w:t>
                  </w:r>
                </w:p>
                <w:p w14:paraId="756D5668" w14:textId="77777777" w:rsidR="00233922" w:rsidRPr="00C305B0" w:rsidRDefault="00233922" w:rsidP="0045476B">
                  <w:pPr>
                    <w:pStyle w:val="a8"/>
                    <w:widowControl/>
                    <w:numPr>
                      <w:ilvl w:val="0"/>
                      <w:numId w:val="1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交流观点</w:t>
                  </w:r>
                </w:p>
                <w:p w14:paraId="7E98CFA2" w14:textId="77777777" w:rsidR="00233922" w:rsidRPr="00C305B0" w:rsidRDefault="00233922" w:rsidP="0045476B">
                  <w:pPr>
                    <w:pStyle w:val="a8"/>
                    <w:widowControl/>
                    <w:numPr>
                      <w:ilvl w:val="0"/>
                      <w:numId w:val="17"/>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小测验</w:t>
                  </w:r>
                </w:p>
              </w:tc>
            </w:tr>
            <w:tr w:rsidR="00233922" w:rsidRPr="00C305B0" w14:paraId="008F4461" w14:textId="77777777" w:rsidTr="002218F1">
              <w:tc>
                <w:tcPr>
                  <w:tcW w:w="2304" w:type="dxa"/>
                  <w:shd w:val="clear" w:color="auto" w:fill="FFFFFF"/>
                  <w:vAlign w:val="center"/>
                </w:tcPr>
                <w:p w14:paraId="385647B5" w14:textId="39955319"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vAlign w:val="center"/>
                  <w:hideMark/>
                </w:tcPr>
                <w:p w14:paraId="0705B221" w14:textId="77777777" w:rsidR="00233922" w:rsidRPr="00C305B0" w:rsidRDefault="00233922" w:rsidP="002218F1">
                  <w:pPr>
                    <w:widowControl/>
                    <w:spacing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233922" w:rsidRPr="00C305B0" w14:paraId="3D69C96D" w14:textId="77777777" w:rsidTr="00233922">
              <w:trPr>
                <w:trHeight w:val="333"/>
              </w:trPr>
              <w:tc>
                <w:tcPr>
                  <w:tcW w:w="2304" w:type="dxa"/>
                  <w:shd w:val="clear" w:color="auto" w:fill="FFFFFF"/>
                  <w:vAlign w:val="center"/>
                </w:tcPr>
                <w:p w14:paraId="4FA802CD" w14:textId="74483D5B" w:rsidR="00233922" w:rsidRPr="00C305B0" w:rsidRDefault="0036625F" w:rsidP="006908E9">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vAlign w:val="center"/>
                  <w:hideMark/>
                </w:tcPr>
                <w:p w14:paraId="7A056E6A" w14:textId="059B2765" w:rsidR="00233922" w:rsidRPr="00C305B0" w:rsidRDefault="00233922" w:rsidP="006908E9">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6B409FC0" w14:textId="77777777" w:rsidR="005204B7" w:rsidRPr="00C305B0" w:rsidRDefault="005204B7" w:rsidP="00AD1B98">
            <w:pPr>
              <w:spacing w:line="288" w:lineRule="auto"/>
              <w:rPr>
                <w:rFonts w:ascii="Times New Roman" w:hAnsi="Times New Roman" w:cs="Times New Roman"/>
                <w:sz w:val="22"/>
              </w:rPr>
            </w:pPr>
          </w:p>
        </w:tc>
      </w:tr>
      <w:tr w:rsidR="00133DC2" w:rsidRPr="00C305B0" w14:paraId="34AAA6C3" w14:textId="77777777" w:rsidTr="005842DC">
        <w:tc>
          <w:tcPr>
            <w:tcW w:w="172" w:type="pct"/>
            <w:shd w:val="clear" w:color="auto" w:fill="auto"/>
            <w:tcMar>
              <w:top w:w="0" w:type="dxa"/>
              <w:bottom w:w="0" w:type="dxa"/>
            </w:tcMar>
            <w:vAlign w:val="center"/>
          </w:tcPr>
          <w:p w14:paraId="363AC727" w14:textId="77777777" w:rsidR="00133DC2" w:rsidRPr="00C305B0" w:rsidRDefault="00133DC2"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400FAE9D" w14:textId="5684CA28" w:rsidR="00133DC2" w:rsidRPr="00C305B0" w:rsidRDefault="004372AC" w:rsidP="00F4049C">
            <w:pPr>
              <w:widowControl/>
              <w:spacing w:line="288" w:lineRule="auto"/>
              <w:rPr>
                <w:rFonts w:ascii="Times New Roman" w:hAnsi="Times New Roman" w:cs="Times New Roman"/>
                <w:b/>
                <w:bCs/>
                <w:color w:val="000000" w:themeColor="text1"/>
                <w:kern w:val="0"/>
                <w:sz w:val="22"/>
              </w:rPr>
            </w:pPr>
            <w:r w:rsidRPr="004372AC">
              <w:rPr>
                <w:rFonts w:ascii="Times New Roman" w:hAnsi="Times New Roman" w:cs="Times New Roman" w:hint="eastAsia"/>
                <w:color w:val="000000" w:themeColor="text1"/>
                <w:kern w:val="0"/>
                <w:sz w:val="22"/>
              </w:rPr>
              <w:t>备注：以上课程为录播</w:t>
            </w:r>
            <w:r w:rsidRPr="004372AC">
              <w:rPr>
                <w:rFonts w:ascii="Times New Roman" w:hAnsi="Times New Roman" w:cs="Times New Roman"/>
                <w:color w:val="000000" w:themeColor="text1"/>
                <w:kern w:val="0"/>
                <w:sz w:val="22"/>
              </w:rPr>
              <w:t>+</w:t>
            </w:r>
            <w:r w:rsidRPr="004372AC">
              <w:rPr>
                <w:rFonts w:ascii="Times New Roman" w:hAnsi="Times New Roman" w:cs="Times New Roman"/>
                <w:color w:val="000000" w:themeColor="text1"/>
                <w:kern w:val="0"/>
                <w:sz w:val="22"/>
              </w:rPr>
              <w:t>直播形式，学生可自主安排录播课学习，直播课时间根据导师安排调整。</w:t>
            </w:r>
          </w:p>
        </w:tc>
      </w:tr>
    </w:tbl>
    <w:p w14:paraId="65A877E4" w14:textId="58EE11E5" w:rsidR="00977C21" w:rsidRDefault="00977C21" w:rsidP="00AD1B98">
      <w:pPr>
        <w:widowControl/>
        <w:spacing w:line="288" w:lineRule="auto"/>
        <w:jc w:val="left"/>
        <w:rPr>
          <w:rFonts w:ascii="Times New Roman" w:hAnsi="Times New Roman" w:cs="Times New Roman"/>
          <w:b/>
          <w:bCs/>
        </w:rPr>
      </w:pPr>
    </w:p>
    <w:p w14:paraId="403167C4" w14:textId="77777777" w:rsidR="002F629A" w:rsidRPr="00C305B0" w:rsidRDefault="002F629A"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977C21" w:rsidRPr="00C305B0" w14:paraId="68D69143" w14:textId="77777777" w:rsidTr="00F93E24">
        <w:tc>
          <w:tcPr>
            <w:tcW w:w="600" w:type="dxa"/>
            <w:shd w:val="clear" w:color="auto" w:fill="0071BC"/>
            <w:vAlign w:val="center"/>
          </w:tcPr>
          <w:p w14:paraId="0B0C4511" w14:textId="77777777" w:rsidR="00977C21" w:rsidRPr="00C305B0" w:rsidRDefault="00977C21"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E0BDACA" wp14:editId="77D535A5">
                  <wp:extent cx="288000" cy="288000"/>
                  <wp:effectExtent l="0" t="0" r="0" b="0"/>
                  <wp:docPr id="34" name="图形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70C24B7B" w14:textId="65C72C20" w:rsidR="00977C21" w:rsidRPr="00C305B0" w:rsidRDefault="00977C21" w:rsidP="00AD1B98">
            <w:pPr>
              <w:pStyle w:val="1"/>
              <w:spacing w:before="0" w:after="0" w:line="288" w:lineRule="auto"/>
              <w:rPr>
                <w:rFonts w:ascii="Times New Roman" w:hAnsi="Times New Roman" w:cs="Times New Roman"/>
                <w:color w:val="FFFFFF"/>
                <w:szCs w:val="21"/>
              </w:rPr>
            </w:pPr>
            <w:bookmarkStart w:id="29" w:name="_附件5：人文与社会科学"/>
            <w:bookmarkStart w:id="30" w:name="_附件10：人文与社会科学"/>
            <w:bookmarkEnd w:id="29"/>
            <w:bookmarkEnd w:id="30"/>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1</w:t>
            </w:r>
            <w:r w:rsidR="00167D7A">
              <w:rPr>
                <w:rFonts w:ascii="Times New Roman" w:hAnsi="Times New Roman" w:cs="Times New Roman"/>
                <w:color w:val="FFFFFF"/>
                <w:sz w:val="32"/>
                <w:szCs w:val="32"/>
              </w:rPr>
              <w:t>0</w:t>
            </w:r>
            <w:r w:rsidRPr="00C305B0">
              <w:rPr>
                <w:rFonts w:ascii="Times New Roman" w:hAnsi="Times New Roman" w:cs="Times New Roman"/>
                <w:color w:val="FFFFFF"/>
                <w:sz w:val="32"/>
                <w:szCs w:val="32"/>
              </w:rPr>
              <w:t>：人文与社会科学</w:t>
            </w:r>
          </w:p>
        </w:tc>
      </w:tr>
    </w:tbl>
    <w:p w14:paraId="0A8FA09E" w14:textId="77777777" w:rsidR="00977C21" w:rsidRPr="00C305B0" w:rsidRDefault="00977C21"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977C21" w:rsidRPr="00C305B0" w14:paraId="2CB98B45" w14:textId="77777777" w:rsidTr="00A61F8D">
        <w:tc>
          <w:tcPr>
            <w:tcW w:w="194" w:type="pct"/>
            <w:shd w:val="clear" w:color="auto" w:fill="auto"/>
            <w:tcMar>
              <w:top w:w="0" w:type="dxa"/>
              <w:bottom w:w="0" w:type="dxa"/>
            </w:tcMar>
            <w:vAlign w:val="center"/>
          </w:tcPr>
          <w:p w14:paraId="431188BE" w14:textId="77777777" w:rsidR="00977C21" w:rsidRPr="00C305B0" w:rsidRDefault="00977C21"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977F8F8" wp14:editId="1A973004">
                  <wp:extent cx="252000" cy="252000"/>
                  <wp:effectExtent l="0" t="0" r="0" b="0"/>
                  <wp:docPr id="35" name="图形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2B7B579" w14:textId="77777777" w:rsidR="00977C21" w:rsidRPr="00C305B0" w:rsidRDefault="00977C21"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977C21" w:rsidRPr="00C305B0" w14:paraId="7966358D" w14:textId="77777777" w:rsidTr="00A61F8D">
        <w:tc>
          <w:tcPr>
            <w:tcW w:w="194" w:type="pct"/>
            <w:shd w:val="clear" w:color="auto" w:fill="auto"/>
            <w:tcMar>
              <w:top w:w="0" w:type="dxa"/>
              <w:bottom w:w="0" w:type="dxa"/>
            </w:tcMar>
            <w:vAlign w:val="center"/>
          </w:tcPr>
          <w:p w14:paraId="6520A543"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6EF04900" w14:textId="5F77E1A2" w:rsidR="00977C21" w:rsidRPr="00C305B0" w:rsidRDefault="00977C21" w:rsidP="00AD1B98">
            <w:pPr>
              <w:spacing w:before="240" w:line="288" w:lineRule="auto"/>
              <w:rPr>
                <w:rFonts w:ascii="Times New Roman" w:hAnsi="Times New Roman" w:cs="Times New Roman"/>
                <w:sz w:val="22"/>
              </w:rPr>
            </w:pPr>
            <w:r w:rsidRPr="00C305B0">
              <w:rPr>
                <w:rFonts w:ascii="Times New Roman" w:hAnsi="Times New Roman" w:cs="Times New Roman"/>
                <w:sz w:val="22"/>
              </w:rPr>
              <w:t>本课程将聚焦以下社会挑战</w:t>
            </w:r>
            <w:r w:rsidR="00AC1228" w:rsidRPr="00C305B0">
              <w:rPr>
                <w:rFonts w:ascii="Times New Roman" w:hAnsi="Times New Roman" w:cs="Times New Roman"/>
                <w:sz w:val="22"/>
              </w:rPr>
              <w:t>问题</w:t>
            </w:r>
            <w:r w:rsidRPr="00C305B0">
              <w:rPr>
                <w:rFonts w:ascii="Times New Roman" w:hAnsi="Times New Roman" w:cs="Times New Roman"/>
                <w:sz w:val="22"/>
              </w:rPr>
              <w:t>：</w:t>
            </w:r>
          </w:p>
          <w:p w14:paraId="132D7578"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从可持续的角度确保社会繁荣；</w:t>
            </w:r>
          </w:p>
          <w:p w14:paraId="520048CC"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在人口流动的情况下解决教育需求问题；</w:t>
            </w:r>
          </w:p>
          <w:p w14:paraId="6FF58988"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lastRenderedPageBreak/>
              <w:t>•</w:t>
            </w:r>
            <w:r w:rsidRPr="00C305B0">
              <w:rPr>
                <w:rFonts w:ascii="Times New Roman" w:hAnsi="Times New Roman" w:cs="Times New Roman"/>
                <w:sz w:val="22"/>
              </w:rPr>
              <w:tab/>
            </w:r>
            <w:r w:rsidRPr="00C305B0">
              <w:rPr>
                <w:rFonts w:ascii="Times New Roman" w:hAnsi="Times New Roman" w:cs="Times New Roman"/>
                <w:sz w:val="22"/>
              </w:rPr>
              <w:t>确保能力建设，以应对让所有行业的技术得到快速应用的第四次工业革命；</w:t>
            </w:r>
          </w:p>
          <w:p w14:paraId="39AA14ED" w14:textId="5920DE7E"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确保在道德考量的基础上制定有效的公共政策；</w:t>
            </w:r>
          </w:p>
          <w:p w14:paraId="3070FB52" w14:textId="2B4D87D3" w:rsidR="0013126B" w:rsidRPr="00C305B0" w:rsidRDefault="00977C21" w:rsidP="00AD1B98">
            <w:pPr>
              <w:spacing w:after="240"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通过积极制定减少灾害风险的政策来保护地球</w:t>
            </w:r>
          </w:p>
        </w:tc>
      </w:tr>
      <w:tr w:rsidR="00977C21" w:rsidRPr="00C305B0" w14:paraId="4CC9D1D0" w14:textId="77777777" w:rsidTr="00A61F8D">
        <w:tc>
          <w:tcPr>
            <w:tcW w:w="194" w:type="pct"/>
            <w:shd w:val="clear" w:color="auto" w:fill="auto"/>
            <w:tcMar>
              <w:top w:w="0" w:type="dxa"/>
              <w:bottom w:w="0" w:type="dxa"/>
            </w:tcMar>
            <w:vAlign w:val="center"/>
          </w:tcPr>
          <w:p w14:paraId="61216E56"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3519CED6" wp14:editId="3A20C939">
                  <wp:extent cx="252000" cy="252000"/>
                  <wp:effectExtent l="0" t="0" r="0" b="0"/>
                  <wp:docPr id="36" name="图形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A92CCDB"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977C21" w:rsidRPr="00C305B0" w14:paraId="65675CC6" w14:textId="77777777" w:rsidTr="00A61F8D">
        <w:tc>
          <w:tcPr>
            <w:tcW w:w="194" w:type="pct"/>
            <w:shd w:val="clear" w:color="auto" w:fill="auto"/>
            <w:tcMar>
              <w:top w:w="0" w:type="dxa"/>
              <w:bottom w:w="0" w:type="dxa"/>
            </w:tcMar>
            <w:vAlign w:val="center"/>
          </w:tcPr>
          <w:p w14:paraId="7582F3BF"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BCDE8C3" w14:textId="21DD295C"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本课程旨在激发学员以多学科的方式，从公共和私营部门的角度进行思考。</w:t>
            </w:r>
          </w:p>
        </w:tc>
      </w:tr>
      <w:tr w:rsidR="00977C21" w:rsidRPr="00C305B0" w14:paraId="51CCB6AD" w14:textId="77777777" w:rsidTr="00A61F8D">
        <w:tc>
          <w:tcPr>
            <w:tcW w:w="194" w:type="pct"/>
            <w:shd w:val="clear" w:color="auto" w:fill="auto"/>
            <w:tcMar>
              <w:top w:w="0" w:type="dxa"/>
              <w:bottom w:w="0" w:type="dxa"/>
            </w:tcMar>
            <w:vAlign w:val="center"/>
          </w:tcPr>
          <w:p w14:paraId="495F1343"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6D4759D" wp14:editId="6FB0BCB5">
                  <wp:extent cx="252000" cy="252000"/>
                  <wp:effectExtent l="0" t="0" r="0" b="0"/>
                  <wp:docPr id="37" name="图形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5F72CA6E"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977C21" w:rsidRPr="00C305B0" w14:paraId="47434790" w14:textId="77777777" w:rsidTr="00A61F8D">
        <w:tc>
          <w:tcPr>
            <w:tcW w:w="194" w:type="pct"/>
            <w:shd w:val="clear" w:color="auto" w:fill="auto"/>
            <w:tcMar>
              <w:top w:w="0" w:type="dxa"/>
              <w:bottom w:w="0" w:type="dxa"/>
            </w:tcMar>
            <w:vAlign w:val="center"/>
          </w:tcPr>
          <w:p w14:paraId="3588E716"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60160178" w14:textId="32994496" w:rsidR="00977C21" w:rsidRPr="00C305B0" w:rsidRDefault="00977C21" w:rsidP="00AD1B98">
            <w:pPr>
              <w:spacing w:beforeLines="50" w:before="156" w:afterLines="50" w:after="156" w:line="288" w:lineRule="auto"/>
              <w:rPr>
                <w:rFonts w:ascii="Times New Roman" w:hAnsi="Times New Roman" w:cs="Times New Roman"/>
                <w:sz w:val="22"/>
              </w:rPr>
            </w:pPr>
            <w:r w:rsidRPr="00C305B0">
              <w:rPr>
                <w:rFonts w:ascii="Times New Roman" w:hAnsi="Times New Roman" w:cs="Times New Roman"/>
                <w:sz w:val="22"/>
              </w:rPr>
              <w:t>在本方案结束时，学员将了解公共政策过程以及确保可持续发展方面面临的挑战。他们将了解公共政策制定，特别是教育政策制定过程中的主要行动者，以及</w:t>
            </w:r>
            <w:r w:rsidR="00DD6BA1" w:rsidRPr="00C305B0">
              <w:rPr>
                <w:rFonts w:ascii="Times New Roman" w:hAnsi="Times New Roman" w:cs="Times New Roman"/>
                <w:sz w:val="22"/>
              </w:rPr>
              <w:t>当所有</w:t>
            </w:r>
            <w:r w:rsidRPr="00C305B0">
              <w:rPr>
                <w:rFonts w:ascii="Times New Roman" w:hAnsi="Times New Roman" w:cs="Times New Roman"/>
                <w:sz w:val="22"/>
              </w:rPr>
              <w:t>部门</w:t>
            </w:r>
            <w:r w:rsidR="00DD6BA1" w:rsidRPr="00C305B0">
              <w:rPr>
                <w:rFonts w:ascii="Times New Roman" w:hAnsi="Times New Roman" w:cs="Times New Roman"/>
                <w:sz w:val="22"/>
              </w:rPr>
              <w:t>对</w:t>
            </w:r>
            <w:r w:rsidRPr="00C305B0">
              <w:rPr>
                <w:rFonts w:ascii="Times New Roman" w:hAnsi="Times New Roman" w:cs="Times New Roman"/>
                <w:sz w:val="22"/>
              </w:rPr>
              <w:t>技术</w:t>
            </w:r>
            <w:r w:rsidR="00DD6BA1" w:rsidRPr="00C305B0">
              <w:rPr>
                <w:rFonts w:ascii="Times New Roman" w:hAnsi="Times New Roman" w:cs="Times New Roman"/>
                <w:sz w:val="22"/>
              </w:rPr>
              <w:t>的</w:t>
            </w:r>
            <w:r w:rsidRPr="00C305B0">
              <w:rPr>
                <w:rFonts w:ascii="Times New Roman" w:hAnsi="Times New Roman" w:cs="Times New Roman"/>
                <w:sz w:val="22"/>
              </w:rPr>
              <w:t>使用迅速增加时，公共和私营部门在满足劳动力市场需求方面的作用。本课程还将通过对灾害管理的个案研究，培养学员在复杂情况下的决策技能。最后，学员将能够使用课堂上看到的概念，通过小组演示，批判性地评估现实世界中的问题。</w:t>
            </w:r>
          </w:p>
        </w:tc>
      </w:tr>
      <w:tr w:rsidR="00977C21" w:rsidRPr="00C305B0" w14:paraId="101BBAF8" w14:textId="77777777" w:rsidTr="00A61F8D">
        <w:tc>
          <w:tcPr>
            <w:tcW w:w="194" w:type="pct"/>
            <w:shd w:val="clear" w:color="auto" w:fill="auto"/>
            <w:tcMar>
              <w:top w:w="0" w:type="dxa"/>
              <w:bottom w:w="0" w:type="dxa"/>
            </w:tcMar>
            <w:vAlign w:val="center"/>
          </w:tcPr>
          <w:p w14:paraId="2368E533"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7CE30024" wp14:editId="2B896355">
                  <wp:extent cx="252000" cy="252000"/>
                  <wp:effectExtent l="0" t="0" r="0" b="0"/>
                  <wp:docPr id="39" name="图形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A2D8A35" w14:textId="0AE1D9BC"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1C1DCE" w:rsidRPr="00C305B0">
              <w:rPr>
                <w:rFonts w:ascii="Times New Roman" w:hAnsi="Times New Roman" w:cs="Times New Roman"/>
                <w:b/>
                <w:bCs/>
                <w:color w:val="0071BC"/>
                <w:sz w:val="28"/>
                <w:szCs w:val="28"/>
              </w:rPr>
              <w:t>（以</w:t>
            </w:r>
            <w:r w:rsidR="001C1DCE" w:rsidRPr="00C305B0">
              <w:rPr>
                <w:rFonts w:ascii="Times New Roman" w:hAnsi="Times New Roman" w:cs="Times New Roman"/>
                <w:b/>
                <w:bCs/>
                <w:color w:val="0071BC"/>
                <w:sz w:val="28"/>
                <w:szCs w:val="28"/>
              </w:rPr>
              <w:t>6</w:t>
            </w:r>
            <w:r w:rsidR="001C1DCE" w:rsidRPr="00C305B0">
              <w:rPr>
                <w:rFonts w:ascii="Times New Roman" w:hAnsi="Times New Roman" w:cs="Times New Roman"/>
                <w:b/>
                <w:bCs/>
                <w:color w:val="0071BC"/>
                <w:sz w:val="28"/>
                <w:szCs w:val="28"/>
              </w:rPr>
              <w:t>周为例）</w:t>
            </w:r>
          </w:p>
        </w:tc>
      </w:tr>
      <w:tr w:rsidR="00977C21" w:rsidRPr="00C305B0" w14:paraId="73F82B84" w14:textId="77777777" w:rsidTr="00A61F8D">
        <w:tc>
          <w:tcPr>
            <w:tcW w:w="194" w:type="pct"/>
            <w:shd w:val="clear" w:color="auto" w:fill="auto"/>
            <w:tcMar>
              <w:top w:w="0" w:type="dxa"/>
              <w:bottom w:w="0" w:type="dxa"/>
            </w:tcMar>
            <w:vAlign w:val="center"/>
          </w:tcPr>
          <w:p w14:paraId="12E079EA"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48B1B3DD" w14:textId="77777777" w:rsidR="00977C21" w:rsidRPr="00C305B0" w:rsidRDefault="00977C21"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644E056B"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2</w:t>
            </w:r>
            <w:r w:rsidRPr="00C305B0">
              <w:rPr>
                <w:rFonts w:ascii="Times New Roman" w:hAnsi="Times New Roman" w:cs="Times New Roman"/>
                <w:sz w:val="22"/>
              </w:rPr>
              <w:t>小时直播专业课程学习</w:t>
            </w:r>
          </w:p>
          <w:p w14:paraId="2032B570"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41A86359" w14:textId="79A1C5EA" w:rsidR="00493B4C"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977C21" w:rsidRPr="00C305B0" w14:paraId="112E8B39" w14:textId="77777777" w:rsidTr="00A61F8D">
        <w:tc>
          <w:tcPr>
            <w:tcW w:w="194" w:type="pct"/>
            <w:shd w:val="clear" w:color="auto" w:fill="auto"/>
            <w:tcMar>
              <w:top w:w="0" w:type="dxa"/>
              <w:bottom w:w="0" w:type="dxa"/>
            </w:tcMar>
            <w:vAlign w:val="center"/>
          </w:tcPr>
          <w:p w14:paraId="12AA4D29"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0B49044" wp14:editId="3A0F591F">
                  <wp:extent cx="252000" cy="252000"/>
                  <wp:effectExtent l="0" t="0" r="0" b="0"/>
                  <wp:docPr id="40" name="图形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A5EC815" w14:textId="77777777" w:rsidR="00977C21" w:rsidRPr="00C305B0" w:rsidRDefault="00977C21"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977C21" w:rsidRPr="00C305B0" w14:paraId="14EF258F" w14:textId="77777777" w:rsidTr="00A61F8D">
        <w:tc>
          <w:tcPr>
            <w:tcW w:w="194" w:type="pct"/>
            <w:shd w:val="clear" w:color="auto" w:fill="auto"/>
            <w:tcMar>
              <w:top w:w="0" w:type="dxa"/>
              <w:bottom w:w="0" w:type="dxa"/>
            </w:tcMar>
            <w:vAlign w:val="center"/>
          </w:tcPr>
          <w:p w14:paraId="419FC906"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ABDDB90" w14:textId="7F0EF502" w:rsidR="00493B4C" w:rsidRPr="00C305B0" w:rsidRDefault="00493B4C" w:rsidP="00AD1B98">
            <w:pPr>
              <w:spacing w:before="240" w:line="288" w:lineRule="auto"/>
              <w:rPr>
                <w:rFonts w:ascii="Times New Roman" w:hAnsi="Times New Roman" w:cs="Times New Roman"/>
                <w:sz w:val="22"/>
              </w:rPr>
            </w:pPr>
            <w:r w:rsidRPr="00C305B0">
              <w:rPr>
                <w:rFonts w:ascii="Times New Roman" w:hAnsi="Times New Roman" w:cs="Times New Roman"/>
                <w:sz w:val="22"/>
              </w:rPr>
              <w:t>出勤率及课堂参与度：</w:t>
            </w:r>
            <w:r w:rsidRPr="00C305B0">
              <w:rPr>
                <w:rFonts w:ascii="Times New Roman" w:hAnsi="Times New Roman" w:cs="Times New Roman"/>
                <w:sz w:val="22"/>
              </w:rPr>
              <w:t>30%</w:t>
            </w:r>
          </w:p>
          <w:p w14:paraId="6B722480" w14:textId="59B7F62F" w:rsidR="00977C21" w:rsidRPr="00C305B0" w:rsidRDefault="00493B4C" w:rsidP="00AD1B98">
            <w:pPr>
              <w:spacing w:after="240" w:line="288" w:lineRule="auto"/>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70%</w:t>
            </w:r>
          </w:p>
        </w:tc>
      </w:tr>
      <w:tr w:rsidR="00977C21" w:rsidRPr="00C305B0" w14:paraId="6EE91E05" w14:textId="77777777" w:rsidTr="00A61F8D">
        <w:tc>
          <w:tcPr>
            <w:tcW w:w="194" w:type="pct"/>
            <w:shd w:val="clear" w:color="auto" w:fill="auto"/>
            <w:tcMar>
              <w:top w:w="0" w:type="dxa"/>
              <w:bottom w:w="0" w:type="dxa"/>
            </w:tcMar>
            <w:vAlign w:val="center"/>
          </w:tcPr>
          <w:p w14:paraId="35809785"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79DABA9F" wp14:editId="57366716">
                  <wp:extent cx="252000" cy="252000"/>
                  <wp:effectExtent l="0" t="0" r="0" b="0"/>
                  <wp:docPr id="41" name="图形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141A87A" w14:textId="77777777" w:rsidR="00977C21" w:rsidRPr="00C305B0" w:rsidRDefault="00977C21"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977C21" w:rsidRPr="00C305B0" w14:paraId="087D4D48" w14:textId="77777777" w:rsidTr="00A61F8D">
        <w:tc>
          <w:tcPr>
            <w:tcW w:w="194" w:type="pct"/>
            <w:shd w:val="clear" w:color="auto" w:fill="auto"/>
            <w:tcMar>
              <w:top w:w="0" w:type="dxa"/>
              <w:bottom w:w="0" w:type="dxa"/>
            </w:tcMar>
            <w:vAlign w:val="center"/>
          </w:tcPr>
          <w:p w14:paraId="00318D85"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080EE9C8" w14:textId="77777777" w:rsidR="00977C21" w:rsidRPr="00C305B0" w:rsidRDefault="00977C21"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FC508FF" w14:textId="77777777" w:rsidR="005D157E" w:rsidRPr="00C305B0" w:rsidRDefault="005D157E"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（新加坡国立大学，李光耀公共政策学院，助理教授）</w:t>
            </w:r>
          </w:p>
          <w:p w14:paraId="7C7DFDC4" w14:textId="04F6FCE7" w:rsidR="00977C21" w:rsidRPr="00C305B0" w:rsidRDefault="005D157E"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Dr.C. Brassard </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年起在新加坡国立大学李光耀公共政策学院担任全职教师超过</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年。在</w:t>
            </w:r>
            <w:r w:rsidRPr="00C305B0">
              <w:rPr>
                <w:rFonts w:ascii="Times New Roman" w:hAnsi="Times New Roman" w:cs="Times New Roman"/>
                <w:color w:val="000000" w:themeColor="text1"/>
                <w:sz w:val="22"/>
              </w:rPr>
              <w:t>2017-2018</w:t>
            </w:r>
            <w:r w:rsidRPr="00C305B0">
              <w:rPr>
                <w:rFonts w:ascii="Times New Roman" w:hAnsi="Times New Roman" w:cs="Times New Roman"/>
                <w:color w:val="000000" w:themeColor="text1"/>
                <w:sz w:val="22"/>
              </w:rPr>
              <w:t>年间，她设计并为博士生教授了为期</w:t>
            </w:r>
            <w:r w:rsidRPr="00C305B0">
              <w:rPr>
                <w:rFonts w:ascii="Times New Roman" w:hAnsi="Times New Roman" w:cs="Times New Roman"/>
                <w:color w:val="000000" w:themeColor="text1"/>
                <w:sz w:val="22"/>
              </w:rPr>
              <w:t xml:space="preserve"> 3 </w:t>
            </w:r>
            <w:r w:rsidRPr="00C305B0">
              <w:rPr>
                <w:rFonts w:ascii="Times New Roman" w:hAnsi="Times New Roman" w:cs="Times New Roman"/>
                <w:color w:val="000000" w:themeColor="text1"/>
                <w:sz w:val="22"/>
              </w:rPr>
              <w:t>周的教学班。</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年获得伦敦大学教育学院的高等教育教学专业认证。</w:t>
            </w:r>
            <w:r w:rsidRPr="00C305B0">
              <w:rPr>
                <w:rFonts w:ascii="Times New Roman" w:hAnsi="Times New Roman" w:cs="Times New Roman"/>
                <w:color w:val="000000" w:themeColor="text1"/>
                <w:sz w:val="22"/>
              </w:rPr>
              <w:t>2008</w:t>
            </w:r>
            <w:r w:rsidRPr="00C305B0">
              <w:rPr>
                <w:rFonts w:ascii="Times New Roman" w:hAnsi="Times New Roman" w:cs="Times New Roman"/>
                <w:color w:val="000000" w:themeColor="text1"/>
                <w:sz w:val="22"/>
              </w:rPr>
              <w:t>年和</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年，她获得了李光耀公共政策学院的教学卓越奖。</w:t>
            </w:r>
            <w:r w:rsidRPr="00C305B0">
              <w:rPr>
                <w:rFonts w:ascii="Times New Roman" w:hAnsi="Times New Roman" w:cs="Times New Roman"/>
                <w:color w:val="000000" w:themeColor="text1"/>
                <w:sz w:val="22"/>
              </w:rPr>
              <w:t xml:space="preserve"> 2010</w:t>
            </w:r>
            <w:r w:rsidRPr="00C305B0">
              <w:rPr>
                <w:rFonts w:ascii="Times New Roman" w:hAnsi="Times New Roman" w:cs="Times New Roman"/>
                <w:color w:val="000000" w:themeColor="text1"/>
                <w:sz w:val="22"/>
              </w:rPr>
              <w:t>年，她还获得了</w:t>
            </w:r>
            <w:r w:rsidRPr="00C305B0">
              <w:rPr>
                <w:rFonts w:ascii="Times New Roman" w:hAnsi="Times New Roman" w:cs="Times New Roman"/>
                <w:color w:val="000000" w:themeColor="text1"/>
                <w:sz w:val="22"/>
              </w:rPr>
              <w:t>NUS</w:t>
            </w:r>
            <w:r w:rsidRPr="00C305B0">
              <w:rPr>
                <w:rFonts w:ascii="Times New Roman" w:hAnsi="Times New Roman" w:cs="Times New Roman"/>
                <w:color w:val="000000" w:themeColor="text1"/>
                <w:sz w:val="22"/>
              </w:rPr>
              <w:t>年度教学卓越奖。她在国大的教学发展中心（</w:t>
            </w:r>
            <w:r w:rsidRPr="00C305B0">
              <w:rPr>
                <w:rFonts w:ascii="Times New Roman" w:hAnsi="Times New Roman" w:cs="Times New Roman"/>
                <w:color w:val="000000" w:themeColor="text1"/>
                <w:sz w:val="22"/>
              </w:rPr>
              <w:t>CDTL</w:t>
            </w:r>
            <w:r w:rsidRPr="00C305B0">
              <w:rPr>
                <w:rFonts w:ascii="Times New Roman" w:hAnsi="Times New Roman" w:cs="Times New Roman"/>
                <w:color w:val="000000" w:themeColor="text1"/>
                <w:sz w:val="22"/>
              </w:rPr>
              <w:t>）进行了教学培训，并在各种出版物中写过关于教学的文章。</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年担任李光耀公共政策学院的卓越教学委员会主席，并于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年担任学术事务助理院长。她目前为定性研究方法公共政策硕士课程教授核心课程。</w:t>
            </w:r>
          </w:p>
        </w:tc>
      </w:tr>
      <w:tr w:rsidR="00196AC7" w:rsidRPr="00C305B0" w14:paraId="454942D0" w14:textId="77777777" w:rsidTr="00A61F8D">
        <w:tc>
          <w:tcPr>
            <w:tcW w:w="194" w:type="pct"/>
            <w:shd w:val="clear" w:color="auto" w:fill="auto"/>
            <w:tcMar>
              <w:top w:w="0" w:type="dxa"/>
              <w:bottom w:w="0" w:type="dxa"/>
            </w:tcMar>
            <w:vAlign w:val="center"/>
          </w:tcPr>
          <w:p w14:paraId="4A0A670C" w14:textId="77777777" w:rsidR="00196AC7" w:rsidRPr="00C305B0" w:rsidRDefault="00196AC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D1DA49C" wp14:editId="5540EAE8">
                  <wp:extent cx="252000" cy="252000"/>
                  <wp:effectExtent l="0" t="0" r="0" b="0"/>
                  <wp:docPr id="42" name="图形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C20116D" w14:textId="5BC43F35" w:rsidR="00196AC7" w:rsidRPr="00C305B0" w:rsidRDefault="00196AC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196AC7" w:rsidRPr="00C305B0" w14:paraId="16DDE568" w14:textId="77777777" w:rsidTr="00A61F8D">
        <w:tc>
          <w:tcPr>
            <w:tcW w:w="194" w:type="pct"/>
            <w:shd w:val="clear" w:color="auto" w:fill="auto"/>
            <w:tcMar>
              <w:top w:w="0" w:type="dxa"/>
              <w:bottom w:w="0" w:type="dxa"/>
            </w:tcMar>
            <w:vAlign w:val="center"/>
          </w:tcPr>
          <w:p w14:paraId="2694F297" w14:textId="77777777" w:rsidR="00196AC7" w:rsidRPr="00C305B0" w:rsidRDefault="00196AC7"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tbl>
            <w:tblPr>
              <w:tblW w:w="8815"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7"/>
              <w:gridCol w:w="7078"/>
            </w:tblGrid>
            <w:tr w:rsidR="00233922" w:rsidRPr="00C305B0" w14:paraId="14C57264" w14:textId="77777777" w:rsidTr="00233922">
              <w:trPr>
                <w:tblHeader/>
              </w:trPr>
              <w:tc>
                <w:tcPr>
                  <w:tcW w:w="985" w:type="pct"/>
                  <w:shd w:val="clear" w:color="auto" w:fill="DEEBF7"/>
                  <w:vAlign w:val="bottom"/>
                </w:tcPr>
                <w:p w14:paraId="520CC37C" w14:textId="342D5404"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4015" w:type="pct"/>
                  <w:shd w:val="clear" w:color="auto" w:fill="DEEBF7"/>
                  <w:vAlign w:val="bottom"/>
                  <w:hideMark/>
                </w:tcPr>
                <w:p w14:paraId="21C16ED4" w14:textId="77777777"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233922" w:rsidRPr="00C305B0" w14:paraId="6FDA8AC8" w14:textId="77777777" w:rsidTr="00233922">
              <w:tc>
                <w:tcPr>
                  <w:tcW w:w="985" w:type="pct"/>
                  <w:shd w:val="clear" w:color="auto" w:fill="FFFFFF"/>
                  <w:vAlign w:val="center"/>
                </w:tcPr>
                <w:p w14:paraId="74CD3F6E" w14:textId="31E950C2"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21B51EAF" w14:textId="77777777" w:rsidR="00233922" w:rsidRPr="00C305B0" w:rsidRDefault="00233922"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C66D4A0"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）：文化、社会与发展</w:t>
                  </w:r>
                </w:p>
                <w:p w14:paraId="4FF7C8AE" w14:textId="1A982062"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本课题将带领讨论全球繁荣的问题和社会和文化在确保地方、国家、区域和全球各级可持续发展方面的作用。</w:t>
                  </w:r>
                </w:p>
              </w:tc>
            </w:tr>
            <w:tr w:rsidR="00233922" w:rsidRPr="00C305B0" w14:paraId="261361A7" w14:textId="77777777" w:rsidTr="00233922">
              <w:tc>
                <w:tcPr>
                  <w:tcW w:w="985" w:type="pct"/>
                  <w:shd w:val="clear" w:color="auto" w:fill="FFFFFF"/>
                  <w:vAlign w:val="center"/>
                </w:tcPr>
                <w:p w14:paraId="11DACB98" w14:textId="28EF75A9"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7BC740F1"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233922" w:rsidRPr="00C305B0" w14:paraId="4BF7B2BD" w14:textId="77777777" w:rsidTr="00233922">
              <w:tc>
                <w:tcPr>
                  <w:tcW w:w="985" w:type="pct"/>
                  <w:shd w:val="clear" w:color="auto" w:fill="FFFFFF"/>
                  <w:vAlign w:val="center"/>
                </w:tcPr>
                <w:p w14:paraId="3C4DE4A8" w14:textId="291E415E" w:rsidR="00233922" w:rsidRPr="00C305B0" w:rsidRDefault="001E19E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w:t>
                  </w:r>
                  <w:r w:rsidR="0036625F" w:rsidRPr="00C305B0">
                    <w:rPr>
                      <w:rFonts w:ascii="Times New Roman" w:hAnsi="Times New Roman" w:cs="Times New Roman"/>
                      <w:b/>
                      <w:bCs/>
                      <w:color w:val="212529"/>
                      <w:kern w:val="0"/>
                      <w:sz w:val="22"/>
                    </w:rPr>
                    <w:t>课程</w:t>
                  </w:r>
                </w:p>
              </w:tc>
              <w:tc>
                <w:tcPr>
                  <w:tcW w:w="4015" w:type="pct"/>
                  <w:shd w:val="clear" w:color="auto" w:fill="FFFFFF"/>
                </w:tcPr>
                <w:p w14:paraId="2B5DE3C4" w14:textId="060DC6B2"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33922" w:rsidRPr="00C305B0" w14:paraId="4BB7EB2F" w14:textId="77777777" w:rsidTr="00233922">
              <w:tc>
                <w:tcPr>
                  <w:tcW w:w="985" w:type="pct"/>
                  <w:shd w:val="clear" w:color="auto" w:fill="FFFFFF"/>
                  <w:vAlign w:val="center"/>
                </w:tcPr>
                <w:p w14:paraId="148AD122" w14:textId="73B367A7"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21A68CCE"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）：人口流动与教育政策</w:t>
                  </w:r>
                </w:p>
                <w:p w14:paraId="0D748FA8" w14:textId="5314573E" w:rsidR="00233922" w:rsidRPr="00C305B0" w:rsidRDefault="00233922"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本课题将介绍近代的人类迁移和人口流动，探讨城市化进程对教育需求和素质教育的巨大影响，分析教育政策对人口潜力和劳动力市场的重要作用。</w:t>
                  </w:r>
                </w:p>
              </w:tc>
            </w:tr>
            <w:tr w:rsidR="00233922" w:rsidRPr="00C305B0" w14:paraId="774B226E" w14:textId="77777777" w:rsidTr="00233922">
              <w:tc>
                <w:tcPr>
                  <w:tcW w:w="985" w:type="pct"/>
                  <w:shd w:val="clear" w:color="auto" w:fill="FFFFFF"/>
                  <w:vAlign w:val="center"/>
                </w:tcPr>
                <w:p w14:paraId="24ED4234" w14:textId="5C4532B1"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6C5AED36"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33922" w:rsidRPr="00C305B0" w14:paraId="2613D5B6" w14:textId="77777777" w:rsidTr="00233922">
              <w:tc>
                <w:tcPr>
                  <w:tcW w:w="985" w:type="pct"/>
                  <w:shd w:val="clear" w:color="auto" w:fill="FFFFFF"/>
                  <w:vAlign w:val="center"/>
                </w:tcPr>
                <w:p w14:paraId="62773D7E" w14:textId="69602199" w:rsidR="00233922" w:rsidRPr="00C305B0" w:rsidRDefault="001E19E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5" w:type="pct"/>
                  <w:shd w:val="clear" w:color="auto" w:fill="FFFFFF"/>
                </w:tcPr>
                <w:p w14:paraId="4AE09DD5" w14:textId="28B15262"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33922" w:rsidRPr="00C305B0" w14:paraId="43C95907" w14:textId="77777777" w:rsidTr="00233922">
              <w:tc>
                <w:tcPr>
                  <w:tcW w:w="985" w:type="pct"/>
                  <w:shd w:val="clear" w:color="auto" w:fill="FFFFFF"/>
                  <w:vAlign w:val="center"/>
                </w:tcPr>
                <w:p w14:paraId="0665A917" w14:textId="3E4286EF"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72EC6287"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）：公共政策与道德</w:t>
                  </w:r>
                </w:p>
                <w:p w14:paraId="718CDB63" w14:textId="785C1642"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本课题介绍政策制定的主要参与者，并从福利政策、社会政策和经济政策中举例，并简要讨论政策周期。学员将从道德的角度思考优秀决策者的主要特征。</w:t>
                  </w:r>
                </w:p>
              </w:tc>
            </w:tr>
            <w:tr w:rsidR="00233922" w:rsidRPr="00C305B0" w14:paraId="13D83A3B" w14:textId="77777777" w:rsidTr="00233922">
              <w:tc>
                <w:tcPr>
                  <w:tcW w:w="985" w:type="pct"/>
                  <w:shd w:val="clear" w:color="auto" w:fill="FFFFFF"/>
                  <w:vAlign w:val="center"/>
                </w:tcPr>
                <w:p w14:paraId="00022059" w14:textId="32DC60FF"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3E92767C"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33922" w:rsidRPr="00C305B0" w14:paraId="53252191" w14:textId="77777777" w:rsidTr="00233922">
              <w:tc>
                <w:tcPr>
                  <w:tcW w:w="985" w:type="pct"/>
                  <w:shd w:val="clear" w:color="auto" w:fill="FFFFFF"/>
                  <w:vAlign w:val="center"/>
                </w:tcPr>
                <w:p w14:paraId="449E37BC" w14:textId="332FB7BB" w:rsidR="00233922" w:rsidRPr="00C305B0" w:rsidRDefault="001E19E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5" w:type="pct"/>
                  <w:shd w:val="clear" w:color="auto" w:fill="FFFFFF"/>
                </w:tcPr>
                <w:p w14:paraId="684C5350" w14:textId="10064651"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33922" w:rsidRPr="00C305B0" w14:paraId="0EE4C375" w14:textId="77777777" w:rsidTr="00233922">
              <w:tc>
                <w:tcPr>
                  <w:tcW w:w="985" w:type="pct"/>
                  <w:shd w:val="clear" w:color="auto" w:fill="FFFFFF"/>
                  <w:vAlign w:val="center"/>
                </w:tcPr>
                <w:p w14:paraId="4732F314" w14:textId="2B79031E"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0357118D"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）：科技和未来的工作</w:t>
                  </w:r>
                </w:p>
                <w:p w14:paraId="3E48EE24" w14:textId="40182141"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本课题将分析关于政府在建设能力方面的作用，以便掌握第四次工业革命所需要的未来新技能。课程将讨论技术进步如何塑造工作的未来，以及公共和私营部门在发展能力、提高技能和确保终身学习方面的作用。</w:t>
                  </w:r>
                </w:p>
              </w:tc>
            </w:tr>
            <w:tr w:rsidR="00233922" w:rsidRPr="00C305B0" w14:paraId="6E9CA502" w14:textId="77777777" w:rsidTr="00233922">
              <w:tc>
                <w:tcPr>
                  <w:tcW w:w="985" w:type="pct"/>
                  <w:shd w:val="clear" w:color="auto" w:fill="FFFFFF"/>
                  <w:vAlign w:val="center"/>
                </w:tcPr>
                <w:p w14:paraId="19CCD05D" w14:textId="21C9FFB8"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6F822399" w14:textId="77777777"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233922" w:rsidRPr="00C305B0" w14:paraId="40C8A67D" w14:textId="77777777" w:rsidTr="00233922">
              <w:tc>
                <w:tcPr>
                  <w:tcW w:w="985" w:type="pct"/>
                  <w:shd w:val="clear" w:color="auto" w:fill="FFFFFF"/>
                  <w:vAlign w:val="center"/>
                </w:tcPr>
                <w:p w14:paraId="13323687" w14:textId="35C4053E" w:rsidR="00233922" w:rsidRPr="00C305B0" w:rsidRDefault="001E19E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hideMark/>
                </w:tcPr>
                <w:p w14:paraId="04191FCA" w14:textId="77777777"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）：保护地球和应对自然灾害</w:t>
                  </w:r>
                </w:p>
                <w:p w14:paraId="52E54659" w14:textId="344DAE84"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本课题通过个案研究来说明灾害管理的各个阶段，引导学员思考如何在复杂的情况下应用决策技巧。最后，为了保护我们的地球，课程将对比分析主动和被动的决策。</w:t>
                  </w:r>
                </w:p>
              </w:tc>
            </w:tr>
            <w:tr w:rsidR="00233922" w:rsidRPr="00C305B0" w14:paraId="3D80963A" w14:textId="77777777" w:rsidTr="00233922">
              <w:trPr>
                <w:trHeight w:val="403"/>
              </w:trPr>
              <w:tc>
                <w:tcPr>
                  <w:tcW w:w="985" w:type="pct"/>
                  <w:shd w:val="clear" w:color="auto" w:fill="FFFFFF"/>
                  <w:vAlign w:val="center"/>
                </w:tcPr>
                <w:p w14:paraId="47E959A9" w14:textId="5ECF6262"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5" w:type="pct"/>
                  <w:shd w:val="clear" w:color="auto" w:fill="FFFFFF"/>
                  <w:hideMark/>
                </w:tcPr>
                <w:p w14:paraId="16FE86A8" w14:textId="1374D21F"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233922" w:rsidRPr="00C305B0" w14:paraId="09B6FB95" w14:textId="77777777" w:rsidTr="00233922">
              <w:trPr>
                <w:trHeight w:val="333"/>
              </w:trPr>
              <w:tc>
                <w:tcPr>
                  <w:tcW w:w="985" w:type="pct"/>
                  <w:shd w:val="clear" w:color="auto" w:fill="FFFFFF"/>
                  <w:vAlign w:val="center"/>
                </w:tcPr>
                <w:p w14:paraId="1457F48F" w14:textId="65CBDA4F" w:rsidR="00233922" w:rsidRPr="00C305B0" w:rsidRDefault="001E19EF" w:rsidP="006908E9">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5" w:type="pct"/>
                  <w:shd w:val="clear" w:color="auto" w:fill="FFFFFF"/>
                  <w:vAlign w:val="center"/>
                </w:tcPr>
                <w:p w14:paraId="7F30AF03" w14:textId="7BB83D1A" w:rsidR="00233922" w:rsidRPr="00C305B0" w:rsidRDefault="00233922" w:rsidP="006908E9">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4E290627" w14:textId="77777777" w:rsidR="00196AC7" w:rsidRPr="00C305B0" w:rsidRDefault="00196AC7" w:rsidP="00AD1B98">
            <w:pPr>
              <w:spacing w:line="288" w:lineRule="auto"/>
              <w:rPr>
                <w:rFonts w:ascii="Times New Roman" w:hAnsi="Times New Roman" w:cs="Times New Roman"/>
                <w:sz w:val="22"/>
              </w:rPr>
            </w:pPr>
          </w:p>
        </w:tc>
      </w:tr>
      <w:tr w:rsidR="00977C21" w:rsidRPr="00C305B0" w14:paraId="1964A01F" w14:textId="77777777" w:rsidTr="00A61F8D">
        <w:tc>
          <w:tcPr>
            <w:tcW w:w="194" w:type="pct"/>
            <w:shd w:val="clear" w:color="auto" w:fill="auto"/>
            <w:tcMar>
              <w:top w:w="0" w:type="dxa"/>
              <w:bottom w:w="0" w:type="dxa"/>
            </w:tcMar>
            <w:vAlign w:val="center"/>
          </w:tcPr>
          <w:p w14:paraId="59B67516" w14:textId="77777777" w:rsidR="00977C21" w:rsidRPr="00C305B0" w:rsidRDefault="00977C21"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1F1590E7" w14:textId="13472C04" w:rsidR="00977C21" w:rsidRPr="00C305B0" w:rsidRDefault="00977C21" w:rsidP="00F4049C">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00312875"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764B7031" w14:textId="77777777" w:rsidR="002F629A" w:rsidRPr="00C305B0" w:rsidRDefault="002F629A"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493B4C" w:rsidRPr="00C305B0" w14:paraId="7AC20199" w14:textId="77777777" w:rsidTr="00F93E24">
        <w:tc>
          <w:tcPr>
            <w:tcW w:w="600" w:type="dxa"/>
            <w:shd w:val="clear" w:color="auto" w:fill="0071BC"/>
            <w:vAlign w:val="center"/>
          </w:tcPr>
          <w:p w14:paraId="36022171" w14:textId="77777777" w:rsidR="00493B4C" w:rsidRPr="00C305B0" w:rsidRDefault="00493B4C"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29505859" wp14:editId="0A5A1AEA">
                  <wp:extent cx="288000" cy="288000"/>
                  <wp:effectExtent l="0" t="0" r="0" b="0"/>
                  <wp:docPr id="44" name="图形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0AC9CCC9" w14:textId="6DB98B96" w:rsidR="00493B4C" w:rsidRPr="00C305B0" w:rsidRDefault="00493B4C" w:rsidP="00AD1B98">
            <w:pPr>
              <w:pStyle w:val="1"/>
              <w:spacing w:before="0" w:after="0" w:line="288" w:lineRule="auto"/>
              <w:rPr>
                <w:rFonts w:ascii="Times New Roman" w:hAnsi="Times New Roman" w:cs="Times New Roman"/>
                <w:color w:val="FFFFFF"/>
                <w:szCs w:val="21"/>
              </w:rPr>
            </w:pPr>
            <w:bookmarkStart w:id="31" w:name="_附件6：教育与教学管理"/>
            <w:bookmarkStart w:id="32" w:name="_附件11：教育与教学管理"/>
            <w:bookmarkEnd w:id="31"/>
            <w:bookmarkEnd w:id="32"/>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1</w:t>
            </w:r>
            <w:r w:rsidR="00167D7A">
              <w:rPr>
                <w:rFonts w:ascii="Times New Roman" w:hAnsi="Times New Roman" w:cs="Times New Roman"/>
                <w:color w:val="FFFFFF"/>
                <w:sz w:val="32"/>
                <w:szCs w:val="32"/>
              </w:rPr>
              <w:t>1</w:t>
            </w:r>
            <w:r w:rsidRPr="00C305B0">
              <w:rPr>
                <w:rFonts w:ascii="Times New Roman" w:hAnsi="Times New Roman" w:cs="Times New Roman"/>
                <w:color w:val="FFFFFF"/>
                <w:sz w:val="32"/>
                <w:szCs w:val="32"/>
              </w:rPr>
              <w:t>：教育与教学管理</w:t>
            </w:r>
          </w:p>
        </w:tc>
      </w:tr>
    </w:tbl>
    <w:p w14:paraId="7FC44ED4" w14:textId="77777777" w:rsidR="00493B4C" w:rsidRPr="00C305B0" w:rsidRDefault="00493B4C"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8"/>
        <w:gridCol w:w="9806"/>
      </w:tblGrid>
      <w:tr w:rsidR="00493B4C" w:rsidRPr="00C305B0" w14:paraId="5F7CEE3C" w14:textId="77777777" w:rsidTr="001D270F">
        <w:tc>
          <w:tcPr>
            <w:tcW w:w="195" w:type="pct"/>
            <w:shd w:val="clear" w:color="auto" w:fill="auto"/>
            <w:tcMar>
              <w:top w:w="0" w:type="dxa"/>
              <w:bottom w:w="0" w:type="dxa"/>
            </w:tcMar>
            <w:vAlign w:val="center"/>
          </w:tcPr>
          <w:p w14:paraId="29110BC9" w14:textId="77777777" w:rsidR="00493B4C" w:rsidRPr="00C305B0" w:rsidRDefault="00493B4C"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DC7288C" wp14:editId="1C6B5CC7">
                  <wp:extent cx="252000" cy="252000"/>
                  <wp:effectExtent l="0" t="0" r="0" b="0"/>
                  <wp:docPr id="45" name="图形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0DFDDFBC" w14:textId="77777777" w:rsidR="00493B4C" w:rsidRPr="00C305B0" w:rsidRDefault="00493B4C"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493B4C" w:rsidRPr="00C305B0" w14:paraId="4534F196" w14:textId="77777777" w:rsidTr="001D270F">
        <w:tc>
          <w:tcPr>
            <w:tcW w:w="195" w:type="pct"/>
            <w:shd w:val="clear" w:color="auto" w:fill="auto"/>
            <w:tcMar>
              <w:top w:w="0" w:type="dxa"/>
              <w:bottom w:w="0" w:type="dxa"/>
            </w:tcMar>
            <w:vAlign w:val="center"/>
          </w:tcPr>
          <w:p w14:paraId="56CC63D0" w14:textId="77777777" w:rsidR="00493B4C" w:rsidRPr="00C305B0" w:rsidRDefault="00493B4C" w:rsidP="00AD1B98">
            <w:pPr>
              <w:spacing w:before="240" w:after="240"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201AF4FB" w14:textId="7DE97E90" w:rsidR="0013126B" w:rsidRPr="00C305B0" w:rsidRDefault="00493B4C"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侧重于培养教学技能和有关学习类型的知识。它包括主题讨论和短期实践课程。学员将探索和思考诸多主题，例如建构主义教学法、主动学习、在线学习、课程计划、课程和评估的设计，以及教育科技的使用。在课程结束之前，学员将为自己选择的课程设计一个原创的课程大纲或课堂计划，并将在最后一周进行展示。</w:t>
            </w:r>
          </w:p>
        </w:tc>
      </w:tr>
      <w:tr w:rsidR="00493B4C" w:rsidRPr="00C305B0" w14:paraId="1B6C3297" w14:textId="77777777" w:rsidTr="001D270F">
        <w:tc>
          <w:tcPr>
            <w:tcW w:w="195" w:type="pct"/>
            <w:shd w:val="clear" w:color="auto" w:fill="auto"/>
            <w:tcMar>
              <w:top w:w="0" w:type="dxa"/>
              <w:bottom w:w="0" w:type="dxa"/>
            </w:tcMar>
            <w:vAlign w:val="center"/>
          </w:tcPr>
          <w:p w14:paraId="1B24EE5F"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DD2F092" wp14:editId="0063E650">
                  <wp:extent cx="252000" cy="252000"/>
                  <wp:effectExtent l="0" t="0" r="0" b="0"/>
                  <wp:docPr id="46" name="图形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72D9750C" w14:textId="77777777"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493B4C" w:rsidRPr="00C305B0" w14:paraId="7488E04E" w14:textId="77777777" w:rsidTr="001D270F">
        <w:tc>
          <w:tcPr>
            <w:tcW w:w="195" w:type="pct"/>
            <w:shd w:val="clear" w:color="auto" w:fill="auto"/>
            <w:tcMar>
              <w:top w:w="0" w:type="dxa"/>
              <w:bottom w:w="0" w:type="dxa"/>
            </w:tcMar>
            <w:vAlign w:val="center"/>
          </w:tcPr>
          <w:p w14:paraId="20DD8D9E"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6E8EBA2A" w14:textId="213DB022"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sz w:val="22"/>
              </w:rPr>
              <w:t>本课程旨在促进多学科课程教学效果的发展，以培养积极学习。</w:t>
            </w:r>
          </w:p>
        </w:tc>
      </w:tr>
      <w:tr w:rsidR="00493B4C" w:rsidRPr="00C305B0" w14:paraId="05BCF060" w14:textId="77777777" w:rsidTr="001D270F">
        <w:tc>
          <w:tcPr>
            <w:tcW w:w="195" w:type="pct"/>
            <w:shd w:val="clear" w:color="auto" w:fill="auto"/>
            <w:tcMar>
              <w:top w:w="0" w:type="dxa"/>
              <w:bottom w:w="0" w:type="dxa"/>
            </w:tcMar>
            <w:vAlign w:val="center"/>
          </w:tcPr>
          <w:p w14:paraId="421204B3"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387334D" wp14:editId="44C7D934">
                  <wp:extent cx="252000" cy="252000"/>
                  <wp:effectExtent l="0" t="0" r="0" b="0"/>
                  <wp:docPr id="50" name="图形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484B2450" w14:textId="77777777"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493B4C" w:rsidRPr="00C305B0" w14:paraId="6B8A28E9" w14:textId="77777777" w:rsidTr="001D270F">
        <w:tc>
          <w:tcPr>
            <w:tcW w:w="195" w:type="pct"/>
            <w:shd w:val="clear" w:color="auto" w:fill="auto"/>
            <w:tcMar>
              <w:top w:w="0" w:type="dxa"/>
              <w:bottom w:w="0" w:type="dxa"/>
            </w:tcMar>
            <w:vAlign w:val="center"/>
          </w:tcPr>
          <w:p w14:paraId="3C5E4826"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15B5040D" w14:textId="34531DA1"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sz w:val="22"/>
              </w:rPr>
              <w:t>在课程结束后，学员将能够：</w:t>
            </w:r>
          </w:p>
          <w:p w14:paraId="5C692FDB" w14:textId="77777777" w:rsidR="00493B4C" w:rsidRPr="00C305B0" w:rsidRDefault="00493B4C"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区分不同的学习和教学风格；</w:t>
            </w:r>
          </w:p>
          <w:p w14:paraId="4A5DB9D4" w14:textId="77777777" w:rsidR="00493B4C" w:rsidRPr="00C305B0" w:rsidRDefault="00493B4C"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理解教学大纲的设计、班级计划和支架式教学技术的过程；</w:t>
            </w:r>
          </w:p>
          <w:p w14:paraId="0802B944" w14:textId="3901A417" w:rsidR="00493B4C" w:rsidRPr="00C305B0" w:rsidRDefault="00493B4C"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设计课堂和在线活动，确保积极的体验式学习。</w:t>
            </w:r>
          </w:p>
        </w:tc>
      </w:tr>
      <w:tr w:rsidR="00493B4C" w:rsidRPr="00C305B0" w14:paraId="5934D38B" w14:textId="77777777" w:rsidTr="001D270F">
        <w:tc>
          <w:tcPr>
            <w:tcW w:w="195" w:type="pct"/>
            <w:shd w:val="clear" w:color="auto" w:fill="auto"/>
            <w:tcMar>
              <w:top w:w="0" w:type="dxa"/>
              <w:bottom w:w="0" w:type="dxa"/>
            </w:tcMar>
            <w:vAlign w:val="center"/>
          </w:tcPr>
          <w:p w14:paraId="402E93CB"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9283A84" wp14:editId="5759AC4C">
                  <wp:extent cx="252000" cy="252000"/>
                  <wp:effectExtent l="0" t="0" r="0" b="0"/>
                  <wp:docPr id="56" name="图形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55E8A5FE" w14:textId="5DD03281"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325CAC" w:rsidRPr="00C305B0">
              <w:rPr>
                <w:rFonts w:ascii="Times New Roman" w:hAnsi="Times New Roman" w:cs="Times New Roman"/>
                <w:b/>
                <w:bCs/>
                <w:color w:val="0071BC"/>
                <w:sz w:val="28"/>
                <w:szCs w:val="28"/>
              </w:rPr>
              <w:t>（以</w:t>
            </w:r>
            <w:r w:rsidR="00325CAC" w:rsidRPr="00C305B0">
              <w:rPr>
                <w:rFonts w:ascii="Times New Roman" w:hAnsi="Times New Roman" w:cs="Times New Roman"/>
                <w:b/>
                <w:bCs/>
                <w:color w:val="0071BC"/>
                <w:sz w:val="28"/>
                <w:szCs w:val="28"/>
              </w:rPr>
              <w:t>6</w:t>
            </w:r>
            <w:r w:rsidR="00325CAC" w:rsidRPr="00C305B0">
              <w:rPr>
                <w:rFonts w:ascii="Times New Roman" w:hAnsi="Times New Roman" w:cs="Times New Roman"/>
                <w:b/>
                <w:bCs/>
                <w:color w:val="0071BC"/>
                <w:sz w:val="28"/>
                <w:szCs w:val="28"/>
              </w:rPr>
              <w:t>周为例）</w:t>
            </w:r>
          </w:p>
        </w:tc>
      </w:tr>
      <w:tr w:rsidR="00493B4C" w:rsidRPr="00C305B0" w14:paraId="51E0E1FA" w14:textId="77777777" w:rsidTr="001D270F">
        <w:tc>
          <w:tcPr>
            <w:tcW w:w="195" w:type="pct"/>
            <w:shd w:val="clear" w:color="auto" w:fill="auto"/>
            <w:tcMar>
              <w:top w:w="0" w:type="dxa"/>
              <w:bottom w:w="0" w:type="dxa"/>
            </w:tcMar>
            <w:vAlign w:val="center"/>
          </w:tcPr>
          <w:p w14:paraId="5AA46645"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50DFF645" w14:textId="0ED17620" w:rsidR="00144138" w:rsidRPr="00C305B0" w:rsidRDefault="00144138" w:rsidP="0045476B">
            <w:pPr>
              <w:pStyle w:val="a8"/>
              <w:numPr>
                <w:ilvl w:val="0"/>
                <w:numId w:val="19"/>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每周的讲座和研讨会的数量和持续时间：每周一次</w:t>
            </w:r>
            <w:r w:rsidRPr="00C305B0">
              <w:rPr>
                <w:rFonts w:ascii="Times New Roman" w:hAnsi="Times New Roman" w:cs="Times New Roman"/>
                <w:sz w:val="22"/>
              </w:rPr>
              <w:t xml:space="preserve"> 2</w:t>
            </w:r>
            <w:r w:rsidR="007A4B11">
              <w:rPr>
                <w:rFonts w:ascii="Times New Roman" w:hAnsi="Times New Roman" w:cs="Times New Roman"/>
                <w:sz w:val="22"/>
              </w:rPr>
              <w:t>-3</w:t>
            </w:r>
            <w:r w:rsidRPr="00C305B0">
              <w:rPr>
                <w:rFonts w:ascii="Times New Roman" w:hAnsi="Times New Roman" w:cs="Times New Roman"/>
                <w:sz w:val="22"/>
              </w:rPr>
              <w:t xml:space="preserve"> </w:t>
            </w:r>
            <w:r w:rsidRPr="00C305B0">
              <w:rPr>
                <w:rFonts w:ascii="Times New Roman" w:hAnsi="Times New Roman" w:cs="Times New Roman"/>
                <w:sz w:val="22"/>
              </w:rPr>
              <w:t>小时的专业课；</w:t>
            </w:r>
          </w:p>
          <w:p w14:paraId="797D2AD3" w14:textId="0B7570F4" w:rsidR="00493B4C" w:rsidRPr="00C305B0" w:rsidRDefault="00144138" w:rsidP="0045476B">
            <w:pPr>
              <w:pStyle w:val="a8"/>
              <w:numPr>
                <w:ilvl w:val="0"/>
                <w:numId w:val="19"/>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在第</w:t>
            </w:r>
            <w:r w:rsidR="007A4B11">
              <w:rPr>
                <w:rFonts w:ascii="Times New Roman" w:hAnsi="Times New Roman" w:cs="Times New Roman" w:hint="eastAsia"/>
                <w:sz w:val="22"/>
              </w:rPr>
              <w:t>3</w:t>
            </w:r>
            <w:r w:rsidRPr="00C305B0">
              <w:rPr>
                <w:rFonts w:ascii="Times New Roman" w:hAnsi="Times New Roman" w:cs="Times New Roman"/>
                <w:sz w:val="22"/>
              </w:rPr>
              <w:t>到第</w:t>
            </w:r>
            <w:r w:rsidRPr="00C305B0">
              <w:rPr>
                <w:rFonts w:ascii="Times New Roman" w:hAnsi="Times New Roman" w:cs="Times New Roman"/>
                <w:sz w:val="22"/>
              </w:rPr>
              <w:t>6</w:t>
            </w:r>
            <w:r w:rsidRPr="00C305B0">
              <w:rPr>
                <w:rFonts w:ascii="Times New Roman" w:hAnsi="Times New Roman" w:cs="Times New Roman"/>
                <w:sz w:val="22"/>
              </w:rPr>
              <w:t>周之间，将进行</w:t>
            </w:r>
            <w:r w:rsidR="00457647" w:rsidRPr="00C305B0">
              <w:rPr>
                <w:rFonts w:ascii="Times New Roman" w:hAnsi="Times New Roman" w:cs="Times New Roman"/>
                <w:sz w:val="22"/>
              </w:rPr>
              <w:t>3</w:t>
            </w:r>
            <w:r w:rsidRPr="00C305B0">
              <w:rPr>
                <w:rFonts w:ascii="Times New Roman" w:hAnsi="Times New Roman" w:cs="Times New Roman"/>
                <w:sz w:val="22"/>
              </w:rPr>
              <w:t>次小组辅导</w:t>
            </w:r>
            <w:r w:rsidR="007A4B11">
              <w:rPr>
                <w:rFonts w:ascii="Times New Roman" w:hAnsi="Times New Roman" w:cs="Times New Roman" w:hint="eastAsia"/>
                <w:sz w:val="22"/>
              </w:rPr>
              <w:t>。</w:t>
            </w:r>
          </w:p>
        </w:tc>
      </w:tr>
      <w:tr w:rsidR="00493B4C" w:rsidRPr="00C305B0" w14:paraId="45C33EB3" w14:textId="77777777" w:rsidTr="001D270F">
        <w:tc>
          <w:tcPr>
            <w:tcW w:w="195" w:type="pct"/>
            <w:shd w:val="clear" w:color="auto" w:fill="auto"/>
            <w:tcMar>
              <w:top w:w="0" w:type="dxa"/>
              <w:bottom w:w="0" w:type="dxa"/>
            </w:tcMar>
            <w:vAlign w:val="center"/>
          </w:tcPr>
          <w:p w14:paraId="3B4A2171"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633D15A" wp14:editId="2CF33932">
                  <wp:extent cx="252000" cy="252000"/>
                  <wp:effectExtent l="0" t="0" r="0" b="0"/>
                  <wp:docPr id="57" name="图形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25F1BBED" w14:textId="5F859538" w:rsidR="00493B4C" w:rsidRPr="00C305B0" w:rsidRDefault="00493B4C"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w:t>
            </w:r>
            <w:r w:rsidR="00144138" w:rsidRPr="00C305B0">
              <w:rPr>
                <w:rFonts w:ascii="Times New Roman" w:hAnsi="Times New Roman" w:cs="Times New Roman"/>
                <w:b/>
                <w:bCs/>
                <w:color w:val="0071BC"/>
                <w:sz w:val="28"/>
                <w:szCs w:val="28"/>
              </w:rPr>
              <w:t>要求</w:t>
            </w:r>
            <w:r w:rsidRPr="00C305B0">
              <w:rPr>
                <w:rFonts w:ascii="Times New Roman" w:hAnsi="Times New Roman" w:cs="Times New Roman"/>
                <w:b/>
                <w:bCs/>
                <w:color w:val="0071BC"/>
                <w:sz w:val="28"/>
                <w:szCs w:val="28"/>
              </w:rPr>
              <w:t>及评估标准</w:t>
            </w:r>
          </w:p>
        </w:tc>
      </w:tr>
      <w:tr w:rsidR="00493B4C" w:rsidRPr="00C305B0" w14:paraId="535DB665" w14:textId="77777777" w:rsidTr="001D270F">
        <w:tc>
          <w:tcPr>
            <w:tcW w:w="195" w:type="pct"/>
            <w:shd w:val="clear" w:color="auto" w:fill="auto"/>
            <w:tcMar>
              <w:top w:w="0" w:type="dxa"/>
              <w:bottom w:w="0" w:type="dxa"/>
            </w:tcMar>
            <w:vAlign w:val="center"/>
          </w:tcPr>
          <w:p w14:paraId="6E493D6E"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0ADC381A" w14:textId="77777777" w:rsidR="00144138" w:rsidRPr="00C305B0" w:rsidRDefault="00144138"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作业</w:t>
            </w:r>
            <w:r w:rsidRPr="00C305B0">
              <w:rPr>
                <w:rFonts w:ascii="Times New Roman" w:hAnsi="Times New Roman" w:cs="Times New Roman"/>
                <w:sz w:val="22"/>
              </w:rPr>
              <w:t>1</w:t>
            </w:r>
            <w:r w:rsidRPr="00C305B0">
              <w:rPr>
                <w:rFonts w:ascii="Times New Roman" w:hAnsi="Times New Roman" w:cs="Times New Roman"/>
                <w:sz w:val="22"/>
              </w:rPr>
              <w:t>：关于教学的个人反思性陈述，占</w:t>
            </w:r>
            <w:r w:rsidRPr="00C305B0">
              <w:rPr>
                <w:rFonts w:ascii="Times New Roman" w:hAnsi="Times New Roman" w:cs="Times New Roman"/>
                <w:sz w:val="22"/>
              </w:rPr>
              <w:t>30</w:t>
            </w:r>
            <w:r w:rsidRPr="00C305B0">
              <w:rPr>
                <w:rFonts w:ascii="Times New Roman" w:hAnsi="Times New Roman" w:cs="Times New Roman"/>
                <w:sz w:val="22"/>
              </w:rPr>
              <w:t>％</w:t>
            </w:r>
          </w:p>
          <w:p w14:paraId="7E45B5D5" w14:textId="3C42C5DC" w:rsidR="00493B4C" w:rsidRPr="00C305B0" w:rsidRDefault="00144138"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作业</w:t>
            </w:r>
            <w:r w:rsidRPr="00C305B0">
              <w:rPr>
                <w:rFonts w:ascii="Times New Roman" w:hAnsi="Times New Roman" w:cs="Times New Roman"/>
                <w:sz w:val="22"/>
              </w:rPr>
              <w:t>2</w:t>
            </w:r>
            <w:r w:rsidRPr="00C305B0">
              <w:rPr>
                <w:rFonts w:ascii="Times New Roman" w:hAnsi="Times New Roman" w:cs="Times New Roman"/>
                <w:sz w:val="22"/>
              </w:rPr>
              <w:t>：小组纲要草案或课程计划</w:t>
            </w:r>
            <w:r w:rsidRPr="00C305B0">
              <w:rPr>
                <w:rFonts w:ascii="Times New Roman" w:hAnsi="Times New Roman" w:cs="Times New Roman"/>
                <w:sz w:val="22"/>
              </w:rPr>
              <w:t>50</w:t>
            </w:r>
            <w:r w:rsidRPr="00C305B0">
              <w:rPr>
                <w:rFonts w:ascii="Times New Roman" w:hAnsi="Times New Roman" w:cs="Times New Roman"/>
                <w:sz w:val="22"/>
              </w:rPr>
              <w:t>％</w:t>
            </w:r>
            <w:r w:rsidR="00646EFC" w:rsidRPr="00C305B0">
              <w:rPr>
                <w:rFonts w:ascii="Times New Roman" w:hAnsi="Times New Roman" w:cs="Times New Roman"/>
                <w:sz w:val="22"/>
              </w:rPr>
              <w:t>，</w:t>
            </w:r>
            <w:r w:rsidRPr="00C305B0">
              <w:rPr>
                <w:rFonts w:ascii="Times New Roman" w:hAnsi="Times New Roman" w:cs="Times New Roman"/>
                <w:sz w:val="22"/>
              </w:rPr>
              <w:t>小组结业展示</w:t>
            </w:r>
            <w:r w:rsidRPr="00C305B0">
              <w:rPr>
                <w:rFonts w:ascii="Times New Roman" w:hAnsi="Times New Roman" w:cs="Times New Roman"/>
                <w:sz w:val="22"/>
              </w:rPr>
              <w:t>20</w:t>
            </w:r>
            <w:r w:rsidRPr="00C305B0">
              <w:rPr>
                <w:rFonts w:ascii="Times New Roman" w:hAnsi="Times New Roman" w:cs="Times New Roman"/>
                <w:sz w:val="22"/>
              </w:rPr>
              <w:t>％</w:t>
            </w:r>
          </w:p>
        </w:tc>
      </w:tr>
      <w:tr w:rsidR="00493B4C" w:rsidRPr="00C305B0" w14:paraId="6D3EE0DA" w14:textId="77777777" w:rsidTr="001D270F">
        <w:tc>
          <w:tcPr>
            <w:tcW w:w="195" w:type="pct"/>
            <w:shd w:val="clear" w:color="auto" w:fill="auto"/>
            <w:tcMar>
              <w:top w:w="0" w:type="dxa"/>
              <w:bottom w:w="0" w:type="dxa"/>
            </w:tcMar>
            <w:vAlign w:val="center"/>
          </w:tcPr>
          <w:p w14:paraId="4D2B3102"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9E6024B" wp14:editId="57F2A387">
                  <wp:extent cx="252000" cy="252000"/>
                  <wp:effectExtent l="0" t="0" r="0" b="0"/>
                  <wp:docPr id="58" name="图形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0D03FE49" w14:textId="77777777"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493B4C" w:rsidRPr="00C305B0" w14:paraId="7E07F77D" w14:textId="77777777" w:rsidTr="001D270F">
        <w:tc>
          <w:tcPr>
            <w:tcW w:w="195" w:type="pct"/>
            <w:shd w:val="clear" w:color="auto" w:fill="auto"/>
            <w:tcMar>
              <w:top w:w="0" w:type="dxa"/>
              <w:bottom w:w="0" w:type="dxa"/>
            </w:tcMar>
            <w:vAlign w:val="center"/>
          </w:tcPr>
          <w:p w14:paraId="2044FD17"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11AE126E" w14:textId="77777777" w:rsidR="00493B4C" w:rsidRPr="00C305B0" w:rsidRDefault="00493B4C"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439BC367" w14:textId="77777777" w:rsidR="00AD3FC4" w:rsidRPr="00C305B0" w:rsidRDefault="00AD3FC4"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（新加坡国立大学，李光耀公共政策学院，助理教授）</w:t>
            </w:r>
          </w:p>
          <w:p w14:paraId="1F904DDE" w14:textId="6AE17013" w:rsidR="00493B4C" w:rsidRPr="00C305B0" w:rsidRDefault="00AD3FC4"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w:t>
            </w:r>
            <w:r w:rsidR="00A61F8D"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 xml:space="preserve">C. Brassard </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年起在新加坡国立大学李光耀公共政策学院担任全职教师超过</w:t>
            </w:r>
            <w:r w:rsidRPr="00C305B0">
              <w:rPr>
                <w:rFonts w:ascii="Times New Roman" w:hAnsi="Times New Roman" w:cs="Times New Roman"/>
                <w:color w:val="000000" w:themeColor="text1"/>
                <w:sz w:val="22"/>
              </w:rPr>
              <w:t>15</w:t>
            </w:r>
            <w:r w:rsidRPr="00C305B0">
              <w:rPr>
                <w:rFonts w:ascii="Times New Roman" w:hAnsi="Times New Roman" w:cs="Times New Roman"/>
                <w:color w:val="000000" w:themeColor="text1"/>
                <w:sz w:val="22"/>
              </w:rPr>
              <w:t>年。在</w:t>
            </w:r>
            <w:r w:rsidRPr="00C305B0">
              <w:rPr>
                <w:rFonts w:ascii="Times New Roman" w:hAnsi="Times New Roman" w:cs="Times New Roman"/>
                <w:color w:val="000000" w:themeColor="text1"/>
                <w:sz w:val="22"/>
              </w:rPr>
              <w:t>2017-2018</w:t>
            </w:r>
            <w:r w:rsidRPr="00C305B0">
              <w:rPr>
                <w:rFonts w:ascii="Times New Roman" w:hAnsi="Times New Roman" w:cs="Times New Roman"/>
                <w:color w:val="000000" w:themeColor="text1"/>
                <w:sz w:val="22"/>
              </w:rPr>
              <w:t>年间，她设计并为博士生教授了为期</w:t>
            </w:r>
            <w:r w:rsidRPr="00C305B0">
              <w:rPr>
                <w:rFonts w:ascii="Times New Roman" w:hAnsi="Times New Roman" w:cs="Times New Roman"/>
                <w:color w:val="000000" w:themeColor="text1"/>
                <w:sz w:val="22"/>
              </w:rPr>
              <w:t xml:space="preserve"> 3 </w:t>
            </w:r>
            <w:r w:rsidRPr="00C305B0">
              <w:rPr>
                <w:rFonts w:ascii="Times New Roman" w:hAnsi="Times New Roman" w:cs="Times New Roman"/>
                <w:color w:val="000000" w:themeColor="text1"/>
                <w:sz w:val="22"/>
              </w:rPr>
              <w:t>周的教学班。</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年获得伦敦大学教育学院的高等教育教学专业认证。</w:t>
            </w:r>
            <w:r w:rsidRPr="00C305B0">
              <w:rPr>
                <w:rFonts w:ascii="Times New Roman" w:hAnsi="Times New Roman" w:cs="Times New Roman"/>
                <w:color w:val="000000" w:themeColor="text1"/>
                <w:sz w:val="22"/>
              </w:rPr>
              <w:t>2008</w:t>
            </w:r>
            <w:r w:rsidRPr="00C305B0">
              <w:rPr>
                <w:rFonts w:ascii="Times New Roman" w:hAnsi="Times New Roman" w:cs="Times New Roman"/>
                <w:color w:val="000000" w:themeColor="text1"/>
                <w:sz w:val="22"/>
              </w:rPr>
              <w:t>年和</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年，她获得了李光耀公共政策学院的教学卓越奖。</w:t>
            </w:r>
            <w:r w:rsidRPr="00C305B0">
              <w:rPr>
                <w:rFonts w:ascii="Times New Roman" w:hAnsi="Times New Roman" w:cs="Times New Roman"/>
                <w:color w:val="000000" w:themeColor="text1"/>
                <w:sz w:val="22"/>
              </w:rPr>
              <w:t xml:space="preserve"> 2010</w:t>
            </w:r>
            <w:r w:rsidRPr="00C305B0">
              <w:rPr>
                <w:rFonts w:ascii="Times New Roman" w:hAnsi="Times New Roman" w:cs="Times New Roman"/>
                <w:color w:val="000000" w:themeColor="text1"/>
                <w:sz w:val="22"/>
              </w:rPr>
              <w:t>年，她还获得了</w:t>
            </w:r>
            <w:r w:rsidRPr="00C305B0">
              <w:rPr>
                <w:rFonts w:ascii="Times New Roman" w:hAnsi="Times New Roman" w:cs="Times New Roman"/>
                <w:color w:val="000000" w:themeColor="text1"/>
                <w:sz w:val="22"/>
              </w:rPr>
              <w:t>NUS</w:t>
            </w:r>
            <w:r w:rsidRPr="00C305B0">
              <w:rPr>
                <w:rFonts w:ascii="Times New Roman" w:hAnsi="Times New Roman" w:cs="Times New Roman"/>
                <w:color w:val="000000" w:themeColor="text1"/>
                <w:sz w:val="22"/>
              </w:rPr>
              <w:t>年度教学卓越奖。她在国大的教学发展中心（</w:t>
            </w:r>
            <w:r w:rsidRPr="00C305B0">
              <w:rPr>
                <w:rFonts w:ascii="Times New Roman" w:hAnsi="Times New Roman" w:cs="Times New Roman"/>
                <w:color w:val="000000" w:themeColor="text1"/>
                <w:sz w:val="22"/>
              </w:rPr>
              <w:t>CDTL</w:t>
            </w:r>
            <w:r w:rsidRPr="00C305B0">
              <w:rPr>
                <w:rFonts w:ascii="Times New Roman" w:hAnsi="Times New Roman" w:cs="Times New Roman"/>
                <w:color w:val="000000" w:themeColor="text1"/>
                <w:sz w:val="22"/>
              </w:rPr>
              <w:t>）进行了教学培训，并在各种出版物中写</w:t>
            </w:r>
            <w:r w:rsidRPr="00C305B0">
              <w:rPr>
                <w:rFonts w:ascii="Times New Roman" w:hAnsi="Times New Roman" w:cs="Times New Roman"/>
                <w:color w:val="000000" w:themeColor="text1"/>
                <w:sz w:val="22"/>
              </w:rPr>
              <w:lastRenderedPageBreak/>
              <w:t>过关于教学的文章。</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年担任李光耀公共政策学院的卓越教学委员会主席，并于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年担任学术事务</w:t>
            </w:r>
            <w:r w:rsidR="00C702AD" w:rsidRPr="00C305B0">
              <w:rPr>
                <w:rFonts w:ascii="Times New Roman" w:hAnsi="Times New Roman" w:cs="Times New Roman"/>
                <w:color w:val="000000" w:themeColor="text1"/>
                <w:sz w:val="22"/>
              </w:rPr>
              <w:t>副院长</w:t>
            </w:r>
            <w:r w:rsidRPr="00C305B0">
              <w:rPr>
                <w:rFonts w:ascii="Times New Roman" w:hAnsi="Times New Roman" w:cs="Times New Roman"/>
                <w:color w:val="000000" w:themeColor="text1"/>
                <w:sz w:val="22"/>
              </w:rPr>
              <w:t>。</w:t>
            </w:r>
            <w:r w:rsidR="003B09E0" w:rsidRPr="00C305B0">
              <w:rPr>
                <w:rFonts w:ascii="Times New Roman" w:hAnsi="Times New Roman" w:cs="Times New Roman"/>
                <w:color w:val="000000" w:themeColor="text1"/>
                <w:sz w:val="22"/>
              </w:rPr>
              <w:t>目前，她在公共政策硕士课程上讲授定性研究方法的核心课程。</w:t>
            </w:r>
          </w:p>
        </w:tc>
      </w:tr>
      <w:tr w:rsidR="00493B4C" w:rsidRPr="00C305B0" w14:paraId="566F7254" w14:textId="77777777" w:rsidTr="001D270F">
        <w:tc>
          <w:tcPr>
            <w:tcW w:w="195" w:type="pct"/>
            <w:shd w:val="clear" w:color="auto" w:fill="auto"/>
            <w:tcMar>
              <w:top w:w="0" w:type="dxa"/>
              <w:bottom w:w="0" w:type="dxa"/>
            </w:tcMar>
            <w:vAlign w:val="center"/>
          </w:tcPr>
          <w:p w14:paraId="12AE7F4F"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1278594C" wp14:editId="2E0677A0">
                  <wp:extent cx="252000" cy="252000"/>
                  <wp:effectExtent l="0" t="0" r="0" b="0"/>
                  <wp:docPr id="59" name="图形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5" w:type="pct"/>
            <w:shd w:val="clear" w:color="auto" w:fill="auto"/>
            <w:tcMar>
              <w:top w:w="0" w:type="dxa"/>
              <w:bottom w:w="0" w:type="dxa"/>
            </w:tcMar>
            <w:vAlign w:val="center"/>
          </w:tcPr>
          <w:p w14:paraId="4B56A7C8" w14:textId="12B9AD6C" w:rsidR="00493B4C" w:rsidRPr="00C305B0" w:rsidRDefault="00493B4C"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493B4C" w:rsidRPr="00C305B0" w14:paraId="43564DD7" w14:textId="77777777" w:rsidTr="001D270F">
        <w:tc>
          <w:tcPr>
            <w:tcW w:w="195" w:type="pct"/>
            <w:shd w:val="clear" w:color="auto" w:fill="auto"/>
            <w:tcMar>
              <w:top w:w="0" w:type="dxa"/>
              <w:bottom w:w="0" w:type="dxa"/>
            </w:tcMar>
            <w:vAlign w:val="center"/>
          </w:tcPr>
          <w:p w14:paraId="0C81F615"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57"/>
              <w:gridCol w:w="8049"/>
            </w:tblGrid>
            <w:tr w:rsidR="00233922" w:rsidRPr="00C305B0" w14:paraId="2A8C5664" w14:textId="77777777" w:rsidTr="0036625F">
              <w:trPr>
                <w:tblHeader/>
              </w:trPr>
              <w:tc>
                <w:tcPr>
                  <w:tcW w:w="896" w:type="pct"/>
                  <w:shd w:val="clear" w:color="auto" w:fill="DEEBF7"/>
                  <w:vAlign w:val="center"/>
                  <w:hideMark/>
                </w:tcPr>
                <w:p w14:paraId="70CA36E1" w14:textId="77777777"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104" w:type="pct"/>
                  <w:shd w:val="clear" w:color="auto" w:fill="DEEBF7"/>
                  <w:vAlign w:val="center"/>
                  <w:hideMark/>
                </w:tcPr>
                <w:p w14:paraId="089A827B" w14:textId="77777777" w:rsidR="00233922" w:rsidRPr="00C305B0" w:rsidRDefault="00233922"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233922" w:rsidRPr="00C305B0" w14:paraId="66788C5B" w14:textId="77777777" w:rsidTr="0036625F">
              <w:trPr>
                <w:trHeight w:val="2098"/>
              </w:trPr>
              <w:tc>
                <w:tcPr>
                  <w:tcW w:w="896" w:type="pct"/>
                  <w:shd w:val="clear" w:color="auto" w:fill="FFFFFF"/>
                  <w:vAlign w:val="center"/>
                  <w:hideMark/>
                </w:tcPr>
                <w:p w14:paraId="64DB0C86" w14:textId="5715D7DD" w:rsidR="00233922" w:rsidRPr="00C305B0" w:rsidRDefault="00233922"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w:t>
                  </w:r>
                  <w:r w:rsidR="0036625F" w:rsidRPr="00C305B0">
                    <w:rPr>
                      <w:rFonts w:ascii="Times New Roman" w:hAnsi="Times New Roman" w:cs="Times New Roman"/>
                      <w:b/>
                      <w:bCs/>
                      <w:color w:val="212529"/>
                      <w:kern w:val="0"/>
                      <w:sz w:val="22"/>
                    </w:rPr>
                    <w:t>课程</w:t>
                  </w:r>
                </w:p>
              </w:tc>
              <w:tc>
                <w:tcPr>
                  <w:tcW w:w="4104" w:type="pct"/>
                  <w:shd w:val="clear" w:color="auto" w:fill="FFFFFF"/>
                  <w:vAlign w:val="center"/>
                  <w:hideMark/>
                </w:tcPr>
                <w:p w14:paraId="36C1F0CA" w14:textId="77777777" w:rsidR="00233922" w:rsidRPr="00C305B0" w:rsidRDefault="00233922"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493F43C2" w14:textId="7DE29256"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）：学习与教学风格</w:t>
                  </w:r>
                </w:p>
                <w:p w14:paraId="1B17432B" w14:textId="5661564D"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本课题将学习整个课程的目标，并将介绍各种教学法类型，包括建构主义教学法。学员就</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如何确保课程大纲中的学习目标能够培养主动学习</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的话题参与讨论。</w:t>
                  </w:r>
                </w:p>
              </w:tc>
            </w:tr>
            <w:tr w:rsidR="00233922" w:rsidRPr="00C305B0" w14:paraId="705AA902" w14:textId="77777777" w:rsidTr="0036625F">
              <w:trPr>
                <w:trHeight w:val="515"/>
              </w:trPr>
              <w:tc>
                <w:tcPr>
                  <w:tcW w:w="896" w:type="pct"/>
                  <w:shd w:val="clear" w:color="auto" w:fill="FFFFFF"/>
                  <w:vAlign w:val="center"/>
                </w:tcPr>
                <w:p w14:paraId="724F85F8" w14:textId="3BF2855A"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4104" w:type="pct"/>
                  <w:shd w:val="clear" w:color="auto" w:fill="FFFFFF"/>
                  <w:vAlign w:val="center"/>
                </w:tcPr>
                <w:p w14:paraId="1C25C747" w14:textId="35DF6D69"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33922" w:rsidRPr="00C305B0" w14:paraId="1EC5180D" w14:textId="77777777" w:rsidTr="0036625F">
              <w:tc>
                <w:tcPr>
                  <w:tcW w:w="896" w:type="pct"/>
                  <w:shd w:val="clear" w:color="auto" w:fill="FFFFFF"/>
                  <w:vAlign w:val="center"/>
                  <w:hideMark/>
                </w:tcPr>
                <w:p w14:paraId="46B5EAD9" w14:textId="2CFF6538"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1DE7A6C6" w14:textId="76C78595"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）：设计教学大纲、教学活动和评估</w:t>
                  </w:r>
                </w:p>
                <w:p w14:paraId="5AF5B246" w14:textId="14DA2409" w:rsidR="00233922" w:rsidRPr="00C305B0" w:rsidRDefault="00233922"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本课题通过多学科课程中的教学大纲的设计过程，带领学员研究各种范例并讨论支架式教学的基本原理。学员将有机会根据自己所选的课程开始开发教学计划（以小组为单位）。</w:t>
                  </w:r>
                </w:p>
              </w:tc>
            </w:tr>
            <w:tr w:rsidR="00233922" w:rsidRPr="00C305B0" w14:paraId="24CCDB35" w14:textId="77777777" w:rsidTr="0036625F">
              <w:tc>
                <w:tcPr>
                  <w:tcW w:w="896" w:type="pct"/>
                  <w:shd w:val="clear" w:color="auto" w:fill="FFFFFF"/>
                  <w:vAlign w:val="center"/>
                  <w:hideMark/>
                </w:tcPr>
                <w:p w14:paraId="0A385E6D" w14:textId="61FEA79C"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hideMark/>
                </w:tcPr>
                <w:p w14:paraId="0B826798" w14:textId="4E7AC594"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33922" w:rsidRPr="00C305B0" w14:paraId="66C775FF" w14:textId="77777777" w:rsidTr="0036625F">
              <w:tc>
                <w:tcPr>
                  <w:tcW w:w="896" w:type="pct"/>
                  <w:shd w:val="clear" w:color="auto" w:fill="FFFFFF"/>
                  <w:vAlign w:val="center"/>
                </w:tcPr>
                <w:p w14:paraId="30EB05F1" w14:textId="485CD844" w:rsidR="00233922"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434FC864" w14:textId="56E3F5CE"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33922" w:rsidRPr="00C305B0" w14:paraId="20CABBF8" w14:textId="77777777" w:rsidTr="0036625F">
              <w:tc>
                <w:tcPr>
                  <w:tcW w:w="896" w:type="pct"/>
                  <w:shd w:val="clear" w:color="auto" w:fill="FFFFFF"/>
                  <w:vAlign w:val="center"/>
                  <w:hideMark/>
                </w:tcPr>
                <w:p w14:paraId="62024171" w14:textId="516AE58B"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7D9AEBB0" w14:textId="2A1E2F66"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）：培养主动体验式学习与演讲技巧</w:t>
                  </w:r>
                </w:p>
                <w:p w14:paraId="3B50AB5C" w14:textId="7FE737BA"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从学生的角度回顾学习活动不同类型的建构及互动形式。学员将被要求思考教学大纲草案，并就若干想法进行讨论或头脑风暴，从多方面了解有效演讲的关键要素，例如：口头、语言、视觉、非语言技能等。</w:t>
                  </w:r>
                </w:p>
              </w:tc>
            </w:tr>
            <w:tr w:rsidR="00233922" w:rsidRPr="00C305B0" w14:paraId="6BFA616D" w14:textId="77777777" w:rsidTr="0036625F">
              <w:trPr>
                <w:trHeight w:val="221"/>
              </w:trPr>
              <w:tc>
                <w:tcPr>
                  <w:tcW w:w="896" w:type="pct"/>
                  <w:shd w:val="clear" w:color="auto" w:fill="FFFFFF"/>
                  <w:vAlign w:val="center"/>
                </w:tcPr>
                <w:p w14:paraId="5D871364" w14:textId="63A4714B" w:rsidR="00233922"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21FFC377" w14:textId="6EAEECEF"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33922" w:rsidRPr="00C305B0" w14:paraId="4D117FDC" w14:textId="77777777" w:rsidTr="0036625F">
              <w:trPr>
                <w:trHeight w:val="1529"/>
              </w:trPr>
              <w:tc>
                <w:tcPr>
                  <w:tcW w:w="896" w:type="pct"/>
                  <w:shd w:val="clear" w:color="auto" w:fill="FFFFFF"/>
                  <w:vAlign w:val="center"/>
                  <w:hideMark/>
                </w:tcPr>
                <w:p w14:paraId="6AB70CE4" w14:textId="2D0B4B2B"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57E5CC1A" w14:textId="0C822A14"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）：教育科技的使用</w:t>
                  </w:r>
                </w:p>
                <w:p w14:paraId="25D3E554" w14:textId="474749B9" w:rsidR="00233922" w:rsidRPr="00C305B0" w:rsidRDefault="00233922"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本课题将向学员介绍一个框架，用来指导教育技术的高效设计。学员将有机会通过实操练习来使用教育技术。</w:t>
                  </w:r>
                </w:p>
              </w:tc>
            </w:tr>
            <w:tr w:rsidR="00233922" w:rsidRPr="00C305B0" w14:paraId="71AC991F" w14:textId="77777777" w:rsidTr="0036625F">
              <w:tc>
                <w:tcPr>
                  <w:tcW w:w="896" w:type="pct"/>
                  <w:shd w:val="clear" w:color="auto" w:fill="FFFFFF"/>
                  <w:vAlign w:val="center"/>
                  <w:hideMark/>
                </w:tcPr>
                <w:p w14:paraId="33630B8A" w14:textId="31742754"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hideMark/>
                </w:tcPr>
                <w:p w14:paraId="1D556FBE" w14:textId="5E0CD4FF" w:rsidR="00233922" w:rsidRPr="00C305B0" w:rsidRDefault="00233922" w:rsidP="002218F1">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33922" w:rsidRPr="00C305B0" w14:paraId="294D6082" w14:textId="77777777" w:rsidTr="0036625F">
              <w:tc>
                <w:tcPr>
                  <w:tcW w:w="896" w:type="pct"/>
                  <w:shd w:val="clear" w:color="auto" w:fill="FFFFFF"/>
                  <w:vAlign w:val="center"/>
                  <w:hideMark/>
                </w:tcPr>
                <w:p w14:paraId="057B36F2" w14:textId="76772E6F"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04" w:type="pct"/>
                  <w:shd w:val="clear" w:color="auto" w:fill="FFFFFF"/>
                  <w:vAlign w:val="center"/>
                  <w:hideMark/>
                </w:tcPr>
                <w:p w14:paraId="509ADE72" w14:textId="266FE498" w:rsidR="00233922" w:rsidRPr="00C305B0" w:rsidRDefault="00233922"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）：有效的辅助和管理技巧（课堂和线上）</w:t>
                  </w:r>
                </w:p>
                <w:p w14:paraId="60549E65" w14:textId="1E30D0B7" w:rsidR="00233922" w:rsidRPr="00C305B0" w:rsidRDefault="00233922"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本课题将介绍各类既有和新创的教学方法技术，使课堂具有互动性和参与性的，并分享哪些是有效方法以及哪些是无效方法。学员通过一些简短的练习，将有机会实践其教学技能和辅导技巧。</w:t>
                  </w:r>
                </w:p>
              </w:tc>
            </w:tr>
            <w:tr w:rsidR="00233922" w:rsidRPr="00C305B0" w14:paraId="7E9E9657" w14:textId="77777777" w:rsidTr="0036625F">
              <w:tc>
                <w:tcPr>
                  <w:tcW w:w="896" w:type="pct"/>
                  <w:shd w:val="clear" w:color="auto" w:fill="FFFFFF"/>
                  <w:vAlign w:val="center"/>
                </w:tcPr>
                <w:p w14:paraId="006848C1" w14:textId="651304F7" w:rsidR="00233922"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04" w:type="pct"/>
                  <w:shd w:val="clear" w:color="auto" w:fill="FFFFFF"/>
                  <w:vAlign w:val="center"/>
                </w:tcPr>
                <w:p w14:paraId="2B94982C" w14:textId="662A1A54" w:rsidR="00233922" w:rsidRPr="00C305B0" w:rsidRDefault="00233922" w:rsidP="002218F1">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33922" w:rsidRPr="00C305B0" w14:paraId="4C05DE4F" w14:textId="77777777" w:rsidTr="0036625F">
              <w:trPr>
                <w:trHeight w:val="333"/>
              </w:trPr>
              <w:tc>
                <w:tcPr>
                  <w:tcW w:w="896" w:type="pct"/>
                  <w:shd w:val="clear" w:color="auto" w:fill="FFFFFF"/>
                  <w:vAlign w:val="center"/>
                  <w:hideMark/>
                </w:tcPr>
                <w:p w14:paraId="187C3093" w14:textId="2CBC4D54" w:rsidR="00233922" w:rsidRPr="00C305B0" w:rsidRDefault="0036625F" w:rsidP="006908E9">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专业课程</w:t>
                  </w:r>
                </w:p>
              </w:tc>
              <w:tc>
                <w:tcPr>
                  <w:tcW w:w="4104" w:type="pct"/>
                  <w:shd w:val="clear" w:color="auto" w:fill="FFFFFF"/>
                  <w:vAlign w:val="center"/>
                  <w:hideMark/>
                </w:tcPr>
                <w:p w14:paraId="1D2FC0D8" w14:textId="6AB52676" w:rsidR="00233922" w:rsidRPr="00C305B0" w:rsidRDefault="00233922" w:rsidP="006908E9">
                  <w:pPr>
                    <w:widowControl/>
                    <w:spacing w:beforeLines="50" w:before="156" w:afterLines="50" w:after="156" w:line="288" w:lineRule="auto"/>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小组汇报展示及导师点评</w:t>
                  </w:r>
                </w:p>
              </w:tc>
            </w:tr>
          </w:tbl>
          <w:p w14:paraId="182E4D40" w14:textId="77777777" w:rsidR="00493B4C" w:rsidRPr="00C305B0" w:rsidRDefault="00493B4C" w:rsidP="00AD1B98">
            <w:pPr>
              <w:spacing w:line="288" w:lineRule="auto"/>
              <w:rPr>
                <w:rFonts w:ascii="Times New Roman" w:hAnsi="Times New Roman" w:cs="Times New Roman"/>
                <w:sz w:val="22"/>
              </w:rPr>
            </w:pPr>
          </w:p>
        </w:tc>
      </w:tr>
      <w:tr w:rsidR="00493B4C" w:rsidRPr="00C305B0" w14:paraId="7E4E8891" w14:textId="77777777" w:rsidTr="001D270F">
        <w:tc>
          <w:tcPr>
            <w:tcW w:w="195" w:type="pct"/>
            <w:shd w:val="clear" w:color="auto" w:fill="auto"/>
            <w:tcMar>
              <w:top w:w="0" w:type="dxa"/>
              <w:bottom w:w="0" w:type="dxa"/>
            </w:tcMar>
            <w:vAlign w:val="center"/>
          </w:tcPr>
          <w:p w14:paraId="60F516C8" w14:textId="77777777" w:rsidR="00493B4C" w:rsidRPr="00C305B0" w:rsidRDefault="00493B4C" w:rsidP="00AD1B98">
            <w:pPr>
              <w:spacing w:line="288" w:lineRule="auto"/>
              <w:rPr>
                <w:rFonts w:ascii="Times New Roman" w:hAnsi="Times New Roman" w:cs="Times New Roman"/>
                <w:b/>
                <w:bCs/>
                <w:noProof/>
                <w:color w:val="FFFFFF" w:themeColor="background1"/>
                <w:sz w:val="32"/>
                <w:szCs w:val="32"/>
              </w:rPr>
            </w:pPr>
          </w:p>
        </w:tc>
        <w:tc>
          <w:tcPr>
            <w:tcW w:w="4805" w:type="pct"/>
            <w:shd w:val="clear" w:color="auto" w:fill="auto"/>
            <w:tcMar>
              <w:top w:w="0" w:type="dxa"/>
              <w:bottom w:w="0" w:type="dxa"/>
            </w:tcMar>
            <w:vAlign w:val="center"/>
          </w:tcPr>
          <w:p w14:paraId="1213025E" w14:textId="06802BB4" w:rsidR="001D270F" w:rsidRPr="00C305B0" w:rsidRDefault="00493B4C" w:rsidP="00F4049C">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00AD3FC4" w:rsidRPr="00C305B0">
              <w:rPr>
                <w:rFonts w:ascii="Times New Roman" w:hAnsi="Times New Roman" w:cs="Times New Roman"/>
                <w:color w:val="000000" w:themeColor="text1"/>
                <w:kern w:val="0"/>
                <w:sz w:val="22"/>
              </w:rPr>
              <w:t>以上课程为录播</w:t>
            </w:r>
            <w:r w:rsidR="001D270F" w:rsidRPr="00C305B0">
              <w:rPr>
                <w:rFonts w:ascii="Times New Roman" w:hAnsi="Times New Roman" w:cs="Times New Roman"/>
                <w:color w:val="000000" w:themeColor="text1"/>
                <w:kern w:val="0"/>
                <w:sz w:val="22"/>
              </w:rPr>
              <w:t>+</w:t>
            </w:r>
            <w:r w:rsidR="001D270F" w:rsidRPr="00C305B0">
              <w:rPr>
                <w:rFonts w:ascii="Times New Roman" w:hAnsi="Times New Roman" w:cs="Times New Roman"/>
                <w:color w:val="000000" w:themeColor="text1"/>
                <w:kern w:val="0"/>
                <w:sz w:val="22"/>
              </w:rPr>
              <w:t>直播</w:t>
            </w:r>
            <w:r w:rsidR="00AD3FC4" w:rsidRPr="00C305B0">
              <w:rPr>
                <w:rFonts w:ascii="Times New Roman" w:hAnsi="Times New Roman" w:cs="Times New Roman"/>
                <w:color w:val="000000" w:themeColor="text1"/>
                <w:kern w:val="0"/>
                <w:sz w:val="22"/>
              </w:rPr>
              <w:t>形式，</w:t>
            </w:r>
            <w:r w:rsidR="003F7D6E" w:rsidRPr="00C305B0">
              <w:rPr>
                <w:rFonts w:ascii="Times New Roman" w:hAnsi="Times New Roman" w:cs="Times New Roman"/>
                <w:color w:val="000000" w:themeColor="text1"/>
                <w:kern w:val="0"/>
                <w:sz w:val="22"/>
              </w:rPr>
              <w:t>学生可自主安排录播课学习，直播课</w:t>
            </w:r>
            <w:r w:rsidR="00AD3FC4" w:rsidRPr="00C305B0">
              <w:rPr>
                <w:rFonts w:ascii="Times New Roman" w:hAnsi="Times New Roman" w:cs="Times New Roman"/>
                <w:color w:val="000000" w:themeColor="text1"/>
                <w:kern w:val="0"/>
                <w:sz w:val="22"/>
              </w:rPr>
              <w:t>时间根据导师安排调整。</w:t>
            </w:r>
          </w:p>
        </w:tc>
      </w:tr>
    </w:tbl>
    <w:p w14:paraId="77E5953E" w14:textId="1370C0BA" w:rsidR="002F629A" w:rsidRDefault="002F629A">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AD3FC4" w:rsidRPr="00C305B0" w14:paraId="4854F3FF" w14:textId="77777777" w:rsidTr="00A41DC2">
        <w:tc>
          <w:tcPr>
            <w:tcW w:w="294" w:type="pct"/>
            <w:shd w:val="clear" w:color="auto" w:fill="0071BC"/>
            <w:vAlign w:val="center"/>
          </w:tcPr>
          <w:p w14:paraId="03CAD846" w14:textId="62FF0B54" w:rsidR="00AD3FC4" w:rsidRPr="00C305B0" w:rsidRDefault="00AD3FC4"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2ACC8F4" wp14:editId="29A5FA6E">
                  <wp:extent cx="288000" cy="288000"/>
                  <wp:effectExtent l="0" t="0" r="0" b="0"/>
                  <wp:docPr id="61" name="图形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17D7AEAD" w14:textId="774DC39A" w:rsidR="00AD3FC4" w:rsidRPr="00C305B0" w:rsidRDefault="00AD3FC4" w:rsidP="00AD1B98">
            <w:pPr>
              <w:pStyle w:val="1"/>
              <w:spacing w:before="0" w:after="0" w:line="288" w:lineRule="auto"/>
              <w:rPr>
                <w:rFonts w:ascii="Times New Roman" w:hAnsi="Times New Roman" w:cs="Times New Roman"/>
                <w:color w:val="FFFFFF"/>
                <w:szCs w:val="21"/>
              </w:rPr>
            </w:pPr>
            <w:bookmarkStart w:id="33" w:name="_附件7：心理学及应用心理学"/>
            <w:bookmarkStart w:id="34" w:name="_附件7：心理学与应用心理学"/>
            <w:bookmarkStart w:id="35" w:name="_附件12：心理学与应用心理学"/>
            <w:bookmarkEnd w:id="33"/>
            <w:bookmarkEnd w:id="34"/>
            <w:bookmarkEnd w:id="35"/>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1</w:t>
            </w:r>
            <w:r w:rsidR="00167D7A">
              <w:rPr>
                <w:rFonts w:ascii="Times New Roman" w:hAnsi="Times New Roman" w:cs="Times New Roman"/>
                <w:color w:val="FFFFFF"/>
                <w:sz w:val="32"/>
                <w:szCs w:val="32"/>
              </w:rPr>
              <w:t>2</w:t>
            </w:r>
            <w:r w:rsidRPr="00C305B0">
              <w:rPr>
                <w:rFonts w:ascii="Times New Roman" w:hAnsi="Times New Roman" w:cs="Times New Roman"/>
                <w:color w:val="FFFFFF"/>
                <w:sz w:val="32"/>
                <w:szCs w:val="32"/>
              </w:rPr>
              <w:t>：心理学</w:t>
            </w:r>
            <w:r w:rsidR="005F68B8" w:rsidRPr="00C305B0">
              <w:rPr>
                <w:rFonts w:ascii="Times New Roman" w:hAnsi="Times New Roman" w:cs="Times New Roman"/>
                <w:color w:val="FFFFFF"/>
                <w:sz w:val="32"/>
                <w:szCs w:val="32"/>
              </w:rPr>
              <w:t>与</w:t>
            </w:r>
            <w:r w:rsidRPr="00C305B0">
              <w:rPr>
                <w:rFonts w:ascii="Times New Roman" w:hAnsi="Times New Roman" w:cs="Times New Roman"/>
                <w:color w:val="FFFFFF"/>
                <w:sz w:val="32"/>
                <w:szCs w:val="32"/>
              </w:rPr>
              <w:t>应用心理学</w:t>
            </w:r>
          </w:p>
        </w:tc>
      </w:tr>
    </w:tbl>
    <w:p w14:paraId="7E214C9C" w14:textId="77777777" w:rsidR="00AD3FC4" w:rsidRPr="00C305B0" w:rsidRDefault="00AD3FC4"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AD3FC4" w:rsidRPr="00C305B0" w14:paraId="4C82B374" w14:textId="77777777" w:rsidTr="00A61F8D">
        <w:tc>
          <w:tcPr>
            <w:tcW w:w="194" w:type="pct"/>
            <w:shd w:val="clear" w:color="auto" w:fill="auto"/>
            <w:tcMar>
              <w:top w:w="0" w:type="dxa"/>
              <w:bottom w:w="0" w:type="dxa"/>
            </w:tcMar>
            <w:vAlign w:val="center"/>
          </w:tcPr>
          <w:p w14:paraId="5E84E7BE" w14:textId="77777777" w:rsidR="00AD3FC4" w:rsidRPr="00C305B0" w:rsidRDefault="00AD3FC4"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F8513DE" wp14:editId="0F58178C">
                  <wp:extent cx="252000" cy="252000"/>
                  <wp:effectExtent l="0" t="0" r="0" b="0"/>
                  <wp:docPr id="62" name="图形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BBB5398" w14:textId="77777777" w:rsidR="00AD3FC4" w:rsidRPr="00C305B0" w:rsidRDefault="00AD3FC4"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AD3FC4" w:rsidRPr="00C305B0" w14:paraId="0E69B423" w14:textId="77777777" w:rsidTr="00A61F8D">
        <w:tc>
          <w:tcPr>
            <w:tcW w:w="194" w:type="pct"/>
            <w:shd w:val="clear" w:color="auto" w:fill="auto"/>
            <w:tcMar>
              <w:top w:w="0" w:type="dxa"/>
              <w:bottom w:w="0" w:type="dxa"/>
            </w:tcMar>
            <w:vAlign w:val="center"/>
          </w:tcPr>
          <w:p w14:paraId="4D2B3CAF" w14:textId="77777777" w:rsidR="00AD3FC4" w:rsidRPr="00C305B0" w:rsidRDefault="00AD3FC4" w:rsidP="00AD1B98">
            <w:pPr>
              <w:spacing w:before="240" w:after="240"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0EC3F3B9" w14:textId="541DD6B3" w:rsidR="0013126B" w:rsidRPr="00C305B0" w:rsidRDefault="00F60BBD"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本课程将介绍儿童与成人相关的心理学问题</w:t>
            </w:r>
            <w:r w:rsidR="00BE6880" w:rsidRPr="00C305B0">
              <w:rPr>
                <w:rFonts w:ascii="Times New Roman" w:hAnsi="Times New Roman" w:cs="Times New Roman"/>
                <w:sz w:val="22"/>
              </w:rPr>
              <w:t>，</w:t>
            </w:r>
            <w:r w:rsidRPr="00C305B0">
              <w:rPr>
                <w:rFonts w:ascii="Times New Roman" w:hAnsi="Times New Roman" w:cs="Times New Roman"/>
                <w:sz w:val="22"/>
              </w:rPr>
              <w:t>涵盖了一系列儿童和成人常见的心理健康问题，例如焦虑和抑郁。</w:t>
            </w:r>
            <w:r w:rsidR="00BE6880" w:rsidRPr="00C305B0">
              <w:rPr>
                <w:rFonts w:ascii="Times New Roman" w:hAnsi="Times New Roman" w:cs="Times New Roman"/>
                <w:sz w:val="22"/>
              </w:rPr>
              <w:t>课程将</w:t>
            </w:r>
            <w:r w:rsidRPr="00C305B0">
              <w:rPr>
                <w:rFonts w:ascii="Times New Roman" w:hAnsi="Times New Roman" w:cs="Times New Roman"/>
                <w:sz w:val="22"/>
              </w:rPr>
              <w:t>介绍这些心理健康问题的诊断和理论</w:t>
            </w:r>
            <w:r w:rsidR="00BE6880" w:rsidRPr="00C305B0">
              <w:rPr>
                <w:rFonts w:ascii="Times New Roman" w:hAnsi="Times New Roman" w:cs="Times New Roman"/>
                <w:sz w:val="22"/>
              </w:rPr>
              <w:t>知识</w:t>
            </w:r>
            <w:r w:rsidRPr="00C305B0">
              <w:rPr>
                <w:rFonts w:ascii="Times New Roman" w:hAnsi="Times New Roman" w:cs="Times New Roman"/>
                <w:sz w:val="22"/>
              </w:rPr>
              <w:t>，以及</w:t>
            </w:r>
            <w:r w:rsidR="00BE6880" w:rsidRPr="00C305B0">
              <w:rPr>
                <w:rFonts w:ascii="Times New Roman" w:hAnsi="Times New Roman" w:cs="Times New Roman"/>
                <w:sz w:val="22"/>
              </w:rPr>
              <w:t>这些问题</w:t>
            </w:r>
            <w:r w:rsidRPr="00C305B0">
              <w:rPr>
                <w:rFonts w:ascii="Times New Roman" w:hAnsi="Times New Roman" w:cs="Times New Roman"/>
                <w:sz w:val="22"/>
              </w:rPr>
              <w:t>各自的临床干预措施。</w:t>
            </w:r>
            <w:r w:rsidR="00BE6880" w:rsidRPr="00C305B0">
              <w:rPr>
                <w:rFonts w:ascii="Times New Roman" w:hAnsi="Times New Roman" w:cs="Times New Roman"/>
                <w:sz w:val="22"/>
              </w:rPr>
              <w:t>课程中还将引用</w:t>
            </w:r>
            <w:r w:rsidRPr="00C305B0">
              <w:rPr>
                <w:rFonts w:ascii="Times New Roman" w:hAnsi="Times New Roman" w:cs="Times New Roman"/>
                <w:sz w:val="22"/>
              </w:rPr>
              <w:t>电影和案例研究</w:t>
            </w:r>
            <w:r w:rsidR="00BE6880" w:rsidRPr="00C305B0">
              <w:rPr>
                <w:rFonts w:ascii="Times New Roman" w:hAnsi="Times New Roman" w:cs="Times New Roman"/>
                <w:sz w:val="22"/>
              </w:rPr>
              <w:t>对</w:t>
            </w:r>
            <w:r w:rsidRPr="00C305B0">
              <w:rPr>
                <w:rFonts w:ascii="Times New Roman" w:hAnsi="Times New Roman" w:cs="Times New Roman"/>
                <w:sz w:val="22"/>
              </w:rPr>
              <w:t>课程</w:t>
            </w:r>
            <w:r w:rsidR="00CA0E7F" w:rsidRPr="00C305B0">
              <w:rPr>
                <w:rFonts w:ascii="Times New Roman" w:hAnsi="Times New Roman" w:cs="Times New Roman"/>
                <w:sz w:val="22"/>
              </w:rPr>
              <w:t>进行</w:t>
            </w:r>
            <w:r w:rsidRPr="00C305B0">
              <w:rPr>
                <w:rFonts w:ascii="Times New Roman" w:hAnsi="Times New Roman" w:cs="Times New Roman"/>
                <w:sz w:val="22"/>
              </w:rPr>
              <w:t>补充</w:t>
            </w:r>
            <w:r w:rsidR="00E520C3" w:rsidRPr="00C305B0">
              <w:rPr>
                <w:rFonts w:ascii="Times New Roman" w:hAnsi="Times New Roman" w:cs="Times New Roman"/>
                <w:sz w:val="22"/>
              </w:rPr>
              <w:t>学习，同时课程</w:t>
            </w:r>
            <w:r w:rsidR="004D20FC">
              <w:rPr>
                <w:rFonts w:ascii="Times New Roman" w:hAnsi="Times New Roman" w:cs="Times New Roman" w:hint="eastAsia"/>
                <w:sz w:val="22"/>
              </w:rPr>
              <w:t>中还将采用</w:t>
            </w:r>
            <w:r w:rsidR="004D20FC" w:rsidRPr="004D20FC">
              <w:rPr>
                <w:rFonts w:ascii="Times New Roman" w:hAnsi="Times New Roman" w:cs="Times New Roman" w:hint="eastAsia"/>
                <w:sz w:val="22"/>
              </w:rPr>
              <w:t>视频</w:t>
            </w:r>
            <w:r w:rsidR="004D20FC">
              <w:rPr>
                <w:rFonts w:ascii="Times New Roman" w:hAnsi="Times New Roman" w:cs="Times New Roman" w:hint="eastAsia"/>
                <w:sz w:val="22"/>
              </w:rPr>
              <w:t>资料</w:t>
            </w:r>
            <w:r w:rsidR="004D20FC" w:rsidRPr="004D20FC">
              <w:rPr>
                <w:rFonts w:ascii="Times New Roman" w:hAnsi="Times New Roman" w:cs="Times New Roman" w:hint="eastAsia"/>
                <w:sz w:val="22"/>
              </w:rPr>
              <w:t>和案例研究来</w:t>
            </w:r>
            <w:r w:rsidR="004D20FC">
              <w:rPr>
                <w:rFonts w:ascii="Times New Roman" w:hAnsi="Times New Roman" w:cs="Times New Roman" w:hint="eastAsia"/>
                <w:sz w:val="22"/>
              </w:rPr>
              <w:t>扩展课程内容</w:t>
            </w:r>
            <w:r w:rsidR="004D20FC" w:rsidRPr="004D20FC">
              <w:rPr>
                <w:rFonts w:ascii="Times New Roman" w:hAnsi="Times New Roman" w:cs="Times New Roman" w:hint="eastAsia"/>
                <w:sz w:val="22"/>
              </w:rPr>
              <w:t>和阅读</w:t>
            </w:r>
            <w:r w:rsidR="004D20FC">
              <w:rPr>
                <w:rFonts w:ascii="Times New Roman" w:hAnsi="Times New Roman" w:cs="Times New Roman" w:hint="eastAsia"/>
                <w:sz w:val="22"/>
              </w:rPr>
              <w:t>，并通过课程</w:t>
            </w:r>
            <w:r w:rsidRPr="00C305B0">
              <w:rPr>
                <w:rFonts w:ascii="Times New Roman" w:hAnsi="Times New Roman" w:cs="Times New Roman"/>
                <w:sz w:val="22"/>
              </w:rPr>
              <w:t>评估来帮助学生巩固</w:t>
            </w:r>
            <w:r w:rsidR="00E520C3" w:rsidRPr="00C305B0">
              <w:rPr>
                <w:rFonts w:ascii="Times New Roman" w:hAnsi="Times New Roman" w:cs="Times New Roman"/>
                <w:sz w:val="22"/>
              </w:rPr>
              <w:t>其</w:t>
            </w:r>
            <w:r w:rsidR="004D20FC">
              <w:rPr>
                <w:rFonts w:ascii="Times New Roman" w:hAnsi="Times New Roman" w:cs="Times New Roman" w:hint="eastAsia"/>
                <w:sz w:val="22"/>
              </w:rPr>
              <w:t>学习</w:t>
            </w:r>
            <w:r w:rsidR="00E520C3" w:rsidRPr="00C305B0">
              <w:rPr>
                <w:rFonts w:ascii="Times New Roman" w:hAnsi="Times New Roman" w:cs="Times New Roman"/>
                <w:sz w:val="22"/>
              </w:rPr>
              <w:t>到的知识。</w:t>
            </w:r>
          </w:p>
        </w:tc>
      </w:tr>
      <w:tr w:rsidR="00AD3FC4" w:rsidRPr="00C305B0" w14:paraId="4456C3FA" w14:textId="77777777" w:rsidTr="00A61F8D">
        <w:tc>
          <w:tcPr>
            <w:tcW w:w="194" w:type="pct"/>
            <w:shd w:val="clear" w:color="auto" w:fill="auto"/>
            <w:tcMar>
              <w:top w:w="0" w:type="dxa"/>
              <w:bottom w:w="0" w:type="dxa"/>
            </w:tcMar>
            <w:vAlign w:val="center"/>
          </w:tcPr>
          <w:p w14:paraId="47ECF94D" w14:textId="77777777" w:rsidR="00AD3FC4" w:rsidRPr="00C305B0" w:rsidRDefault="00AD3FC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40D7FE8" wp14:editId="74F0D4AC">
                  <wp:extent cx="252000" cy="252000"/>
                  <wp:effectExtent l="0" t="0" r="0" b="0"/>
                  <wp:docPr id="64" name="图形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6924D045" w14:textId="77777777" w:rsidR="00AD3FC4" w:rsidRPr="00C305B0" w:rsidRDefault="00AD3FC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AD3FC4" w:rsidRPr="00C305B0" w14:paraId="23E3253D" w14:textId="77777777" w:rsidTr="00A61F8D">
        <w:tc>
          <w:tcPr>
            <w:tcW w:w="194" w:type="pct"/>
            <w:shd w:val="clear" w:color="auto" w:fill="auto"/>
            <w:tcMar>
              <w:top w:w="0" w:type="dxa"/>
              <w:bottom w:w="0" w:type="dxa"/>
            </w:tcMar>
            <w:vAlign w:val="center"/>
          </w:tcPr>
          <w:p w14:paraId="4FA930A6" w14:textId="77777777" w:rsidR="00AD3FC4" w:rsidRPr="00C305B0" w:rsidRDefault="00AD3FC4"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7F167F94" w14:textId="3F4D3C25" w:rsidR="00210286" w:rsidRPr="00C305B0" w:rsidRDefault="00210286" w:rsidP="00AD1B98">
            <w:pPr>
              <w:spacing w:before="240" w:line="288" w:lineRule="auto"/>
              <w:rPr>
                <w:rFonts w:ascii="Times New Roman" w:hAnsi="Times New Roman" w:cs="Times New Roman"/>
                <w:sz w:val="22"/>
              </w:rPr>
            </w:pPr>
            <w:r w:rsidRPr="00C305B0">
              <w:rPr>
                <w:rFonts w:ascii="Times New Roman" w:hAnsi="Times New Roman" w:cs="Times New Roman"/>
                <w:sz w:val="22"/>
              </w:rPr>
              <w:t>本课程有以下重点领域：</w:t>
            </w:r>
          </w:p>
          <w:p w14:paraId="1D2949C7" w14:textId="2A0072FE" w:rsidR="00210286" w:rsidRPr="00C305B0" w:rsidRDefault="00210286"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了解精神病理学，即焦虑、智力发育</w:t>
            </w:r>
            <w:r w:rsidR="000448FF">
              <w:rPr>
                <w:rFonts w:ascii="Times New Roman" w:hAnsi="Times New Roman" w:cs="Times New Roman" w:hint="eastAsia"/>
                <w:sz w:val="22"/>
              </w:rPr>
              <w:t>等</w:t>
            </w:r>
            <w:r w:rsidRPr="00C305B0">
              <w:rPr>
                <w:rFonts w:ascii="Times New Roman" w:hAnsi="Times New Roman" w:cs="Times New Roman"/>
                <w:sz w:val="22"/>
              </w:rPr>
              <w:t>障碍；</w:t>
            </w:r>
          </w:p>
          <w:p w14:paraId="54001841" w14:textId="64AAD26B" w:rsidR="00210286" w:rsidRPr="00C305B0" w:rsidRDefault="00210286"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关注焦虑、抑郁、强迫症和身体形象问题；</w:t>
            </w:r>
          </w:p>
          <w:p w14:paraId="7567A2F2" w14:textId="39063C8A" w:rsidR="00AD3FC4" w:rsidRPr="004D20FC" w:rsidRDefault="00210286" w:rsidP="004D20FC">
            <w:pPr>
              <w:pStyle w:val="a8"/>
              <w:numPr>
                <w:ilvl w:val="0"/>
                <w:numId w:val="18"/>
              </w:numPr>
              <w:spacing w:after="240" w:line="288" w:lineRule="auto"/>
              <w:ind w:firstLineChars="0"/>
              <w:rPr>
                <w:rFonts w:ascii="Times New Roman" w:hAnsi="Times New Roman" w:cs="Times New Roman"/>
                <w:sz w:val="22"/>
              </w:rPr>
            </w:pPr>
            <w:r w:rsidRPr="004D20FC">
              <w:rPr>
                <w:rFonts w:ascii="Times New Roman" w:hAnsi="Times New Roman" w:cs="Times New Roman"/>
                <w:sz w:val="22"/>
              </w:rPr>
              <w:t>学生将在这些问题的研究、理论、</w:t>
            </w:r>
            <w:r w:rsidR="000448FF">
              <w:rPr>
                <w:rFonts w:ascii="Times New Roman" w:hAnsi="Times New Roman" w:cs="Times New Roman" w:hint="eastAsia"/>
                <w:sz w:val="22"/>
              </w:rPr>
              <w:t>诊断</w:t>
            </w:r>
            <w:r w:rsidRPr="004D20FC">
              <w:rPr>
                <w:rFonts w:ascii="Times New Roman" w:hAnsi="Times New Roman" w:cs="Times New Roman"/>
                <w:sz w:val="22"/>
              </w:rPr>
              <w:t>和干预方面获得基础知识。</w:t>
            </w:r>
          </w:p>
        </w:tc>
      </w:tr>
      <w:tr w:rsidR="00AD3FC4" w:rsidRPr="00C305B0" w14:paraId="49BCD93B" w14:textId="77777777" w:rsidTr="00A61F8D">
        <w:tc>
          <w:tcPr>
            <w:tcW w:w="194" w:type="pct"/>
            <w:shd w:val="clear" w:color="auto" w:fill="auto"/>
            <w:tcMar>
              <w:top w:w="0" w:type="dxa"/>
              <w:bottom w:w="0" w:type="dxa"/>
            </w:tcMar>
            <w:vAlign w:val="center"/>
          </w:tcPr>
          <w:p w14:paraId="5C184A6F" w14:textId="77777777" w:rsidR="00AD3FC4" w:rsidRPr="00C305B0" w:rsidRDefault="00AD3FC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61BD22E" wp14:editId="045B06C1">
                  <wp:extent cx="252000" cy="252000"/>
                  <wp:effectExtent l="0" t="0" r="0" b="0"/>
                  <wp:docPr id="65" name="图形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AEC63C9" w14:textId="77777777" w:rsidR="00AD3FC4" w:rsidRPr="00C305B0" w:rsidRDefault="00AD3FC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AD3FC4" w:rsidRPr="00C305B0" w14:paraId="0FDA73BF" w14:textId="77777777" w:rsidTr="00A61F8D">
        <w:tc>
          <w:tcPr>
            <w:tcW w:w="194" w:type="pct"/>
            <w:shd w:val="clear" w:color="auto" w:fill="auto"/>
            <w:tcMar>
              <w:top w:w="0" w:type="dxa"/>
              <w:bottom w:w="0" w:type="dxa"/>
            </w:tcMar>
            <w:vAlign w:val="center"/>
          </w:tcPr>
          <w:p w14:paraId="6CE683A6" w14:textId="77777777" w:rsidR="00AD3FC4" w:rsidRPr="00C305B0" w:rsidRDefault="00AD3FC4"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008F2DBE" w14:textId="240C0B32" w:rsidR="00AD3FC4" w:rsidRPr="00C305B0" w:rsidRDefault="00AD3FC4" w:rsidP="00B3277D">
            <w:pPr>
              <w:spacing w:before="240" w:afterLines="50" w:after="156" w:line="288" w:lineRule="auto"/>
              <w:rPr>
                <w:rFonts w:ascii="Times New Roman" w:hAnsi="Times New Roman" w:cs="Times New Roman"/>
                <w:sz w:val="22"/>
              </w:rPr>
            </w:pPr>
            <w:r w:rsidRPr="00C305B0">
              <w:rPr>
                <w:rFonts w:ascii="Times New Roman" w:hAnsi="Times New Roman" w:cs="Times New Roman"/>
                <w:sz w:val="22"/>
              </w:rPr>
              <w:t>目标受众：对</w:t>
            </w:r>
            <w:r w:rsidR="00210286" w:rsidRPr="00C305B0">
              <w:rPr>
                <w:rFonts w:ascii="Times New Roman" w:hAnsi="Times New Roman" w:cs="Times New Roman"/>
                <w:sz w:val="22"/>
              </w:rPr>
              <w:t>心理学及应用心理学</w:t>
            </w:r>
            <w:r w:rsidRPr="00C305B0">
              <w:rPr>
                <w:rFonts w:ascii="Times New Roman" w:hAnsi="Times New Roman" w:cs="Times New Roman"/>
                <w:sz w:val="22"/>
              </w:rPr>
              <w:t>感兴趣的学生</w:t>
            </w:r>
            <w:r w:rsidR="00D12927" w:rsidRPr="00C305B0">
              <w:rPr>
                <w:rFonts w:ascii="Times New Roman" w:hAnsi="Times New Roman" w:cs="Times New Roman"/>
                <w:sz w:val="22"/>
              </w:rPr>
              <w:t>;</w:t>
            </w:r>
          </w:p>
        </w:tc>
      </w:tr>
      <w:tr w:rsidR="00AD3FC4" w:rsidRPr="00C305B0" w14:paraId="5A50D327" w14:textId="77777777" w:rsidTr="00A61F8D">
        <w:tc>
          <w:tcPr>
            <w:tcW w:w="194" w:type="pct"/>
            <w:shd w:val="clear" w:color="auto" w:fill="auto"/>
            <w:tcMar>
              <w:top w:w="0" w:type="dxa"/>
              <w:bottom w:w="0" w:type="dxa"/>
            </w:tcMar>
            <w:vAlign w:val="center"/>
          </w:tcPr>
          <w:p w14:paraId="4A970FD3" w14:textId="77777777" w:rsidR="00AD3FC4" w:rsidRPr="00C305B0" w:rsidRDefault="00AD3FC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31EDE00" wp14:editId="42376F35">
                  <wp:extent cx="252000" cy="252000"/>
                  <wp:effectExtent l="0" t="0" r="0" b="0"/>
                  <wp:docPr id="66" name="图形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2046E1CA" w14:textId="3244C056" w:rsidR="00AD3FC4" w:rsidRPr="00C305B0" w:rsidRDefault="00AD3FC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325CAC" w:rsidRPr="00C305B0">
              <w:rPr>
                <w:rFonts w:ascii="Times New Roman" w:hAnsi="Times New Roman" w:cs="Times New Roman"/>
                <w:b/>
                <w:bCs/>
                <w:color w:val="0071BC"/>
                <w:sz w:val="28"/>
                <w:szCs w:val="28"/>
              </w:rPr>
              <w:t>（以</w:t>
            </w:r>
            <w:r w:rsidR="00325CAC" w:rsidRPr="00C305B0">
              <w:rPr>
                <w:rFonts w:ascii="Times New Roman" w:hAnsi="Times New Roman" w:cs="Times New Roman"/>
                <w:b/>
                <w:bCs/>
                <w:color w:val="0071BC"/>
                <w:sz w:val="28"/>
                <w:szCs w:val="28"/>
              </w:rPr>
              <w:t>6</w:t>
            </w:r>
            <w:r w:rsidR="00325CAC" w:rsidRPr="00C305B0">
              <w:rPr>
                <w:rFonts w:ascii="Times New Roman" w:hAnsi="Times New Roman" w:cs="Times New Roman"/>
                <w:b/>
                <w:bCs/>
                <w:color w:val="0071BC"/>
                <w:sz w:val="28"/>
                <w:szCs w:val="28"/>
              </w:rPr>
              <w:t>周为例）</w:t>
            </w:r>
          </w:p>
        </w:tc>
      </w:tr>
      <w:tr w:rsidR="00210286" w:rsidRPr="00C305B0" w14:paraId="22706737" w14:textId="77777777" w:rsidTr="00A61F8D">
        <w:tc>
          <w:tcPr>
            <w:tcW w:w="194" w:type="pct"/>
            <w:shd w:val="clear" w:color="auto" w:fill="auto"/>
            <w:tcMar>
              <w:top w:w="0" w:type="dxa"/>
              <w:bottom w:w="0" w:type="dxa"/>
            </w:tcMar>
            <w:vAlign w:val="center"/>
          </w:tcPr>
          <w:p w14:paraId="69C17806"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5FC285A" w14:textId="77777777" w:rsidR="00210286" w:rsidRPr="00C305B0" w:rsidRDefault="00210286"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25A4D013" w14:textId="77777777" w:rsidR="00210286" w:rsidRPr="00C305B0" w:rsidRDefault="00210286"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2</w:t>
            </w:r>
            <w:r w:rsidRPr="00C305B0">
              <w:rPr>
                <w:rFonts w:ascii="Times New Roman" w:hAnsi="Times New Roman" w:cs="Times New Roman"/>
                <w:sz w:val="22"/>
              </w:rPr>
              <w:t>小时直播专业课程学习</w:t>
            </w:r>
          </w:p>
          <w:p w14:paraId="3ECF3867" w14:textId="2973F24F" w:rsidR="00210286" w:rsidRDefault="00210286" w:rsidP="00AD1B98">
            <w:pPr>
              <w:spacing w:line="288" w:lineRule="auto"/>
              <w:rPr>
                <w:rFonts w:ascii="Times New Roman" w:hAnsi="Times New Roman" w:cs="Times New Roman"/>
                <w:sz w:val="22"/>
              </w:rPr>
            </w:pPr>
            <w:r w:rsidRPr="00C305B0">
              <w:rPr>
                <w:rFonts w:ascii="Times New Roman" w:hAnsi="Times New Roman" w:cs="Times New Roman"/>
                <w:sz w:val="22"/>
              </w:rPr>
              <w:t>共两次直播辅导课，每次</w:t>
            </w:r>
            <w:r w:rsidRPr="00C305B0">
              <w:rPr>
                <w:rFonts w:ascii="Times New Roman" w:hAnsi="Times New Roman" w:cs="Times New Roman"/>
                <w:sz w:val="22"/>
              </w:rPr>
              <w:t>2.5</w:t>
            </w:r>
            <w:r w:rsidRPr="00C305B0">
              <w:rPr>
                <w:rFonts w:ascii="Times New Roman" w:hAnsi="Times New Roman" w:cs="Times New Roman"/>
                <w:sz w:val="22"/>
              </w:rPr>
              <w:t>小时</w:t>
            </w:r>
          </w:p>
          <w:p w14:paraId="23CC420D" w14:textId="6E0E9FD2" w:rsidR="00EC08A2" w:rsidRPr="00FD3176" w:rsidRDefault="00C54D76" w:rsidP="00FD3176">
            <w:pPr>
              <w:pStyle w:val="a8"/>
              <w:numPr>
                <w:ilvl w:val="0"/>
                <w:numId w:val="88"/>
              </w:numPr>
              <w:spacing w:line="288" w:lineRule="auto"/>
              <w:ind w:firstLineChars="0"/>
              <w:rPr>
                <w:rFonts w:ascii="Times New Roman" w:hAnsi="Times New Roman" w:cs="Times New Roman"/>
                <w:sz w:val="22"/>
              </w:rPr>
            </w:pPr>
            <w:r w:rsidRPr="00FD3176">
              <w:rPr>
                <w:rFonts w:ascii="Times New Roman" w:hAnsi="Times New Roman" w:cs="Times New Roman" w:hint="eastAsia"/>
                <w:sz w:val="22"/>
              </w:rPr>
              <w:t>辅导课程（</w:t>
            </w:r>
            <w:r w:rsidRPr="00FD3176">
              <w:rPr>
                <w:rFonts w:ascii="Times New Roman" w:hAnsi="Times New Roman" w:cs="Times New Roman" w:hint="eastAsia"/>
                <w:sz w:val="22"/>
              </w:rPr>
              <w:t>1</w:t>
            </w:r>
            <w:r w:rsidRPr="00FD3176">
              <w:rPr>
                <w:rFonts w:ascii="Times New Roman" w:hAnsi="Times New Roman" w:cs="Times New Roman" w:hint="eastAsia"/>
                <w:sz w:val="22"/>
              </w:rPr>
              <w:t>）</w:t>
            </w:r>
            <w:r w:rsidR="006C7109" w:rsidRPr="00FD3176">
              <w:rPr>
                <w:rFonts w:ascii="Times New Roman" w:hAnsi="Times New Roman" w:cs="Times New Roman" w:hint="eastAsia"/>
                <w:sz w:val="22"/>
              </w:rPr>
              <w:t>：介绍并说明结业汇报的</w:t>
            </w:r>
            <w:r w:rsidR="00EC08A2" w:rsidRPr="00FD3176">
              <w:rPr>
                <w:rFonts w:ascii="Times New Roman" w:hAnsi="Times New Roman" w:cs="Times New Roman" w:hint="eastAsia"/>
                <w:sz w:val="22"/>
              </w:rPr>
              <w:t>相关要求，对学员进行结业汇报分组，并进行针对结业汇报要求的要讨论和问答，辅导课上还将在专业课程内容的基础上进行相关讨论和答疑；</w:t>
            </w:r>
          </w:p>
          <w:p w14:paraId="6238A7F9" w14:textId="33EAEA67" w:rsidR="00C54D76" w:rsidRPr="00FD3176" w:rsidRDefault="00C54D76" w:rsidP="00FD3176">
            <w:pPr>
              <w:pStyle w:val="a8"/>
              <w:numPr>
                <w:ilvl w:val="0"/>
                <w:numId w:val="88"/>
              </w:numPr>
              <w:spacing w:line="288" w:lineRule="auto"/>
              <w:ind w:firstLineChars="0"/>
              <w:rPr>
                <w:rFonts w:ascii="Times New Roman" w:hAnsi="Times New Roman" w:cs="Times New Roman"/>
                <w:sz w:val="22"/>
              </w:rPr>
            </w:pPr>
            <w:r w:rsidRPr="00FD3176">
              <w:rPr>
                <w:rFonts w:ascii="Times New Roman" w:hAnsi="Times New Roman" w:cs="Times New Roman" w:hint="eastAsia"/>
                <w:sz w:val="22"/>
              </w:rPr>
              <w:t>辅导课程（</w:t>
            </w:r>
            <w:r w:rsidRPr="00FD3176">
              <w:rPr>
                <w:rFonts w:ascii="Times New Roman" w:hAnsi="Times New Roman" w:cs="Times New Roman" w:hint="eastAsia"/>
                <w:sz w:val="22"/>
              </w:rPr>
              <w:t>2</w:t>
            </w:r>
            <w:r w:rsidRPr="00FD3176">
              <w:rPr>
                <w:rFonts w:ascii="Times New Roman" w:hAnsi="Times New Roman" w:cs="Times New Roman" w:hint="eastAsia"/>
                <w:sz w:val="22"/>
              </w:rPr>
              <w:t>）：</w:t>
            </w:r>
            <w:r w:rsidR="00EC08A2" w:rsidRPr="00FD3176">
              <w:rPr>
                <w:rFonts w:ascii="Times New Roman" w:hAnsi="Times New Roman" w:cs="Times New Roman" w:hint="eastAsia"/>
                <w:sz w:val="22"/>
              </w:rPr>
              <w:t>进行时长为</w:t>
            </w:r>
            <w:r w:rsidR="00EC08A2" w:rsidRPr="00FD3176">
              <w:rPr>
                <w:rFonts w:ascii="Times New Roman" w:hAnsi="Times New Roman" w:cs="Times New Roman" w:hint="eastAsia"/>
                <w:sz w:val="22"/>
              </w:rPr>
              <w:t>1</w:t>
            </w:r>
            <w:r w:rsidR="00EC08A2" w:rsidRPr="00FD3176">
              <w:rPr>
                <w:rFonts w:ascii="Times New Roman" w:hAnsi="Times New Roman" w:cs="Times New Roman" w:hint="eastAsia"/>
                <w:sz w:val="22"/>
              </w:rPr>
              <w:t>小时的项目随堂测验，测验包括简答题和多选题，测验结束后进行针对专业课内容或者结业汇报相关的答疑</w:t>
            </w:r>
            <w:r w:rsidR="00FD3176" w:rsidRPr="00FD3176">
              <w:rPr>
                <w:rFonts w:ascii="Times New Roman" w:hAnsi="Times New Roman" w:cs="Times New Roman" w:hint="eastAsia"/>
                <w:sz w:val="22"/>
              </w:rPr>
              <w:t>。</w:t>
            </w:r>
          </w:p>
          <w:p w14:paraId="29AB0F22" w14:textId="09E3A0AD" w:rsidR="00210286" w:rsidRPr="00C305B0" w:rsidRDefault="00210286" w:rsidP="00AD1B98">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210286" w:rsidRPr="00C305B0" w14:paraId="5DDCF308" w14:textId="77777777" w:rsidTr="00A61F8D">
        <w:tc>
          <w:tcPr>
            <w:tcW w:w="194" w:type="pct"/>
            <w:shd w:val="clear" w:color="auto" w:fill="auto"/>
            <w:tcMar>
              <w:top w:w="0" w:type="dxa"/>
              <w:bottom w:w="0" w:type="dxa"/>
            </w:tcMar>
            <w:vAlign w:val="center"/>
          </w:tcPr>
          <w:p w14:paraId="4D3476FB"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3B2097C" wp14:editId="4022D3F5">
                  <wp:extent cx="252000" cy="252000"/>
                  <wp:effectExtent l="0" t="0" r="0" b="0"/>
                  <wp:docPr id="67" name="图形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0C55864" w14:textId="77777777" w:rsidR="00210286" w:rsidRPr="00C305B0" w:rsidRDefault="00210286"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作业要求及评估标准</w:t>
            </w:r>
          </w:p>
        </w:tc>
      </w:tr>
      <w:tr w:rsidR="00210286" w:rsidRPr="00C305B0" w14:paraId="7BED9568" w14:textId="77777777" w:rsidTr="00A61F8D">
        <w:tc>
          <w:tcPr>
            <w:tcW w:w="194" w:type="pct"/>
            <w:shd w:val="clear" w:color="auto" w:fill="auto"/>
            <w:tcMar>
              <w:top w:w="0" w:type="dxa"/>
              <w:bottom w:w="0" w:type="dxa"/>
            </w:tcMar>
            <w:vAlign w:val="center"/>
          </w:tcPr>
          <w:p w14:paraId="006459BE"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42301903" w14:textId="1897AB41" w:rsidR="00533A11" w:rsidRPr="00C305B0" w:rsidRDefault="00210286" w:rsidP="0045476B">
            <w:pPr>
              <w:pStyle w:val="a8"/>
              <w:numPr>
                <w:ilvl w:val="0"/>
                <w:numId w:val="18"/>
              </w:numPr>
              <w:spacing w:line="288" w:lineRule="auto"/>
              <w:ind w:firstLineChars="0"/>
              <w:rPr>
                <w:rFonts w:ascii="Times New Roman" w:hAnsi="Times New Roman" w:cs="Times New Roman"/>
                <w:sz w:val="22"/>
              </w:rPr>
            </w:pPr>
            <w:r w:rsidRPr="00C305B0">
              <w:rPr>
                <w:rFonts w:ascii="Times New Roman" w:hAnsi="Times New Roman" w:cs="Times New Roman"/>
                <w:sz w:val="22"/>
              </w:rPr>
              <w:t>辅导课随堂测验</w:t>
            </w:r>
            <w:r w:rsidR="004D20FC">
              <w:rPr>
                <w:rFonts w:ascii="Times New Roman" w:hAnsi="Times New Roman" w:cs="Times New Roman" w:hint="eastAsia"/>
                <w:sz w:val="22"/>
              </w:rPr>
              <w:t>（</w:t>
            </w:r>
            <w:r w:rsidR="004D20FC">
              <w:rPr>
                <w:rFonts w:ascii="Times New Roman" w:hAnsi="Times New Roman" w:cs="Times New Roman" w:hint="eastAsia"/>
                <w:sz w:val="22"/>
              </w:rPr>
              <w:t>5</w:t>
            </w:r>
            <w:r w:rsidR="004D20FC">
              <w:rPr>
                <w:rFonts w:ascii="Times New Roman" w:hAnsi="Times New Roman" w:cs="Times New Roman"/>
                <w:sz w:val="22"/>
              </w:rPr>
              <w:t>0%</w:t>
            </w:r>
            <w:r w:rsidR="004D20FC">
              <w:rPr>
                <w:rFonts w:ascii="Times New Roman" w:hAnsi="Times New Roman" w:cs="Times New Roman" w:hint="eastAsia"/>
                <w:sz w:val="22"/>
              </w:rPr>
              <w:t>）：</w:t>
            </w:r>
            <w:r w:rsidR="004D20FC">
              <w:rPr>
                <w:rFonts w:ascii="Times New Roman" w:hAnsi="Times New Roman" w:cs="Times New Roman" w:hint="eastAsia"/>
                <w:sz w:val="22"/>
              </w:rPr>
              <w:t>1</w:t>
            </w:r>
            <w:r w:rsidR="004D20FC">
              <w:rPr>
                <w:rFonts w:ascii="Times New Roman" w:hAnsi="Times New Roman" w:cs="Times New Roman"/>
                <w:sz w:val="22"/>
              </w:rPr>
              <w:t>5</w:t>
            </w:r>
            <w:r w:rsidR="004D20FC">
              <w:rPr>
                <w:rFonts w:ascii="Times New Roman" w:hAnsi="Times New Roman" w:cs="Times New Roman" w:hint="eastAsia"/>
                <w:sz w:val="22"/>
              </w:rPr>
              <w:t>道多选题和</w:t>
            </w:r>
            <w:r w:rsidR="004D20FC">
              <w:rPr>
                <w:rFonts w:ascii="Times New Roman" w:hAnsi="Times New Roman" w:cs="Times New Roman" w:hint="eastAsia"/>
                <w:sz w:val="22"/>
              </w:rPr>
              <w:t>2</w:t>
            </w:r>
            <w:r w:rsidR="004D20FC">
              <w:rPr>
                <w:rFonts w:ascii="Times New Roman" w:hAnsi="Times New Roman" w:cs="Times New Roman" w:hint="eastAsia"/>
                <w:sz w:val="22"/>
              </w:rPr>
              <w:t>道简答题（简答题</w:t>
            </w:r>
            <w:r w:rsidR="004D20FC">
              <w:rPr>
                <w:rFonts w:ascii="Times New Roman" w:hAnsi="Times New Roman" w:cs="Times New Roman" w:hint="eastAsia"/>
                <w:sz w:val="22"/>
              </w:rPr>
              <w:t>4</w:t>
            </w:r>
            <w:r w:rsidR="004D20FC">
              <w:rPr>
                <w:rFonts w:ascii="Times New Roman" w:hAnsi="Times New Roman" w:cs="Times New Roman" w:hint="eastAsia"/>
                <w:sz w:val="22"/>
              </w:rPr>
              <w:t>选</w:t>
            </w:r>
            <w:r w:rsidR="004D20FC">
              <w:rPr>
                <w:rFonts w:ascii="Times New Roman" w:hAnsi="Times New Roman" w:cs="Times New Roman" w:hint="eastAsia"/>
                <w:sz w:val="22"/>
              </w:rPr>
              <w:t>2</w:t>
            </w:r>
            <w:r w:rsidR="00C54D76">
              <w:rPr>
                <w:rFonts w:ascii="Times New Roman" w:hAnsi="Times New Roman" w:cs="Times New Roman" w:hint="eastAsia"/>
                <w:sz w:val="22"/>
              </w:rPr>
              <w:t>作答</w:t>
            </w:r>
            <w:r w:rsidR="004D20FC">
              <w:rPr>
                <w:rFonts w:ascii="Times New Roman" w:hAnsi="Times New Roman" w:cs="Times New Roman" w:hint="eastAsia"/>
                <w:sz w:val="22"/>
              </w:rPr>
              <w:t>）</w:t>
            </w:r>
            <w:r w:rsidR="00C54D76">
              <w:rPr>
                <w:rFonts w:ascii="Times New Roman" w:hAnsi="Times New Roman" w:cs="Times New Roman" w:hint="eastAsia"/>
                <w:sz w:val="22"/>
              </w:rPr>
              <w:t>，总时长</w:t>
            </w:r>
            <w:r w:rsidR="00C54D76">
              <w:rPr>
                <w:rFonts w:ascii="Times New Roman" w:hAnsi="Times New Roman" w:cs="Times New Roman" w:hint="eastAsia"/>
                <w:sz w:val="22"/>
              </w:rPr>
              <w:t>1</w:t>
            </w:r>
            <w:r w:rsidR="00C54D76">
              <w:rPr>
                <w:rFonts w:ascii="Times New Roman" w:hAnsi="Times New Roman" w:cs="Times New Roman" w:hint="eastAsia"/>
                <w:sz w:val="22"/>
              </w:rPr>
              <w:t>小时，开卷测试，测试内容涉及课程中导师讲授的所有知识点。</w:t>
            </w:r>
          </w:p>
          <w:p w14:paraId="3C0A8DC5" w14:textId="27CDD400" w:rsidR="00CD4FDE" w:rsidRPr="00C305B0" w:rsidRDefault="00210286" w:rsidP="0045476B">
            <w:pPr>
              <w:pStyle w:val="a8"/>
              <w:numPr>
                <w:ilvl w:val="0"/>
                <w:numId w:val="18"/>
              </w:numPr>
              <w:spacing w:line="288" w:lineRule="auto"/>
              <w:ind w:firstLineChars="0"/>
              <w:rPr>
                <w:rFonts w:ascii="Times New Roman" w:hAnsi="Times New Roman" w:cs="Times New Roman"/>
                <w:b/>
                <w:bCs/>
                <w:sz w:val="22"/>
              </w:rPr>
            </w:pPr>
            <w:r w:rsidRPr="00C305B0">
              <w:rPr>
                <w:rFonts w:ascii="Times New Roman" w:hAnsi="Times New Roman" w:cs="Times New Roman"/>
                <w:sz w:val="22"/>
              </w:rPr>
              <w:t>小组结业汇报</w:t>
            </w:r>
            <w:r w:rsidR="00C54D76">
              <w:rPr>
                <w:rFonts w:ascii="Times New Roman" w:hAnsi="Times New Roman" w:cs="Times New Roman" w:hint="eastAsia"/>
                <w:sz w:val="22"/>
              </w:rPr>
              <w:t>（</w:t>
            </w:r>
            <w:r w:rsidR="00C54D76">
              <w:rPr>
                <w:rFonts w:ascii="Times New Roman" w:hAnsi="Times New Roman" w:cs="Times New Roman" w:hint="eastAsia"/>
                <w:sz w:val="22"/>
              </w:rPr>
              <w:t>5</w:t>
            </w:r>
            <w:r w:rsidR="00C54D76">
              <w:rPr>
                <w:rFonts w:ascii="Times New Roman" w:hAnsi="Times New Roman" w:cs="Times New Roman"/>
                <w:sz w:val="22"/>
              </w:rPr>
              <w:t>0%</w:t>
            </w:r>
            <w:r w:rsidR="00C54D76">
              <w:rPr>
                <w:rFonts w:ascii="Times New Roman" w:hAnsi="Times New Roman" w:cs="Times New Roman" w:hint="eastAsia"/>
                <w:sz w:val="22"/>
              </w:rPr>
              <w:t>）</w:t>
            </w:r>
            <w:r w:rsidR="00533A11" w:rsidRPr="00C305B0">
              <w:rPr>
                <w:rFonts w:ascii="Times New Roman" w:hAnsi="Times New Roman" w:cs="Times New Roman"/>
                <w:sz w:val="22"/>
              </w:rPr>
              <w:t>：</w:t>
            </w:r>
            <w:r w:rsidR="00C54D76">
              <w:rPr>
                <w:rFonts w:ascii="Times New Roman" w:hAnsi="Times New Roman" w:cs="Times New Roman" w:hint="eastAsia"/>
                <w:sz w:val="22"/>
              </w:rPr>
              <w:t>最后一周进行小组结业汇报。</w:t>
            </w:r>
          </w:p>
        </w:tc>
      </w:tr>
      <w:tr w:rsidR="00210286" w:rsidRPr="00C305B0" w14:paraId="5AB3AD43" w14:textId="77777777" w:rsidTr="00A61F8D">
        <w:tc>
          <w:tcPr>
            <w:tcW w:w="194" w:type="pct"/>
            <w:shd w:val="clear" w:color="auto" w:fill="auto"/>
            <w:tcMar>
              <w:top w:w="0" w:type="dxa"/>
              <w:bottom w:w="0" w:type="dxa"/>
            </w:tcMar>
            <w:vAlign w:val="center"/>
          </w:tcPr>
          <w:p w14:paraId="6489A4A0"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32A25CA" wp14:editId="52F86A4F">
                  <wp:extent cx="252000" cy="252000"/>
                  <wp:effectExtent l="0" t="0" r="0" b="0"/>
                  <wp:docPr id="68" name="图形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0F7D730F" w14:textId="77777777" w:rsidR="00210286" w:rsidRPr="00C305B0" w:rsidRDefault="00210286"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210286" w:rsidRPr="00C305B0" w14:paraId="12DCF63B" w14:textId="77777777" w:rsidTr="00A61F8D">
        <w:tc>
          <w:tcPr>
            <w:tcW w:w="194" w:type="pct"/>
            <w:shd w:val="clear" w:color="auto" w:fill="auto"/>
            <w:tcMar>
              <w:top w:w="0" w:type="dxa"/>
              <w:bottom w:w="0" w:type="dxa"/>
            </w:tcMar>
            <w:vAlign w:val="center"/>
          </w:tcPr>
          <w:p w14:paraId="3A0AC0A0"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498C996F" w14:textId="77777777" w:rsidR="00210286" w:rsidRPr="00C305B0" w:rsidRDefault="00210286"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1E712F6" w14:textId="2F886455" w:rsidR="00210286" w:rsidRPr="00C305B0" w:rsidRDefault="00210286"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t>
            </w:r>
            <w:r w:rsidR="00914066" w:rsidRPr="00C305B0">
              <w:rPr>
                <w:rFonts w:ascii="Times New Roman" w:hAnsi="Times New Roman" w:cs="Times New Roman"/>
                <w:b/>
                <w:bCs/>
                <w:color w:val="000000" w:themeColor="text1"/>
                <w:sz w:val="22"/>
              </w:rPr>
              <w:t>L. Jeevanandam</w:t>
            </w:r>
            <w:r w:rsidRPr="00C305B0">
              <w:rPr>
                <w:rFonts w:ascii="Times New Roman" w:hAnsi="Times New Roman" w:cs="Times New Roman"/>
                <w:b/>
                <w:bCs/>
                <w:color w:val="000000" w:themeColor="text1"/>
                <w:sz w:val="22"/>
              </w:rPr>
              <w:t>（新加坡国立大学，</w:t>
            </w:r>
            <w:r w:rsidR="005D157E" w:rsidRPr="00C305B0">
              <w:rPr>
                <w:rFonts w:ascii="Times New Roman" w:hAnsi="Times New Roman" w:cs="Times New Roman"/>
                <w:b/>
                <w:bCs/>
                <w:color w:val="000000" w:themeColor="text1"/>
                <w:sz w:val="22"/>
              </w:rPr>
              <w:t>文学暨社会科学院</w:t>
            </w:r>
            <w:r w:rsidRPr="00C305B0">
              <w:rPr>
                <w:rFonts w:ascii="Times New Roman" w:hAnsi="Times New Roman" w:cs="Times New Roman"/>
                <w:b/>
                <w:bCs/>
                <w:color w:val="000000" w:themeColor="text1"/>
                <w:sz w:val="22"/>
              </w:rPr>
              <w:t>，</w:t>
            </w:r>
            <w:r w:rsidR="00914066" w:rsidRPr="00C305B0">
              <w:rPr>
                <w:rFonts w:ascii="Times New Roman" w:hAnsi="Times New Roman" w:cs="Times New Roman"/>
                <w:b/>
                <w:bCs/>
                <w:color w:val="000000" w:themeColor="text1"/>
                <w:sz w:val="22"/>
              </w:rPr>
              <w:t>临床心理学</w:t>
            </w:r>
            <w:r w:rsidR="00F93E24" w:rsidRPr="00C305B0">
              <w:rPr>
                <w:rFonts w:ascii="Times New Roman" w:hAnsi="Times New Roman" w:cs="Times New Roman"/>
                <w:b/>
                <w:bCs/>
                <w:color w:val="000000" w:themeColor="text1"/>
                <w:sz w:val="22"/>
              </w:rPr>
              <w:t>项目</w:t>
            </w:r>
            <w:r w:rsidR="00914066" w:rsidRPr="00C305B0">
              <w:rPr>
                <w:rFonts w:ascii="Times New Roman" w:hAnsi="Times New Roman" w:cs="Times New Roman"/>
                <w:b/>
                <w:bCs/>
                <w:color w:val="000000" w:themeColor="text1"/>
                <w:sz w:val="22"/>
              </w:rPr>
              <w:t>主任</w:t>
            </w:r>
            <w:r w:rsidRPr="00C305B0">
              <w:rPr>
                <w:rFonts w:ascii="Times New Roman" w:hAnsi="Times New Roman" w:cs="Times New Roman"/>
                <w:b/>
                <w:bCs/>
                <w:color w:val="000000" w:themeColor="text1"/>
                <w:sz w:val="22"/>
              </w:rPr>
              <w:t>）</w:t>
            </w:r>
          </w:p>
          <w:p w14:paraId="08CF46D4" w14:textId="33FA6EA8" w:rsidR="00F93E24" w:rsidRPr="00C305B0" w:rsidRDefault="00F93E24"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Jeevanandam</w:t>
            </w:r>
            <w:r w:rsidRPr="00C305B0">
              <w:rPr>
                <w:rFonts w:ascii="Times New Roman" w:hAnsi="Times New Roman" w:cs="Times New Roman"/>
                <w:color w:val="000000" w:themeColor="text1"/>
                <w:sz w:val="22"/>
              </w:rPr>
              <w:t>是一位在澳大利亚昆士兰大学接受培训的临床心理学家，她目前是新加坡国立大学的高级讲师，也是该校临床心理学项目的主任。她是认知健康咨询公司国际诊所（</w:t>
            </w:r>
            <w:r w:rsidRPr="00C305B0">
              <w:rPr>
                <w:rFonts w:ascii="Times New Roman" w:hAnsi="Times New Roman" w:cs="Times New Roman"/>
                <w:color w:val="000000" w:themeColor="text1"/>
                <w:sz w:val="22"/>
              </w:rPr>
              <w:t>Cognitive Health Consultancy International clinic</w:t>
            </w:r>
            <w:r w:rsidRPr="00C305B0">
              <w:rPr>
                <w:rFonts w:ascii="Times New Roman" w:hAnsi="Times New Roman" w:cs="Times New Roman"/>
                <w:color w:val="000000" w:themeColor="text1"/>
                <w:sz w:val="22"/>
              </w:rPr>
              <w:t>）的高级临床心理学顾问，同时也是针对主流和特殊需要教育者的一系列主题的专家培训师。</w:t>
            </w:r>
          </w:p>
        </w:tc>
      </w:tr>
      <w:tr w:rsidR="00210286" w:rsidRPr="00C305B0" w14:paraId="5F03F6A4" w14:textId="77777777" w:rsidTr="00A61F8D">
        <w:tc>
          <w:tcPr>
            <w:tcW w:w="194" w:type="pct"/>
            <w:shd w:val="clear" w:color="auto" w:fill="auto"/>
            <w:tcMar>
              <w:top w:w="0" w:type="dxa"/>
              <w:bottom w:w="0" w:type="dxa"/>
            </w:tcMar>
            <w:vAlign w:val="center"/>
          </w:tcPr>
          <w:p w14:paraId="41DEE649"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F132DD2" wp14:editId="3DD191F4">
                  <wp:extent cx="252000" cy="252000"/>
                  <wp:effectExtent l="0" t="0" r="0" b="0"/>
                  <wp:docPr id="69" name="图形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F3568D8" w14:textId="1C22E07D" w:rsidR="00210286" w:rsidRPr="00C305B0" w:rsidRDefault="00210286"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210286" w:rsidRPr="00C305B0" w14:paraId="1ED5BF5B" w14:textId="77777777" w:rsidTr="00A61F8D">
        <w:tc>
          <w:tcPr>
            <w:tcW w:w="194" w:type="pct"/>
            <w:shd w:val="clear" w:color="auto" w:fill="auto"/>
            <w:tcMar>
              <w:top w:w="0" w:type="dxa"/>
              <w:bottom w:w="0" w:type="dxa"/>
            </w:tcMar>
            <w:vAlign w:val="center"/>
          </w:tcPr>
          <w:p w14:paraId="3619D90E" w14:textId="77777777" w:rsidR="00210286" w:rsidRPr="00C305B0" w:rsidRDefault="00210286"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tbl>
            <w:tblPr>
              <w:tblW w:w="9808"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634"/>
              <w:gridCol w:w="8174"/>
            </w:tblGrid>
            <w:tr w:rsidR="001E6E37" w:rsidRPr="00C305B0" w14:paraId="0D748B37" w14:textId="77777777" w:rsidTr="001E6E37">
              <w:trPr>
                <w:tblHeader/>
              </w:trPr>
              <w:tc>
                <w:tcPr>
                  <w:tcW w:w="833" w:type="pct"/>
                  <w:shd w:val="clear" w:color="auto" w:fill="DEEBF7"/>
                  <w:vAlign w:val="bottom"/>
                </w:tcPr>
                <w:p w14:paraId="02F2B827" w14:textId="6BA08C6F"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167" w:type="pct"/>
                  <w:shd w:val="clear" w:color="auto" w:fill="DEEBF7"/>
                  <w:vAlign w:val="bottom"/>
                  <w:hideMark/>
                </w:tcPr>
                <w:p w14:paraId="110BD199" w14:textId="77777777"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1E6E37" w:rsidRPr="00C305B0" w14:paraId="0CF8D8AA" w14:textId="77777777" w:rsidTr="001E6E37">
              <w:tc>
                <w:tcPr>
                  <w:tcW w:w="833" w:type="pct"/>
                  <w:shd w:val="clear" w:color="auto" w:fill="FFFFFF"/>
                  <w:vAlign w:val="center"/>
                </w:tcPr>
                <w:p w14:paraId="7AD1EF6A" w14:textId="693398F9" w:rsidR="001E6E37"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7578D22F" w14:textId="77777777" w:rsidR="001E6E37" w:rsidRPr="00C305B0" w:rsidRDefault="001E6E37"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357CDAD7" w14:textId="4BF58DB2" w:rsidR="001E6E37" w:rsidRPr="00C305B0" w:rsidRDefault="001E6E37"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r w:rsidR="00FD3176">
                    <w:rPr>
                      <w:rFonts w:ascii="Times New Roman" w:hAnsi="Times New Roman" w:cs="Times New Roman" w:hint="eastAsia"/>
                      <w:b/>
                      <w:bCs/>
                      <w:color w:val="212529"/>
                      <w:kern w:val="0"/>
                      <w:sz w:val="22"/>
                    </w:rPr>
                    <w:t>异常心理学导论</w:t>
                  </w:r>
                </w:p>
                <w:p w14:paraId="11E42767" w14:textId="48251BB6" w:rsidR="001E6E37" w:rsidRPr="00C305B0" w:rsidRDefault="00D569E1" w:rsidP="0045476B">
                  <w:pPr>
                    <w:pStyle w:val="a8"/>
                    <w:widowControl/>
                    <w:numPr>
                      <w:ilvl w:val="0"/>
                      <w:numId w:val="2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异常心理起因</w:t>
                  </w:r>
                </w:p>
                <w:p w14:paraId="78C854DC" w14:textId="6550599C" w:rsidR="001E6E37" w:rsidRDefault="00D569E1" w:rsidP="0045476B">
                  <w:pPr>
                    <w:pStyle w:val="a8"/>
                    <w:widowControl/>
                    <w:numPr>
                      <w:ilvl w:val="0"/>
                      <w:numId w:val="2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形成</w:t>
                  </w:r>
                </w:p>
                <w:p w14:paraId="568A9E92" w14:textId="62FBA0BE" w:rsidR="00D569E1" w:rsidRDefault="00D569E1" w:rsidP="0045476B">
                  <w:pPr>
                    <w:pStyle w:val="a8"/>
                    <w:widowControl/>
                    <w:numPr>
                      <w:ilvl w:val="0"/>
                      <w:numId w:val="2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评估</w:t>
                  </w:r>
                </w:p>
                <w:p w14:paraId="6A528944" w14:textId="0114DCD8" w:rsidR="00D569E1" w:rsidRPr="00C305B0" w:rsidRDefault="00D569E1" w:rsidP="0045476B">
                  <w:pPr>
                    <w:pStyle w:val="a8"/>
                    <w:widowControl/>
                    <w:numPr>
                      <w:ilvl w:val="0"/>
                      <w:numId w:val="22"/>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诊断</w:t>
                  </w:r>
                </w:p>
                <w:p w14:paraId="2546174E" w14:textId="31A0B820" w:rsidR="001E6E37" w:rsidRPr="00C305B0" w:rsidRDefault="00D569E1" w:rsidP="0045476B">
                  <w:pPr>
                    <w:pStyle w:val="a8"/>
                    <w:widowControl/>
                    <w:numPr>
                      <w:ilvl w:val="0"/>
                      <w:numId w:val="22"/>
                    </w:numPr>
                    <w:spacing w:afterLines="50" w:after="156"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心理治疗概述</w:t>
                  </w:r>
                </w:p>
              </w:tc>
            </w:tr>
            <w:tr w:rsidR="001E6E37" w:rsidRPr="00C305B0" w14:paraId="0D36D25A" w14:textId="77777777" w:rsidTr="001E6E37">
              <w:tc>
                <w:tcPr>
                  <w:tcW w:w="833" w:type="pct"/>
                  <w:shd w:val="clear" w:color="auto" w:fill="FFFFFF"/>
                  <w:vAlign w:val="center"/>
                </w:tcPr>
                <w:p w14:paraId="7CC18A1E" w14:textId="3CD049BF" w:rsidR="001E6E37"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tcPr>
                <w:p w14:paraId="7E513A4F" w14:textId="3F0DCA99" w:rsidR="001E6E37" w:rsidRPr="00C305B0" w:rsidRDefault="001E6E37" w:rsidP="00AD1B98">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1E6E37" w:rsidRPr="00C305B0" w14:paraId="2A51E076" w14:textId="77777777" w:rsidTr="001E6E37">
              <w:tc>
                <w:tcPr>
                  <w:tcW w:w="833" w:type="pct"/>
                  <w:shd w:val="clear" w:color="auto" w:fill="FFFFFF"/>
                  <w:vAlign w:val="center"/>
                </w:tcPr>
                <w:p w14:paraId="55AD1929" w14:textId="5CC8D12F" w:rsidR="001E6E37"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332FDA90" w14:textId="4BBAB691" w:rsidR="001E6E37" w:rsidRPr="00C305B0" w:rsidRDefault="001E6E37" w:rsidP="006908E9">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w:t>
                  </w:r>
                  <w:r w:rsidR="002732AD">
                    <w:rPr>
                      <w:rFonts w:ascii="Times New Roman" w:hAnsi="Times New Roman" w:cs="Times New Roman" w:hint="eastAsia"/>
                      <w:b/>
                      <w:bCs/>
                      <w:color w:val="212529"/>
                      <w:kern w:val="0"/>
                      <w:sz w:val="22"/>
                    </w:rPr>
                    <w:t>情绪障碍</w:t>
                  </w:r>
                </w:p>
                <w:p w14:paraId="4DE09E81" w14:textId="050BFB24" w:rsidR="001E6E37" w:rsidRPr="00C305B0" w:rsidRDefault="002732AD" w:rsidP="0045476B">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情绪障碍的</w:t>
                  </w:r>
                  <w:r w:rsidR="001E6E37" w:rsidRPr="00C305B0">
                    <w:rPr>
                      <w:rFonts w:ascii="Times New Roman" w:hAnsi="Times New Roman" w:cs="Times New Roman"/>
                      <w:color w:val="212529"/>
                      <w:kern w:val="0"/>
                      <w:sz w:val="22"/>
                    </w:rPr>
                    <w:t>临床表现</w:t>
                  </w:r>
                </w:p>
                <w:p w14:paraId="3D2D8CAF" w14:textId="100DE223" w:rsidR="001E6E37" w:rsidRPr="00C305B0" w:rsidRDefault="002732AD" w:rsidP="0045476B">
                  <w:pPr>
                    <w:pStyle w:val="a8"/>
                    <w:widowControl/>
                    <w:numPr>
                      <w:ilvl w:val="0"/>
                      <w:numId w:val="20"/>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情绪障碍理论</w:t>
                  </w:r>
                </w:p>
                <w:p w14:paraId="41425F61" w14:textId="68BBC54C" w:rsidR="001E6E37" w:rsidRPr="00C305B0" w:rsidRDefault="001E6E37" w:rsidP="0045476B">
                  <w:pPr>
                    <w:pStyle w:val="a8"/>
                    <w:widowControl/>
                    <w:numPr>
                      <w:ilvl w:val="0"/>
                      <w:numId w:val="20"/>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干预</w:t>
                  </w:r>
                </w:p>
              </w:tc>
            </w:tr>
            <w:tr w:rsidR="0036625F" w:rsidRPr="00C305B0" w14:paraId="5C24185A" w14:textId="77777777" w:rsidTr="001E6E37">
              <w:tc>
                <w:tcPr>
                  <w:tcW w:w="833" w:type="pct"/>
                  <w:shd w:val="clear" w:color="auto" w:fill="FFFFFF"/>
                  <w:vAlign w:val="center"/>
                </w:tcPr>
                <w:p w14:paraId="7B267932" w14:textId="727735BE" w:rsidR="0036625F"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hideMark/>
                </w:tcPr>
                <w:p w14:paraId="44301D07" w14:textId="77777777" w:rsidR="0036625F" w:rsidRPr="00C305B0" w:rsidRDefault="0036625F"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）：结业汇报问题讨论</w:t>
                  </w:r>
                </w:p>
                <w:p w14:paraId="40A6DAC9" w14:textId="13D9BDF2" w:rsidR="0036625F" w:rsidRPr="00C305B0" w:rsidRDefault="0036625F"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本此辅导主要为学生分析结业汇报的相关问题，学生将被分配到各自小组，围绕结业汇报指南进行小组讨论并提出疑问，辅导老师讲进行答疑。同时辅导课还将围绕专业课程的相关内容进行讨论。</w:t>
                  </w:r>
                </w:p>
              </w:tc>
            </w:tr>
            <w:tr w:rsidR="0036625F" w:rsidRPr="00C305B0" w14:paraId="4D423AC2" w14:textId="77777777" w:rsidTr="001E6E37">
              <w:tc>
                <w:tcPr>
                  <w:tcW w:w="833" w:type="pct"/>
                  <w:shd w:val="clear" w:color="auto" w:fill="FFFFFF"/>
                  <w:vAlign w:val="center"/>
                </w:tcPr>
                <w:p w14:paraId="5D06E0AB" w14:textId="2A4BE318" w:rsidR="0036625F"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167" w:type="pct"/>
                  <w:shd w:val="clear" w:color="auto" w:fill="FFFFFF"/>
                </w:tcPr>
                <w:p w14:paraId="75B8CA9F" w14:textId="61B8E13D" w:rsidR="0036625F" w:rsidRPr="00C305B0" w:rsidRDefault="0036625F"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36625F" w:rsidRPr="00C305B0" w14:paraId="39BB7891" w14:textId="77777777" w:rsidTr="001E6E37">
              <w:tc>
                <w:tcPr>
                  <w:tcW w:w="833" w:type="pct"/>
                  <w:shd w:val="clear" w:color="auto" w:fill="FFFFFF"/>
                  <w:vAlign w:val="center"/>
                </w:tcPr>
                <w:p w14:paraId="6DEFCCA1" w14:textId="741D62EE" w:rsidR="0036625F"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56DFB554" w14:textId="46A04C55" w:rsidR="0036625F" w:rsidRPr="00C305B0" w:rsidRDefault="0036625F"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w:t>
                  </w:r>
                  <w:r w:rsidR="002732AD">
                    <w:rPr>
                      <w:rFonts w:ascii="Times New Roman" w:hAnsi="Times New Roman" w:cs="Times New Roman" w:hint="eastAsia"/>
                      <w:b/>
                      <w:bCs/>
                      <w:color w:val="212529"/>
                      <w:kern w:val="0"/>
                      <w:sz w:val="22"/>
                    </w:rPr>
                    <w:t>焦虑症</w:t>
                  </w:r>
                </w:p>
                <w:p w14:paraId="26323FB8" w14:textId="0BA76C72" w:rsidR="0036625F" w:rsidRPr="00C305B0" w:rsidRDefault="002732AD" w:rsidP="0045476B">
                  <w:pPr>
                    <w:pStyle w:val="a8"/>
                    <w:widowControl/>
                    <w:numPr>
                      <w:ilvl w:val="0"/>
                      <w:numId w:val="41"/>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lastRenderedPageBreak/>
                    <w:t>焦虑症的临床表现</w:t>
                  </w:r>
                </w:p>
                <w:p w14:paraId="0F10C504" w14:textId="2B7C5CA9" w:rsidR="0036625F" w:rsidRPr="00C305B0" w:rsidRDefault="002732AD" w:rsidP="0045476B">
                  <w:pPr>
                    <w:pStyle w:val="a8"/>
                    <w:widowControl/>
                    <w:numPr>
                      <w:ilvl w:val="0"/>
                      <w:numId w:val="41"/>
                    </w:numPr>
                    <w:spacing w:line="288" w:lineRule="auto"/>
                    <w:ind w:firstLineChars="0"/>
                    <w:jc w:val="left"/>
                    <w:rPr>
                      <w:rFonts w:ascii="Times New Roman" w:hAnsi="Times New Roman" w:cs="Times New Roman"/>
                      <w:color w:val="212529"/>
                      <w:kern w:val="0"/>
                      <w:sz w:val="22"/>
                    </w:rPr>
                  </w:pPr>
                  <w:r>
                    <w:rPr>
                      <w:rFonts w:ascii="Times New Roman" w:hAnsi="Times New Roman" w:cs="Times New Roman" w:hint="eastAsia"/>
                      <w:color w:val="212529"/>
                      <w:kern w:val="0"/>
                      <w:sz w:val="22"/>
                    </w:rPr>
                    <w:t>焦虑症</w:t>
                  </w:r>
                  <w:r w:rsidR="0036625F" w:rsidRPr="00C305B0">
                    <w:rPr>
                      <w:rFonts w:ascii="Times New Roman" w:hAnsi="Times New Roman" w:cs="Times New Roman"/>
                      <w:color w:val="212529"/>
                      <w:kern w:val="0"/>
                      <w:sz w:val="22"/>
                    </w:rPr>
                    <w:t>理论</w:t>
                  </w:r>
                </w:p>
                <w:p w14:paraId="6B6FC3E7" w14:textId="46213229" w:rsidR="0036625F" w:rsidRPr="002732AD" w:rsidRDefault="0036625F" w:rsidP="002732AD">
                  <w:pPr>
                    <w:pStyle w:val="a8"/>
                    <w:widowControl/>
                    <w:numPr>
                      <w:ilvl w:val="0"/>
                      <w:numId w:val="41"/>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干预</w:t>
                  </w:r>
                </w:p>
              </w:tc>
            </w:tr>
            <w:tr w:rsidR="0036625F" w:rsidRPr="00C305B0" w14:paraId="0A161C2B" w14:textId="77777777" w:rsidTr="001E6E37">
              <w:tc>
                <w:tcPr>
                  <w:tcW w:w="833" w:type="pct"/>
                  <w:shd w:val="clear" w:color="auto" w:fill="FFFFFF"/>
                  <w:vAlign w:val="center"/>
                </w:tcPr>
                <w:p w14:paraId="06AC420E" w14:textId="7C6A67A1" w:rsidR="0036625F" w:rsidRPr="00C305B0" w:rsidRDefault="0036625F"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lastRenderedPageBreak/>
                    <w:t>辅导课程</w:t>
                  </w:r>
                </w:p>
              </w:tc>
              <w:tc>
                <w:tcPr>
                  <w:tcW w:w="4167" w:type="pct"/>
                  <w:shd w:val="clear" w:color="auto" w:fill="FFFFFF"/>
                </w:tcPr>
                <w:p w14:paraId="64FAF1AB" w14:textId="781AD7A6" w:rsidR="0036625F" w:rsidRPr="00C305B0" w:rsidRDefault="0036625F" w:rsidP="00AD1B98">
                  <w:pPr>
                    <w:widowControl/>
                    <w:spacing w:before="240"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36625F" w:rsidRPr="00C305B0" w14:paraId="030B51B0" w14:textId="77777777" w:rsidTr="001E6E37">
              <w:tc>
                <w:tcPr>
                  <w:tcW w:w="833" w:type="pct"/>
                  <w:shd w:val="clear" w:color="auto" w:fill="FFFFFF"/>
                  <w:vAlign w:val="center"/>
                </w:tcPr>
                <w:p w14:paraId="4A4B6DE8" w14:textId="3E5214CF" w:rsidR="0036625F"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hideMark/>
                </w:tcPr>
                <w:p w14:paraId="375950BF" w14:textId="79CAAC0F" w:rsidR="0036625F" w:rsidRPr="00C305B0" w:rsidRDefault="0036625F"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 xml:space="preserve"> </w:t>
                  </w:r>
                  <w:bookmarkStart w:id="36" w:name="OLE_LINK2"/>
                  <w:r w:rsidR="002732AD">
                    <w:rPr>
                      <w:rFonts w:ascii="Times New Roman" w:hAnsi="Times New Roman" w:cs="Times New Roman" w:hint="eastAsia"/>
                      <w:b/>
                      <w:bCs/>
                      <w:color w:val="212529"/>
                      <w:kern w:val="0"/>
                      <w:sz w:val="22"/>
                    </w:rPr>
                    <w:t>神经发育障碍Ⅰ</w:t>
                  </w:r>
                  <w:bookmarkEnd w:id="36"/>
                </w:p>
                <w:p w14:paraId="787B8806" w14:textId="0CABE8FB" w:rsidR="0036625F" w:rsidRPr="00C305B0" w:rsidRDefault="002732AD" w:rsidP="0045476B">
                  <w:pPr>
                    <w:pStyle w:val="a8"/>
                    <w:widowControl/>
                    <w:numPr>
                      <w:ilvl w:val="0"/>
                      <w:numId w:val="40"/>
                    </w:numPr>
                    <w:spacing w:line="288" w:lineRule="auto"/>
                    <w:ind w:firstLineChars="0"/>
                    <w:jc w:val="left"/>
                    <w:rPr>
                      <w:rFonts w:ascii="Times New Roman" w:hAnsi="Times New Roman" w:cs="Times New Roman"/>
                      <w:color w:val="212529"/>
                      <w:kern w:val="0"/>
                      <w:sz w:val="22"/>
                    </w:rPr>
                  </w:pPr>
                  <w:r w:rsidRPr="002732AD">
                    <w:rPr>
                      <w:rFonts w:ascii="Times New Roman" w:hAnsi="Times New Roman" w:cs="Times New Roman" w:hint="eastAsia"/>
                      <w:color w:val="212529"/>
                      <w:kern w:val="0"/>
                      <w:sz w:val="22"/>
                    </w:rPr>
                    <w:t>注意力缺陷／多动障碍</w:t>
                  </w:r>
                </w:p>
                <w:p w14:paraId="5160A0F2" w14:textId="4D877226" w:rsidR="0036625F" w:rsidRPr="00143E4F" w:rsidRDefault="00143E4F" w:rsidP="00143E4F">
                  <w:pPr>
                    <w:pStyle w:val="a8"/>
                    <w:widowControl/>
                    <w:numPr>
                      <w:ilvl w:val="0"/>
                      <w:numId w:val="40"/>
                    </w:numPr>
                    <w:spacing w:afterLines="50" w:after="156" w:line="288" w:lineRule="auto"/>
                    <w:ind w:firstLineChars="0"/>
                    <w:jc w:val="left"/>
                    <w:rPr>
                      <w:rFonts w:ascii="Times New Roman" w:hAnsi="Times New Roman" w:cs="Times New Roman"/>
                      <w:color w:val="212529"/>
                      <w:kern w:val="0"/>
                      <w:sz w:val="22"/>
                    </w:rPr>
                  </w:pPr>
                  <w:r w:rsidRPr="00143E4F">
                    <w:rPr>
                      <w:rFonts w:ascii="Times New Roman" w:hAnsi="Times New Roman" w:cs="Times New Roman" w:hint="eastAsia"/>
                      <w:color w:val="212529"/>
                      <w:kern w:val="0"/>
                      <w:sz w:val="22"/>
                    </w:rPr>
                    <w:t>自闭症谱系障碍</w:t>
                  </w:r>
                </w:p>
              </w:tc>
            </w:tr>
            <w:tr w:rsidR="0036625F" w:rsidRPr="00C305B0" w14:paraId="398CA0CA" w14:textId="77777777" w:rsidTr="001E6E37">
              <w:tc>
                <w:tcPr>
                  <w:tcW w:w="833" w:type="pct"/>
                  <w:shd w:val="clear" w:color="auto" w:fill="FFFFFF"/>
                  <w:vAlign w:val="center"/>
                </w:tcPr>
                <w:p w14:paraId="642A55F1" w14:textId="5D98452F" w:rsidR="0036625F"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167" w:type="pct"/>
                  <w:shd w:val="clear" w:color="auto" w:fill="FFFFFF"/>
                  <w:hideMark/>
                </w:tcPr>
                <w:p w14:paraId="53D9849B" w14:textId="42332439" w:rsidR="0036625F" w:rsidRPr="00C305B0" w:rsidRDefault="0036625F"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）：讨论</w:t>
                  </w:r>
                  <w:r w:rsidRPr="00C305B0">
                    <w:rPr>
                      <w:rFonts w:ascii="Times New Roman" w:hAnsi="Times New Roman" w:cs="Times New Roman"/>
                      <w:b/>
                      <w:bCs/>
                      <w:color w:val="212529"/>
                      <w:kern w:val="0"/>
                      <w:sz w:val="22"/>
                    </w:rPr>
                    <w:t>&amp;</w:t>
                  </w:r>
                  <w:r w:rsidRPr="00C305B0">
                    <w:rPr>
                      <w:rFonts w:ascii="Times New Roman" w:hAnsi="Times New Roman" w:cs="Times New Roman"/>
                      <w:b/>
                      <w:bCs/>
                      <w:color w:val="212529"/>
                      <w:kern w:val="0"/>
                      <w:sz w:val="22"/>
                    </w:rPr>
                    <w:t>答疑</w:t>
                  </w:r>
                </w:p>
                <w:p w14:paraId="3F0175D9" w14:textId="0B1027C9" w:rsidR="0036625F" w:rsidRPr="00C305B0" w:rsidRDefault="0036625F" w:rsidP="00AD1B98">
                  <w:pPr>
                    <w:widowControl/>
                    <w:spacing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color w:val="212529"/>
                      <w:kern w:val="0"/>
                      <w:sz w:val="22"/>
                    </w:rPr>
                    <w:t>辅导课开始将进行</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小时随堂测试，试题为简答题和多选题，测试结束后将进行试题讲解。同时，辅导课中还将有关于专业课内容或结业汇报的问答环节</w:t>
                  </w:r>
                </w:p>
                <w:p w14:paraId="0D02A550" w14:textId="47DBBC74" w:rsidR="0036625F" w:rsidRPr="00C305B0" w:rsidRDefault="0036625F" w:rsidP="00AD1B98">
                  <w:pPr>
                    <w:widowControl/>
                    <w:spacing w:line="288" w:lineRule="auto"/>
                    <w:jc w:val="left"/>
                    <w:rPr>
                      <w:rFonts w:ascii="Times New Roman" w:hAnsi="Times New Roman" w:cs="Times New Roman"/>
                      <w:color w:val="212529"/>
                      <w:kern w:val="0"/>
                      <w:sz w:val="22"/>
                    </w:rPr>
                  </w:pPr>
                </w:p>
              </w:tc>
            </w:tr>
            <w:tr w:rsidR="0036625F" w:rsidRPr="00C305B0" w14:paraId="557360CF" w14:textId="77777777" w:rsidTr="001E6E37">
              <w:tc>
                <w:tcPr>
                  <w:tcW w:w="833" w:type="pct"/>
                  <w:shd w:val="clear" w:color="auto" w:fill="FFFFFF"/>
                  <w:vAlign w:val="center"/>
                </w:tcPr>
                <w:p w14:paraId="1361D0EC" w14:textId="6FF9E6F9" w:rsidR="0036625F" w:rsidRPr="00C305B0" w:rsidRDefault="0036625F"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w:t>
                  </w:r>
                  <w:r w:rsidR="00DE305B" w:rsidRPr="00C305B0">
                    <w:rPr>
                      <w:rFonts w:ascii="Times New Roman" w:hAnsi="Times New Roman" w:cs="Times New Roman"/>
                      <w:b/>
                      <w:bCs/>
                      <w:color w:val="212529"/>
                      <w:kern w:val="0"/>
                      <w:sz w:val="22"/>
                    </w:rPr>
                    <w:t>课程</w:t>
                  </w:r>
                </w:p>
              </w:tc>
              <w:tc>
                <w:tcPr>
                  <w:tcW w:w="4167" w:type="pct"/>
                  <w:shd w:val="clear" w:color="auto" w:fill="FFFFFF"/>
                  <w:hideMark/>
                </w:tcPr>
                <w:p w14:paraId="23A44A7F" w14:textId="331D9B07" w:rsidR="0036625F" w:rsidRPr="00C305B0" w:rsidRDefault="0036625F"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w:t>
                  </w:r>
                  <w:r w:rsidR="00143E4F">
                    <w:rPr>
                      <w:rFonts w:ascii="Times New Roman" w:hAnsi="Times New Roman" w:cs="Times New Roman" w:hint="eastAsia"/>
                      <w:b/>
                      <w:bCs/>
                      <w:color w:val="212529"/>
                      <w:kern w:val="0"/>
                      <w:sz w:val="22"/>
                    </w:rPr>
                    <w:t>神经发育障碍Ⅱ</w:t>
                  </w:r>
                </w:p>
                <w:p w14:paraId="2A9FF47E" w14:textId="0E61FF29" w:rsidR="0036625F" w:rsidRPr="00C305B0" w:rsidRDefault="00143E4F" w:rsidP="0045476B">
                  <w:pPr>
                    <w:pStyle w:val="a8"/>
                    <w:widowControl/>
                    <w:numPr>
                      <w:ilvl w:val="0"/>
                      <w:numId w:val="23"/>
                    </w:numPr>
                    <w:spacing w:after="240" w:line="288" w:lineRule="auto"/>
                    <w:ind w:firstLineChars="0"/>
                    <w:jc w:val="left"/>
                    <w:rPr>
                      <w:rFonts w:ascii="Times New Roman" w:hAnsi="Times New Roman" w:cs="Times New Roman"/>
                      <w:color w:val="212529"/>
                      <w:kern w:val="0"/>
                      <w:sz w:val="22"/>
                    </w:rPr>
                  </w:pPr>
                  <w:r w:rsidRPr="00143E4F">
                    <w:rPr>
                      <w:rFonts w:ascii="Times New Roman" w:hAnsi="Times New Roman" w:cs="Times New Roman" w:hint="eastAsia"/>
                      <w:color w:val="212529"/>
                      <w:kern w:val="0"/>
                      <w:sz w:val="22"/>
                    </w:rPr>
                    <w:t>智力发育障碍</w:t>
                  </w:r>
                </w:p>
              </w:tc>
            </w:tr>
            <w:tr w:rsidR="0036625F" w:rsidRPr="00C305B0" w14:paraId="137CF3DC" w14:textId="77777777" w:rsidTr="001E6E37">
              <w:trPr>
                <w:trHeight w:val="333"/>
              </w:trPr>
              <w:tc>
                <w:tcPr>
                  <w:tcW w:w="833" w:type="pct"/>
                  <w:shd w:val="clear" w:color="auto" w:fill="FFFFFF"/>
                  <w:vAlign w:val="center"/>
                </w:tcPr>
                <w:p w14:paraId="3F2DA69B" w14:textId="612E7D47" w:rsidR="0036625F" w:rsidRPr="00C305B0" w:rsidRDefault="0036625F" w:rsidP="00D900BA">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167" w:type="pct"/>
                  <w:shd w:val="clear" w:color="auto" w:fill="FFFFFF"/>
                  <w:vAlign w:val="center"/>
                  <w:hideMark/>
                </w:tcPr>
                <w:p w14:paraId="332AFEC7" w14:textId="2197A57C" w:rsidR="0036625F" w:rsidRPr="00C305B0" w:rsidRDefault="0036625F" w:rsidP="00D900BA">
                  <w:pPr>
                    <w:widowControl/>
                    <w:spacing w:beforeLines="50" w:before="156" w:afterLines="50" w:after="156" w:line="288" w:lineRule="auto"/>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3BA4080D" w14:textId="77777777" w:rsidR="00210286" w:rsidRPr="00C305B0" w:rsidRDefault="00210286" w:rsidP="00AD1B98">
            <w:pPr>
              <w:spacing w:line="288" w:lineRule="auto"/>
              <w:rPr>
                <w:rFonts w:ascii="Times New Roman" w:hAnsi="Times New Roman" w:cs="Times New Roman"/>
                <w:sz w:val="22"/>
              </w:rPr>
            </w:pPr>
          </w:p>
        </w:tc>
      </w:tr>
      <w:tr w:rsidR="00914066" w:rsidRPr="00C305B0" w14:paraId="5D3380D8" w14:textId="77777777" w:rsidTr="00A61F8D">
        <w:tc>
          <w:tcPr>
            <w:tcW w:w="194" w:type="pct"/>
            <w:shd w:val="clear" w:color="auto" w:fill="auto"/>
            <w:tcMar>
              <w:top w:w="0" w:type="dxa"/>
              <w:bottom w:w="0" w:type="dxa"/>
            </w:tcMar>
            <w:vAlign w:val="center"/>
          </w:tcPr>
          <w:p w14:paraId="091AB75D" w14:textId="77777777" w:rsidR="00914066" w:rsidRPr="00C305B0" w:rsidRDefault="00914066" w:rsidP="00AD1B98">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5CEBCD65" w14:textId="0BC080C2" w:rsidR="00914066" w:rsidRPr="00C305B0" w:rsidRDefault="00914066" w:rsidP="00F4049C">
            <w:pPr>
              <w:widowControl/>
              <w:spacing w:line="288" w:lineRule="auto"/>
              <w:rPr>
                <w:rFonts w:ascii="Times New Roman" w:hAnsi="Times New Roman" w:cs="Times New Roman"/>
                <w:color w:val="000000" w:themeColor="text1"/>
                <w:kern w:val="0"/>
                <w:sz w:val="22"/>
              </w:rPr>
            </w:pPr>
            <w:r w:rsidRPr="00E33A57">
              <w:rPr>
                <w:rFonts w:ascii="Times New Roman" w:hAnsi="Times New Roman" w:cs="Times New Roman"/>
                <w:color w:val="000000" w:themeColor="text1"/>
                <w:kern w:val="0"/>
                <w:sz w:val="20"/>
                <w:szCs w:val="20"/>
              </w:rPr>
              <w:t>备注</w:t>
            </w:r>
            <w:r w:rsidRPr="00C305B0">
              <w:rPr>
                <w:rFonts w:ascii="Times New Roman" w:hAnsi="Times New Roman" w:cs="Times New Roman"/>
                <w:color w:val="000000" w:themeColor="text1"/>
                <w:kern w:val="0"/>
                <w:sz w:val="22"/>
              </w:rPr>
              <w:t>：</w:t>
            </w:r>
            <w:r w:rsidR="003B4DE5"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0B9811BE" w14:textId="77777777" w:rsidR="002F629A" w:rsidRPr="00C305B0" w:rsidRDefault="002F629A" w:rsidP="00AD1B98">
      <w:pPr>
        <w:widowControl/>
        <w:spacing w:line="288" w:lineRule="auto"/>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F93E24" w:rsidRPr="00C305B0" w14:paraId="694FABB0" w14:textId="77777777" w:rsidTr="00F93E24">
        <w:tc>
          <w:tcPr>
            <w:tcW w:w="600" w:type="dxa"/>
            <w:shd w:val="clear" w:color="auto" w:fill="0071BC"/>
            <w:vAlign w:val="center"/>
          </w:tcPr>
          <w:p w14:paraId="79E330ED" w14:textId="77777777" w:rsidR="00F93E24" w:rsidRPr="00C305B0" w:rsidRDefault="00F93E24"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40F6E835" wp14:editId="5B37162A">
                  <wp:extent cx="288000" cy="288000"/>
                  <wp:effectExtent l="0" t="0" r="0" b="0"/>
                  <wp:docPr id="71" name="图形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1BD8DAD4" w14:textId="4F711AE4" w:rsidR="00F93E24" w:rsidRPr="00C305B0" w:rsidRDefault="00F93E24" w:rsidP="00AD1B98">
            <w:pPr>
              <w:pStyle w:val="1"/>
              <w:spacing w:before="0" w:after="0" w:line="288" w:lineRule="auto"/>
              <w:rPr>
                <w:rFonts w:ascii="Times New Roman" w:hAnsi="Times New Roman" w:cs="Times New Roman"/>
                <w:color w:val="FFFFFF"/>
                <w:szCs w:val="21"/>
              </w:rPr>
            </w:pPr>
            <w:bookmarkStart w:id="37" w:name="_附件8：法学与公共政策_1"/>
            <w:bookmarkStart w:id="38" w:name="_附件8：法学与公共政策"/>
            <w:bookmarkStart w:id="39" w:name="_附件13：法学与公共政策"/>
            <w:bookmarkEnd w:id="37"/>
            <w:bookmarkEnd w:id="38"/>
            <w:bookmarkEnd w:id="39"/>
            <w:r w:rsidRPr="00C305B0">
              <w:rPr>
                <w:rFonts w:ascii="Times New Roman" w:hAnsi="Times New Roman" w:cs="Times New Roman"/>
                <w:color w:val="FFFFFF"/>
                <w:sz w:val="32"/>
                <w:szCs w:val="32"/>
              </w:rPr>
              <w:t>附件</w:t>
            </w:r>
            <w:r w:rsidR="00167D7A">
              <w:rPr>
                <w:rFonts w:ascii="Times New Roman" w:hAnsi="Times New Roman" w:cs="Times New Roman" w:hint="eastAsia"/>
                <w:color w:val="FFFFFF"/>
                <w:sz w:val="32"/>
                <w:szCs w:val="32"/>
              </w:rPr>
              <w:t>1</w:t>
            </w:r>
            <w:r w:rsidR="00167D7A">
              <w:rPr>
                <w:rFonts w:ascii="Times New Roman" w:hAnsi="Times New Roman" w:cs="Times New Roman"/>
                <w:color w:val="FFFFFF"/>
                <w:sz w:val="32"/>
                <w:szCs w:val="32"/>
              </w:rPr>
              <w:t>3</w:t>
            </w:r>
            <w:r w:rsidRPr="00C305B0">
              <w:rPr>
                <w:rFonts w:ascii="Times New Roman" w:hAnsi="Times New Roman" w:cs="Times New Roman"/>
                <w:color w:val="FFFFFF"/>
                <w:sz w:val="32"/>
                <w:szCs w:val="32"/>
              </w:rPr>
              <w:t>：法学与公共政策</w:t>
            </w:r>
          </w:p>
        </w:tc>
      </w:tr>
    </w:tbl>
    <w:p w14:paraId="307A7361" w14:textId="77777777" w:rsidR="00F93E24" w:rsidRPr="00C305B0" w:rsidRDefault="00F93E24"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F93E24" w:rsidRPr="00C305B0" w14:paraId="70C4A777" w14:textId="77777777" w:rsidTr="00A61F8D">
        <w:tc>
          <w:tcPr>
            <w:tcW w:w="278" w:type="pct"/>
            <w:shd w:val="clear" w:color="auto" w:fill="auto"/>
            <w:tcMar>
              <w:top w:w="0" w:type="dxa"/>
              <w:bottom w:w="0" w:type="dxa"/>
            </w:tcMar>
            <w:vAlign w:val="center"/>
          </w:tcPr>
          <w:p w14:paraId="64A90E0D" w14:textId="77777777" w:rsidR="00F93E24" w:rsidRPr="00C305B0" w:rsidRDefault="00F93E24"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B5A2C16" wp14:editId="7D5A383B">
                  <wp:extent cx="252000" cy="252000"/>
                  <wp:effectExtent l="0" t="0" r="0" b="0"/>
                  <wp:docPr id="72" name="图形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48D034E" w14:textId="77777777" w:rsidR="00F93E24" w:rsidRPr="00C305B0" w:rsidRDefault="00F93E24"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F93E24" w:rsidRPr="00C305B0" w14:paraId="31169A41" w14:textId="77777777" w:rsidTr="00A61F8D">
        <w:tc>
          <w:tcPr>
            <w:tcW w:w="278" w:type="pct"/>
            <w:shd w:val="clear" w:color="auto" w:fill="auto"/>
            <w:tcMar>
              <w:top w:w="0" w:type="dxa"/>
              <w:bottom w:w="0" w:type="dxa"/>
            </w:tcMar>
            <w:vAlign w:val="center"/>
          </w:tcPr>
          <w:p w14:paraId="43598228"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5BE3112C" w14:textId="26617B9D" w:rsidR="0013126B" w:rsidRPr="00C305B0" w:rsidRDefault="000B1BCC"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本课程将从以下两个</w:t>
            </w:r>
            <w:r w:rsidR="00BD4CEA" w:rsidRPr="00C305B0">
              <w:rPr>
                <w:rFonts w:ascii="Times New Roman" w:hAnsi="Times New Roman" w:cs="Times New Roman"/>
                <w:sz w:val="22"/>
              </w:rPr>
              <w:t>方面介绍法学与公共政策领域的相关问题：</w:t>
            </w:r>
            <w:r w:rsidR="00783892" w:rsidRPr="00C305B0">
              <w:rPr>
                <w:rFonts w:ascii="Times New Roman" w:hAnsi="Times New Roman" w:cs="Times New Roman"/>
                <w:sz w:val="22"/>
              </w:rPr>
              <w:t>（</w:t>
            </w:r>
            <w:r w:rsidR="00783892" w:rsidRPr="00C305B0">
              <w:rPr>
                <w:rFonts w:ascii="Times New Roman" w:hAnsi="Times New Roman" w:cs="Times New Roman"/>
                <w:sz w:val="22"/>
              </w:rPr>
              <w:t>1</w:t>
            </w:r>
            <w:r w:rsidR="00783892" w:rsidRPr="00C305B0">
              <w:rPr>
                <w:rFonts w:ascii="Times New Roman" w:hAnsi="Times New Roman" w:cs="Times New Roman"/>
                <w:sz w:val="22"/>
              </w:rPr>
              <w:t>）以证据为基础的决策的观点用于支持正义和社会福利；（</w:t>
            </w:r>
            <w:r w:rsidR="00783892" w:rsidRPr="00C305B0">
              <w:rPr>
                <w:rFonts w:ascii="Times New Roman" w:hAnsi="Times New Roman" w:cs="Times New Roman"/>
                <w:sz w:val="22"/>
              </w:rPr>
              <w:t>2</w:t>
            </w:r>
            <w:r w:rsidR="00783892" w:rsidRPr="00C305B0">
              <w:rPr>
                <w:rFonts w:ascii="Times New Roman" w:hAnsi="Times New Roman" w:cs="Times New Roman"/>
                <w:sz w:val="22"/>
              </w:rPr>
              <w:t>）</w:t>
            </w:r>
            <w:r w:rsidR="005A6F01" w:rsidRPr="00C305B0">
              <w:rPr>
                <w:rFonts w:ascii="Times New Roman" w:hAnsi="Times New Roman" w:cs="Times New Roman"/>
                <w:sz w:val="22"/>
              </w:rPr>
              <w:t>将政策转化为法律时所面临的问题</w:t>
            </w:r>
            <w:r w:rsidR="00071D8E" w:rsidRPr="00C305B0">
              <w:rPr>
                <w:rFonts w:ascii="Times New Roman" w:hAnsi="Times New Roman" w:cs="Times New Roman"/>
                <w:sz w:val="22"/>
              </w:rPr>
              <w:t>。</w:t>
            </w:r>
            <w:r w:rsidR="005A6F01" w:rsidRPr="00C305B0">
              <w:rPr>
                <w:rFonts w:ascii="Times New Roman" w:hAnsi="Times New Roman" w:cs="Times New Roman"/>
                <w:sz w:val="22"/>
              </w:rPr>
              <w:t>在专业课程结束后</w:t>
            </w:r>
            <w:r w:rsidR="004A06CF" w:rsidRPr="00C305B0">
              <w:rPr>
                <w:rFonts w:ascii="Times New Roman" w:hAnsi="Times New Roman" w:cs="Times New Roman"/>
                <w:sz w:val="22"/>
              </w:rPr>
              <w:t>，学生将需要完成以下两个任务：（</w:t>
            </w:r>
            <w:r w:rsidR="004A06CF" w:rsidRPr="00C305B0">
              <w:rPr>
                <w:rFonts w:ascii="Times New Roman" w:hAnsi="Times New Roman" w:cs="Times New Roman"/>
                <w:sz w:val="22"/>
              </w:rPr>
              <w:t>1</w:t>
            </w:r>
            <w:r w:rsidR="004A06CF" w:rsidRPr="00C305B0">
              <w:rPr>
                <w:rFonts w:ascii="Times New Roman" w:hAnsi="Times New Roman" w:cs="Times New Roman"/>
                <w:sz w:val="22"/>
              </w:rPr>
              <w:t>）</w:t>
            </w:r>
            <w:r w:rsidR="00964A3E" w:rsidRPr="00C305B0">
              <w:rPr>
                <w:rFonts w:ascii="Times New Roman" w:hAnsi="Times New Roman" w:cs="Times New Roman"/>
                <w:sz w:val="22"/>
              </w:rPr>
              <w:t>以小组形式介绍预先选定的中国</w:t>
            </w:r>
            <w:r w:rsidR="00C01F4C" w:rsidRPr="00C305B0">
              <w:rPr>
                <w:rFonts w:ascii="Times New Roman" w:hAnsi="Times New Roman" w:cs="Times New Roman"/>
                <w:sz w:val="22"/>
              </w:rPr>
              <w:t>国内的</w:t>
            </w:r>
            <w:r w:rsidR="00964A3E" w:rsidRPr="00C305B0">
              <w:rPr>
                <w:rFonts w:ascii="Times New Roman" w:hAnsi="Times New Roman" w:cs="Times New Roman"/>
                <w:sz w:val="22"/>
              </w:rPr>
              <w:t>关键挑战</w:t>
            </w:r>
            <w:r w:rsidR="00C01F4C" w:rsidRPr="00C305B0">
              <w:rPr>
                <w:rFonts w:ascii="Times New Roman" w:hAnsi="Times New Roman" w:cs="Times New Roman"/>
                <w:sz w:val="22"/>
              </w:rPr>
              <w:t>（具体</w:t>
            </w:r>
            <w:r w:rsidR="00964A3E" w:rsidRPr="00C305B0">
              <w:rPr>
                <w:rFonts w:ascii="Times New Roman" w:hAnsi="Times New Roman" w:cs="Times New Roman"/>
                <w:sz w:val="22"/>
              </w:rPr>
              <w:t>待定</w:t>
            </w:r>
            <w:r w:rsidR="00C01F4C" w:rsidRPr="00C305B0">
              <w:rPr>
                <w:rFonts w:ascii="Times New Roman" w:hAnsi="Times New Roman" w:cs="Times New Roman"/>
                <w:sz w:val="22"/>
              </w:rPr>
              <w:t>）</w:t>
            </w:r>
            <w:r w:rsidR="00964A3E" w:rsidRPr="00C305B0">
              <w:rPr>
                <w:rFonts w:ascii="Times New Roman" w:hAnsi="Times New Roman" w:cs="Times New Roman"/>
                <w:sz w:val="22"/>
              </w:rPr>
              <w:t>，以及法律和公共政策如何帮助应对这一挑战，</w:t>
            </w:r>
            <w:r w:rsidR="00C01F4C" w:rsidRPr="00C305B0">
              <w:rPr>
                <w:rFonts w:ascii="Times New Roman" w:hAnsi="Times New Roman" w:cs="Times New Roman"/>
                <w:sz w:val="22"/>
              </w:rPr>
              <w:t>从而</w:t>
            </w:r>
            <w:r w:rsidR="00964A3E" w:rsidRPr="00C305B0">
              <w:rPr>
                <w:rFonts w:ascii="Times New Roman" w:hAnsi="Times New Roman" w:cs="Times New Roman"/>
                <w:sz w:val="22"/>
              </w:rPr>
              <w:t>确保公平和公平的结果</w:t>
            </w:r>
            <w:r w:rsidR="00C01F4C" w:rsidRPr="00C305B0">
              <w:rPr>
                <w:rFonts w:ascii="Times New Roman" w:hAnsi="Times New Roman" w:cs="Times New Roman"/>
                <w:sz w:val="22"/>
              </w:rPr>
              <w:t>；（</w:t>
            </w:r>
            <w:r w:rsidR="00C01F4C" w:rsidRPr="00C305B0">
              <w:rPr>
                <w:rFonts w:ascii="Times New Roman" w:hAnsi="Times New Roman" w:cs="Times New Roman"/>
                <w:sz w:val="22"/>
              </w:rPr>
              <w:t>2</w:t>
            </w:r>
            <w:r w:rsidR="00C01F4C" w:rsidRPr="00C305B0">
              <w:rPr>
                <w:rFonts w:ascii="Times New Roman" w:hAnsi="Times New Roman" w:cs="Times New Roman"/>
                <w:sz w:val="22"/>
              </w:rPr>
              <w:t>）</w:t>
            </w:r>
            <w:r w:rsidR="00580A3B" w:rsidRPr="00C305B0">
              <w:rPr>
                <w:rFonts w:ascii="Times New Roman" w:hAnsi="Times New Roman" w:cs="Times New Roman"/>
                <w:sz w:val="22"/>
              </w:rPr>
              <w:t>撰写一篇小组论文，对三项法律提出改进建议，以更好地反映政策意图。</w:t>
            </w:r>
            <w:r w:rsidR="006826E3" w:rsidRPr="00C305B0">
              <w:rPr>
                <w:rFonts w:ascii="Times New Roman" w:hAnsi="Times New Roman" w:cs="Times New Roman"/>
                <w:sz w:val="22"/>
              </w:rPr>
              <w:t>本课程旨在提高学生进行公共政策研究和分析的能力，培养学生在将政策转化为法律时对重大挑战的创新意识。</w:t>
            </w:r>
          </w:p>
        </w:tc>
      </w:tr>
      <w:tr w:rsidR="00F93E24" w:rsidRPr="00C305B0" w14:paraId="7A6D1159" w14:textId="77777777" w:rsidTr="00A61F8D">
        <w:tc>
          <w:tcPr>
            <w:tcW w:w="278" w:type="pct"/>
            <w:shd w:val="clear" w:color="auto" w:fill="auto"/>
            <w:tcMar>
              <w:top w:w="0" w:type="dxa"/>
              <w:bottom w:w="0" w:type="dxa"/>
            </w:tcMar>
            <w:vAlign w:val="center"/>
          </w:tcPr>
          <w:p w14:paraId="4B287E36"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92C3389" wp14:editId="7FC1CB3C">
                  <wp:extent cx="252000" cy="252000"/>
                  <wp:effectExtent l="0" t="0" r="0" b="0"/>
                  <wp:docPr id="73" name="图形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B7ECC36" w14:textId="356A4D92" w:rsidR="00F93E24" w:rsidRPr="00C305B0" w:rsidRDefault="00F93E2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F93E24" w:rsidRPr="00C305B0" w14:paraId="446F8AFB" w14:textId="77777777" w:rsidTr="00A61F8D">
        <w:tc>
          <w:tcPr>
            <w:tcW w:w="278" w:type="pct"/>
            <w:shd w:val="clear" w:color="auto" w:fill="auto"/>
            <w:tcMar>
              <w:top w:w="0" w:type="dxa"/>
              <w:bottom w:w="0" w:type="dxa"/>
            </w:tcMar>
            <w:vAlign w:val="center"/>
          </w:tcPr>
          <w:p w14:paraId="453F8C87"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479B3C5A" w14:textId="0F38DB69" w:rsidR="00F93E24" w:rsidRPr="00C305B0" w:rsidRDefault="00D83D4B" w:rsidP="0045476B">
            <w:pPr>
              <w:pStyle w:val="a8"/>
              <w:numPr>
                <w:ilvl w:val="0"/>
                <w:numId w:val="25"/>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理解</w:t>
            </w:r>
            <w:r w:rsidR="00114E82" w:rsidRPr="00C305B0">
              <w:rPr>
                <w:rFonts w:ascii="Times New Roman" w:hAnsi="Times New Roman" w:cs="Times New Roman"/>
                <w:sz w:val="22"/>
              </w:rPr>
              <w:t>将公共政策转化为规则的过程</w:t>
            </w:r>
            <w:r w:rsidR="00F93E24" w:rsidRPr="00C305B0">
              <w:rPr>
                <w:rFonts w:ascii="Times New Roman" w:hAnsi="Times New Roman" w:cs="Times New Roman"/>
                <w:sz w:val="22"/>
              </w:rPr>
              <w:t>；</w:t>
            </w:r>
          </w:p>
          <w:p w14:paraId="71D3A54D" w14:textId="550C9755" w:rsidR="00D83D4B" w:rsidRPr="00C305B0" w:rsidRDefault="00D83D4B" w:rsidP="0045476B">
            <w:pPr>
              <w:pStyle w:val="a8"/>
              <w:numPr>
                <w:ilvl w:val="0"/>
                <w:numId w:val="25"/>
              </w:numPr>
              <w:spacing w:line="288" w:lineRule="auto"/>
              <w:ind w:firstLineChars="0"/>
              <w:rPr>
                <w:rFonts w:ascii="Times New Roman" w:hAnsi="Times New Roman" w:cs="Times New Roman"/>
                <w:sz w:val="22"/>
              </w:rPr>
            </w:pPr>
            <w:r w:rsidRPr="00C305B0">
              <w:rPr>
                <w:rFonts w:ascii="Times New Roman" w:hAnsi="Times New Roman" w:cs="Times New Roman"/>
                <w:sz w:val="22"/>
              </w:rPr>
              <w:t>理解政策转化为规则时的法律问题；</w:t>
            </w:r>
          </w:p>
          <w:p w14:paraId="5F167743" w14:textId="7CBC44B6" w:rsidR="0010510E" w:rsidRPr="00C305B0" w:rsidRDefault="0010510E" w:rsidP="0045476B">
            <w:pPr>
              <w:pStyle w:val="a8"/>
              <w:numPr>
                <w:ilvl w:val="0"/>
                <w:numId w:val="25"/>
              </w:numPr>
              <w:spacing w:line="288" w:lineRule="auto"/>
              <w:ind w:firstLineChars="0"/>
              <w:rPr>
                <w:rFonts w:ascii="Times New Roman" w:hAnsi="Times New Roman" w:cs="Times New Roman"/>
                <w:sz w:val="22"/>
              </w:rPr>
            </w:pPr>
            <w:r w:rsidRPr="00C305B0">
              <w:rPr>
                <w:rFonts w:ascii="Times New Roman" w:hAnsi="Times New Roman" w:cs="Times New Roman"/>
                <w:sz w:val="22"/>
              </w:rPr>
              <w:t>理解具有挑战性的代理政策；</w:t>
            </w:r>
          </w:p>
          <w:p w14:paraId="5DA4ECC2" w14:textId="1A6151D6" w:rsidR="0010510E" w:rsidRPr="00C305B0" w:rsidRDefault="0010510E" w:rsidP="0045476B">
            <w:pPr>
              <w:pStyle w:val="a8"/>
              <w:numPr>
                <w:ilvl w:val="0"/>
                <w:numId w:val="25"/>
              </w:numPr>
              <w:spacing w:line="288" w:lineRule="auto"/>
              <w:ind w:firstLineChars="0"/>
              <w:rPr>
                <w:rFonts w:ascii="Times New Roman" w:hAnsi="Times New Roman" w:cs="Times New Roman"/>
                <w:sz w:val="22"/>
              </w:rPr>
            </w:pPr>
            <w:r w:rsidRPr="00C305B0">
              <w:rPr>
                <w:rFonts w:ascii="Times New Roman" w:hAnsi="Times New Roman" w:cs="Times New Roman"/>
                <w:sz w:val="22"/>
              </w:rPr>
              <w:lastRenderedPageBreak/>
              <w:t>理解公共政策目标与公共政策周期；</w:t>
            </w:r>
          </w:p>
          <w:p w14:paraId="636C1507" w14:textId="1A4BDF5A" w:rsidR="00F93E24" w:rsidRPr="00C305B0" w:rsidRDefault="00B47DE5" w:rsidP="0045476B">
            <w:pPr>
              <w:pStyle w:val="a8"/>
              <w:numPr>
                <w:ilvl w:val="0"/>
                <w:numId w:val="25"/>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参与公共政策制定的关键角色</w:t>
            </w:r>
            <w:r w:rsidR="00AB7E82" w:rsidRPr="00C305B0">
              <w:rPr>
                <w:rFonts w:ascii="Times New Roman" w:hAnsi="Times New Roman" w:cs="Times New Roman"/>
                <w:sz w:val="22"/>
              </w:rPr>
              <w:t>。</w:t>
            </w:r>
          </w:p>
        </w:tc>
      </w:tr>
      <w:tr w:rsidR="00F93E24" w:rsidRPr="00C305B0" w14:paraId="72BFA859" w14:textId="77777777" w:rsidTr="00A61F8D">
        <w:tc>
          <w:tcPr>
            <w:tcW w:w="278" w:type="pct"/>
            <w:shd w:val="clear" w:color="auto" w:fill="auto"/>
            <w:tcMar>
              <w:top w:w="0" w:type="dxa"/>
              <w:bottom w:w="0" w:type="dxa"/>
            </w:tcMar>
            <w:vAlign w:val="center"/>
          </w:tcPr>
          <w:p w14:paraId="264A9EA0"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3DAA492E" wp14:editId="48C64473">
                  <wp:extent cx="252000" cy="252000"/>
                  <wp:effectExtent l="0" t="0" r="0" b="0"/>
                  <wp:docPr id="80" name="图形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7B41613" w14:textId="5BE9F16F" w:rsidR="00F93E24" w:rsidRPr="00C305B0" w:rsidRDefault="00F93E2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F93E24" w:rsidRPr="00C305B0" w14:paraId="2A4401D9" w14:textId="77777777" w:rsidTr="00A61F8D">
        <w:tc>
          <w:tcPr>
            <w:tcW w:w="278" w:type="pct"/>
            <w:shd w:val="clear" w:color="auto" w:fill="auto"/>
            <w:tcMar>
              <w:top w:w="0" w:type="dxa"/>
              <w:bottom w:w="0" w:type="dxa"/>
            </w:tcMar>
            <w:vAlign w:val="center"/>
          </w:tcPr>
          <w:p w14:paraId="6E974830"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2E5B5D51" w14:textId="2F9EA886" w:rsidR="00F93E24" w:rsidRPr="00C305B0" w:rsidRDefault="00F93E24" w:rsidP="00AD1B98">
            <w:pPr>
              <w:spacing w:before="240" w:line="288" w:lineRule="auto"/>
              <w:rPr>
                <w:rFonts w:ascii="Times New Roman" w:hAnsi="Times New Roman" w:cs="Times New Roman"/>
                <w:sz w:val="22"/>
              </w:rPr>
            </w:pPr>
            <w:r w:rsidRPr="00C305B0">
              <w:rPr>
                <w:rFonts w:ascii="Times New Roman" w:hAnsi="Times New Roman" w:cs="Times New Roman"/>
                <w:sz w:val="22"/>
              </w:rPr>
              <w:t>在完成课程后，学生将能够：</w:t>
            </w:r>
          </w:p>
          <w:p w14:paraId="17476BC4" w14:textId="77777777" w:rsidR="00AB7E82" w:rsidRPr="00C305B0" w:rsidRDefault="00AB7E82" w:rsidP="0045476B">
            <w:pPr>
              <w:pStyle w:val="a8"/>
              <w:numPr>
                <w:ilvl w:val="0"/>
                <w:numId w:val="24"/>
              </w:numPr>
              <w:spacing w:line="288" w:lineRule="auto"/>
              <w:ind w:firstLineChars="0"/>
              <w:rPr>
                <w:rFonts w:ascii="Times New Roman" w:hAnsi="Times New Roman" w:cs="Times New Roman"/>
                <w:sz w:val="22"/>
              </w:rPr>
            </w:pPr>
            <w:r w:rsidRPr="00C305B0">
              <w:rPr>
                <w:rFonts w:ascii="Times New Roman" w:hAnsi="Times New Roman" w:cs="Times New Roman"/>
                <w:sz w:val="22"/>
              </w:rPr>
              <w:t>能够批判性地评估一个现实世界的问题，并确定一个可以解决的方面；</w:t>
            </w:r>
          </w:p>
          <w:p w14:paraId="3CB942CA" w14:textId="117A8BDD" w:rsidR="00F93E24" w:rsidRPr="00C305B0" w:rsidRDefault="00AB7E82" w:rsidP="0045476B">
            <w:pPr>
              <w:pStyle w:val="a8"/>
              <w:numPr>
                <w:ilvl w:val="0"/>
                <w:numId w:val="24"/>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能够解释法律和公共政策的特定机制如何实现正义和公民福利等相关目标</w:t>
            </w:r>
            <w:r w:rsidR="00F93E24" w:rsidRPr="00C305B0">
              <w:rPr>
                <w:rFonts w:ascii="Times New Roman" w:hAnsi="Times New Roman" w:cs="Times New Roman"/>
                <w:sz w:val="22"/>
              </w:rPr>
              <w:t>。</w:t>
            </w:r>
          </w:p>
        </w:tc>
      </w:tr>
      <w:tr w:rsidR="00F93E24" w:rsidRPr="00C305B0" w14:paraId="569D2E7E" w14:textId="77777777" w:rsidTr="00A61F8D">
        <w:tc>
          <w:tcPr>
            <w:tcW w:w="278" w:type="pct"/>
            <w:shd w:val="clear" w:color="auto" w:fill="auto"/>
            <w:tcMar>
              <w:top w:w="0" w:type="dxa"/>
              <w:bottom w:w="0" w:type="dxa"/>
            </w:tcMar>
            <w:vAlign w:val="center"/>
          </w:tcPr>
          <w:p w14:paraId="076ADDAE"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E6F96E7" wp14:editId="29FD0532">
                  <wp:extent cx="252000" cy="252000"/>
                  <wp:effectExtent l="0" t="0" r="0" b="0"/>
                  <wp:docPr id="75" name="图形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9C71C80" w14:textId="2CC175E8" w:rsidR="00F93E24" w:rsidRPr="00C305B0" w:rsidRDefault="00F93E2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r w:rsidR="00D04408" w:rsidRPr="00C305B0">
              <w:rPr>
                <w:rFonts w:ascii="Times New Roman" w:hAnsi="Times New Roman" w:cs="Times New Roman"/>
                <w:b/>
                <w:bCs/>
                <w:color w:val="0071BC"/>
                <w:sz w:val="28"/>
                <w:szCs w:val="28"/>
              </w:rPr>
              <w:t>（以</w:t>
            </w:r>
            <w:r w:rsidR="00D04408" w:rsidRPr="00C305B0">
              <w:rPr>
                <w:rFonts w:ascii="Times New Roman" w:hAnsi="Times New Roman" w:cs="Times New Roman"/>
                <w:b/>
                <w:bCs/>
                <w:color w:val="0071BC"/>
                <w:sz w:val="28"/>
                <w:szCs w:val="28"/>
              </w:rPr>
              <w:t>6</w:t>
            </w:r>
            <w:r w:rsidR="00D04408" w:rsidRPr="00C305B0">
              <w:rPr>
                <w:rFonts w:ascii="Times New Roman" w:hAnsi="Times New Roman" w:cs="Times New Roman"/>
                <w:b/>
                <w:bCs/>
                <w:color w:val="0071BC"/>
                <w:sz w:val="28"/>
                <w:szCs w:val="28"/>
              </w:rPr>
              <w:t>周为例）</w:t>
            </w:r>
          </w:p>
        </w:tc>
      </w:tr>
      <w:tr w:rsidR="00F93E24" w:rsidRPr="00C305B0" w14:paraId="1E5EC7DE" w14:textId="77777777" w:rsidTr="00A61F8D">
        <w:tc>
          <w:tcPr>
            <w:tcW w:w="278" w:type="pct"/>
            <w:shd w:val="clear" w:color="auto" w:fill="auto"/>
            <w:tcMar>
              <w:top w:w="0" w:type="dxa"/>
              <w:bottom w:w="0" w:type="dxa"/>
            </w:tcMar>
            <w:vAlign w:val="center"/>
          </w:tcPr>
          <w:p w14:paraId="670D895D"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3ECC2B7D" w14:textId="1FE86952" w:rsidR="00F93E24" w:rsidRPr="00C305B0" w:rsidRDefault="009E28FB" w:rsidP="00AD1B98">
            <w:pPr>
              <w:spacing w:beforeLines="50" w:before="156" w:line="288" w:lineRule="auto"/>
              <w:rPr>
                <w:rFonts w:ascii="Times New Roman" w:hAnsi="Times New Roman" w:cs="Times New Roman"/>
                <w:sz w:val="22"/>
              </w:rPr>
            </w:pPr>
            <w:r w:rsidRPr="00C305B0">
              <w:rPr>
                <w:rFonts w:ascii="Times New Roman" w:hAnsi="Times New Roman" w:cs="Times New Roman"/>
                <w:b/>
                <w:bCs/>
                <w:sz w:val="22"/>
              </w:rPr>
              <w:t>第一周之第五周</w:t>
            </w:r>
            <w:r w:rsidR="00F93E24" w:rsidRPr="00C305B0">
              <w:rPr>
                <w:rFonts w:ascii="Times New Roman" w:hAnsi="Times New Roman" w:cs="Times New Roman"/>
                <w:b/>
                <w:bCs/>
                <w:sz w:val="22"/>
              </w:rPr>
              <w:t>专业课：</w:t>
            </w:r>
            <w:r w:rsidR="00F93E24" w:rsidRPr="00C305B0">
              <w:rPr>
                <w:rFonts w:ascii="Times New Roman" w:hAnsi="Times New Roman" w:cs="Times New Roman"/>
                <w:sz w:val="22"/>
              </w:rPr>
              <w:t>每周一次</w:t>
            </w:r>
            <w:r w:rsidR="00F93E24" w:rsidRPr="00C305B0">
              <w:rPr>
                <w:rFonts w:ascii="Times New Roman" w:hAnsi="Times New Roman" w:cs="Times New Roman"/>
                <w:sz w:val="22"/>
              </w:rPr>
              <w:t xml:space="preserve"> 2</w:t>
            </w:r>
            <w:r w:rsidR="00C023C6" w:rsidRPr="00C305B0">
              <w:rPr>
                <w:rFonts w:ascii="Times New Roman" w:hAnsi="Times New Roman" w:cs="Times New Roman"/>
                <w:sz w:val="22"/>
              </w:rPr>
              <w:t>-3</w:t>
            </w:r>
            <w:r w:rsidR="00F93E24" w:rsidRPr="00C305B0">
              <w:rPr>
                <w:rFonts w:ascii="Times New Roman" w:hAnsi="Times New Roman" w:cs="Times New Roman"/>
                <w:sz w:val="22"/>
              </w:rPr>
              <w:t xml:space="preserve"> </w:t>
            </w:r>
            <w:r w:rsidR="00F93E24" w:rsidRPr="00C305B0">
              <w:rPr>
                <w:rFonts w:ascii="Times New Roman" w:hAnsi="Times New Roman" w:cs="Times New Roman"/>
                <w:sz w:val="22"/>
              </w:rPr>
              <w:t>小时的专业课；</w:t>
            </w:r>
          </w:p>
          <w:p w14:paraId="52F448EC" w14:textId="3CE9392F" w:rsidR="00F93E24" w:rsidRPr="00C305B0" w:rsidRDefault="009E28FB" w:rsidP="00AD1B98">
            <w:pPr>
              <w:spacing w:line="288" w:lineRule="auto"/>
              <w:rPr>
                <w:rFonts w:ascii="Times New Roman" w:hAnsi="Times New Roman" w:cs="Times New Roman"/>
                <w:sz w:val="22"/>
              </w:rPr>
            </w:pPr>
            <w:r w:rsidRPr="00C305B0">
              <w:rPr>
                <w:rFonts w:ascii="Times New Roman" w:hAnsi="Times New Roman" w:cs="Times New Roman"/>
                <w:b/>
                <w:bCs/>
                <w:sz w:val="22"/>
              </w:rPr>
              <w:t>第</w:t>
            </w:r>
            <w:r w:rsidR="005324B5" w:rsidRPr="00C305B0">
              <w:rPr>
                <w:rFonts w:ascii="Times New Roman" w:hAnsi="Times New Roman" w:cs="Times New Roman"/>
                <w:b/>
                <w:bCs/>
                <w:sz w:val="22"/>
              </w:rPr>
              <w:t>二</w:t>
            </w:r>
            <w:r w:rsidRPr="00C305B0">
              <w:rPr>
                <w:rFonts w:ascii="Times New Roman" w:hAnsi="Times New Roman" w:cs="Times New Roman"/>
                <w:b/>
                <w:bCs/>
                <w:sz w:val="22"/>
              </w:rPr>
              <w:t>周至第五周</w:t>
            </w:r>
            <w:r w:rsidR="00F93E24" w:rsidRPr="00C305B0">
              <w:rPr>
                <w:rFonts w:ascii="Times New Roman" w:hAnsi="Times New Roman" w:cs="Times New Roman"/>
                <w:b/>
                <w:bCs/>
                <w:sz w:val="22"/>
              </w:rPr>
              <w:t>辅导课：</w:t>
            </w:r>
            <w:r w:rsidR="00C023C6" w:rsidRPr="00C305B0">
              <w:rPr>
                <w:rFonts w:ascii="Times New Roman" w:hAnsi="Times New Roman" w:cs="Times New Roman"/>
                <w:sz w:val="22"/>
              </w:rPr>
              <w:t>4</w:t>
            </w:r>
            <w:r w:rsidR="00C023C6" w:rsidRPr="00C305B0">
              <w:rPr>
                <w:rFonts w:ascii="Times New Roman" w:hAnsi="Times New Roman" w:cs="Times New Roman"/>
                <w:sz w:val="22"/>
              </w:rPr>
              <w:t>次，共</w:t>
            </w:r>
            <w:r w:rsidR="00C023C6" w:rsidRPr="00C305B0">
              <w:rPr>
                <w:rFonts w:ascii="Times New Roman" w:hAnsi="Times New Roman" w:cs="Times New Roman"/>
                <w:sz w:val="22"/>
              </w:rPr>
              <w:t>5</w:t>
            </w:r>
            <w:r w:rsidR="00C023C6" w:rsidRPr="00C305B0">
              <w:rPr>
                <w:rFonts w:ascii="Times New Roman" w:hAnsi="Times New Roman" w:cs="Times New Roman"/>
                <w:sz w:val="22"/>
              </w:rPr>
              <w:t>小时</w:t>
            </w:r>
            <w:r w:rsidR="00F93E24" w:rsidRPr="00C305B0">
              <w:rPr>
                <w:rFonts w:ascii="Times New Roman" w:hAnsi="Times New Roman" w:cs="Times New Roman"/>
                <w:sz w:val="22"/>
              </w:rPr>
              <w:t>。</w:t>
            </w:r>
          </w:p>
          <w:p w14:paraId="184807C5" w14:textId="339B9CED" w:rsidR="00F93E24" w:rsidRPr="00C305B0" w:rsidRDefault="009E28FB" w:rsidP="00AD1B98">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小时小组结业汇报</w:t>
            </w:r>
          </w:p>
        </w:tc>
      </w:tr>
      <w:tr w:rsidR="00F93E24" w:rsidRPr="00C305B0" w14:paraId="79A98006" w14:textId="77777777" w:rsidTr="00A61F8D">
        <w:tc>
          <w:tcPr>
            <w:tcW w:w="278" w:type="pct"/>
            <w:shd w:val="clear" w:color="auto" w:fill="auto"/>
            <w:tcMar>
              <w:top w:w="0" w:type="dxa"/>
              <w:bottom w:w="0" w:type="dxa"/>
            </w:tcMar>
            <w:vAlign w:val="center"/>
          </w:tcPr>
          <w:p w14:paraId="5699A27F"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66C2229" wp14:editId="4D674E3E">
                  <wp:extent cx="252000" cy="252000"/>
                  <wp:effectExtent l="0" t="0" r="0" b="0"/>
                  <wp:docPr id="77" name="图形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EFBB707" w14:textId="77777777" w:rsidR="00F93E24" w:rsidRPr="00C305B0" w:rsidRDefault="00F93E2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F93E24" w:rsidRPr="00C305B0" w14:paraId="37F4C845" w14:textId="77777777" w:rsidTr="00A61F8D">
        <w:tc>
          <w:tcPr>
            <w:tcW w:w="278" w:type="pct"/>
            <w:shd w:val="clear" w:color="auto" w:fill="auto"/>
            <w:tcMar>
              <w:top w:w="0" w:type="dxa"/>
              <w:bottom w:w="0" w:type="dxa"/>
            </w:tcMar>
            <w:vAlign w:val="center"/>
          </w:tcPr>
          <w:p w14:paraId="76A16960"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29548A2D" w14:textId="77777777" w:rsidR="00F93E24" w:rsidRPr="00C305B0" w:rsidRDefault="00F93E24"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2B45B565" w14:textId="4FA66B6F" w:rsidR="00F93E24" w:rsidRPr="00C305B0" w:rsidRDefault="00E627F1"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C. Brassard</w:t>
            </w:r>
            <w:r w:rsidRPr="00C305B0">
              <w:rPr>
                <w:rFonts w:ascii="Times New Roman" w:hAnsi="Times New Roman" w:cs="Times New Roman"/>
                <w:b/>
                <w:bCs/>
                <w:color w:val="000000" w:themeColor="text1"/>
                <w:sz w:val="22"/>
              </w:rPr>
              <w:t>（新加坡国立大学，李光耀公共政策学院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助理教授）</w:t>
            </w:r>
          </w:p>
          <w:p w14:paraId="2C4C9D63" w14:textId="3B78940A" w:rsidR="00F93E24" w:rsidRPr="00C305B0" w:rsidRDefault="00E627F1"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w:t>
            </w:r>
            <w:r w:rsidRPr="00C305B0">
              <w:rPr>
                <w:rFonts w:ascii="Times New Roman" w:hAnsi="Times New Roman" w:cs="Times New Roman"/>
                <w:color w:val="000000" w:themeColor="text1"/>
                <w:sz w:val="22"/>
              </w:rPr>
              <w:t xml:space="preserve">Dr. C. Brassard </w:t>
            </w:r>
            <w:r w:rsidRPr="00C305B0">
              <w:rPr>
                <w:rFonts w:ascii="Times New Roman" w:hAnsi="Times New Roman" w:cs="Times New Roman"/>
                <w:color w:val="000000" w:themeColor="text1"/>
                <w:sz w:val="22"/>
              </w:rPr>
              <w:t>一直在新加坡国立大学李光耀公共政策学院教授发展经济学、计量经济学、研究方法和政策分析等课程。她拥有伦敦大学经济学博士学位。她的研究重点是在城市化背景下，尤其是在孟加拉国、不丹和印度尼西亚，从灾害中获得的发展政策教训。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年以来，她一直是孟加拉国</w:t>
            </w:r>
            <w:r w:rsidRPr="00C305B0">
              <w:rPr>
                <w:rFonts w:ascii="Times New Roman" w:hAnsi="Times New Roman" w:cs="Times New Roman"/>
                <w:color w:val="000000" w:themeColor="text1"/>
                <w:sz w:val="22"/>
              </w:rPr>
              <w:t xml:space="preserve"> BRAC </w:t>
            </w:r>
            <w:r w:rsidRPr="00C305B0">
              <w:rPr>
                <w:rFonts w:ascii="Times New Roman" w:hAnsi="Times New Roman" w:cs="Times New Roman"/>
                <w:color w:val="000000" w:themeColor="text1"/>
                <w:sz w:val="22"/>
              </w:rPr>
              <w:t>大学和平与正义中心的学术顾问。她合著了《亚洲的城市空间与性别：社会和经济融合的观点》一书，她的早期著作包括《亚太自然灾害管理：政策与治理》。在加入李光耀公共政策学院之前，她在马达加斯加为联合国儿童基金会（</w:t>
            </w:r>
            <w:r w:rsidRPr="00C305B0">
              <w:rPr>
                <w:rFonts w:ascii="Times New Roman" w:hAnsi="Times New Roman" w:cs="Times New Roman"/>
                <w:color w:val="000000" w:themeColor="text1"/>
                <w:sz w:val="22"/>
              </w:rPr>
              <w:t>UNICEF</w:t>
            </w:r>
            <w:r w:rsidRPr="00C305B0">
              <w:rPr>
                <w:rFonts w:ascii="Times New Roman" w:hAnsi="Times New Roman" w:cs="Times New Roman"/>
                <w:color w:val="000000" w:themeColor="text1"/>
                <w:sz w:val="22"/>
              </w:rPr>
              <w:t>）工作，在孟加拉国为</w:t>
            </w:r>
            <w:r w:rsidRPr="00C305B0">
              <w:rPr>
                <w:rFonts w:ascii="Times New Roman" w:hAnsi="Times New Roman" w:cs="Times New Roman"/>
                <w:color w:val="000000" w:themeColor="text1"/>
                <w:sz w:val="22"/>
              </w:rPr>
              <w:t xml:space="preserve"> CARE </w:t>
            </w:r>
            <w:r w:rsidRPr="00C305B0">
              <w:rPr>
                <w:rFonts w:ascii="Times New Roman" w:hAnsi="Times New Roman" w:cs="Times New Roman"/>
                <w:color w:val="000000" w:themeColor="text1"/>
                <w:sz w:val="22"/>
              </w:rPr>
              <w:t>国际救援组织工作。</w:t>
            </w:r>
          </w:p>
          <w:p w14:paraId="123EB390" w14:textId="07A89D43" w:rsidR="00F93E24" w:rsidRPr="00C305B0" w:rsidRDefault="00FD5FB3"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Mr. </w:t>
            </w:r>
            <w:r w:rsidR="00E627F1" w:rsidRPr="00C305B0">
              <w:rPr>
                <w:rFonts w:ascii="Times New Roman" w:hAnsi="Times New Roman" w:cs="Times New Roman"/>
                <w:b/>
                <w:bCs/>
                <w:color w:val="000000" w:themeColor="text1"/>
                <w:sz w:val="22"/>
              </w:rPr>
              <w:t>J. Tan</w:t>
            </w:r>
            <w:r w:rsidR="00E627F1" w:rsidRPr="00C305B0">
              <w:rPr>
                <w:rFonts w:ascii="Times New Roman" w:hAnsi="Times New Roman" w:cs="Times New Roman"/>
                <w:b/>
                <w:bCs/>
                <w:color w:val="000000" w:themeColor="text1"/>
                <w:sz w:val="22"/>
              </w:rPr>
              <w:t>（新加坡国立大学，法学院，讲师）</w:t>
            </w:r>
          </w:p>
          <w:p w14:paraId="0A7B5190" w14:textId="080DD581" w:rsidR="00F93E24" w:rsidRPr="00C305B0" w:rsidRDefault="00FD5FB3"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Mr. </w:t>
            </w:r>
            <w:r w:rsidR="00E627F1" w:rsidRPr="00C305B0">
              <w:rPr>
                <w:rFonts w:ascii="Times New Roman" w:hAnsi="Times New Roman" w:cs="Times New Roman"/>
                <w:color w:val="000000" w:themeColor="text1"/>
                <w:sz w:val="22"/>
              </w:rPr>
              <w:t xml:space="preserve">J. Tan </w:t>
            </w:r>
            <w:r w:rsidR="00E627F1" w:rsidRPr="00C305B0">
              <w:rPr>
                <w:rFonts w:ascii="Times New Roman" w:hAnsi="Times New Roman" w:cs="Times New Roman"/>
                <w:color w:val="000000" w:themeColor="text1"/>
                <w:sz w:val="22"/>
              </w:rPr>
              <w:t>在新加坡国立大学法学院教授以下课程：</w:t>
            </w:r>
            <w:r w:rsidR="00E627F1" w:rsidRPr="00C305B0">
              <w:rPr>
                <w:rFonts w:ascii="Times New Roman" w:hAnsi="Times New Roman" w:cs="Times New Roman"/>
                <w:color w:val="000000" w:themeColor="text1"/>
                <w:sz w:val="22"/>
              </w:rPr>
              <w:t xml:space="preserve">1) </w:t>
            </w:r>
            <w:r w:rsidR="00E627F1" w:rsidRPr="00C305B0">
              <w:rPr>
                <w:rFonts w:ascii="Times New Roman" w:hAnsi="Times New Roman" w:cs="Times New Roman"/>
                <w:color w:val="000000" w:themeColor="text1"/>
                <w:sz w:val="22"/>
              </w:rPr>
              <w:t>商业跨境交易的税收影响；</w:t>
            </w:r>
            <w:r w:rsidR="00E627F1" w:rsidRPr="00C305B0">
              <w:rPr>
                <w:rFonts w:ascii="Times New Roman" w:hAnsi="Times New Roman" w:cs="Times New Roman"/>
                <w:color w:val="000000" w:themeColor="text1"/>
                <w:sz w:val="22"/>
              </w:rPr>
              <w:t xml:space="preserve">2) </w:t>
            </w:r>
            <w:r w:rsidR="00E627F1" w:rsidRPr="00C305B0">
              <w:rPr>
                <w:rFonts w:ascii="Times New Roman" w:hAnsi="Times New Roman" w:cs="Times New Roman"/>
                <w:color w:val="000000" w:themeColor="text1"/>
                <w:sz w:val="22"/>
              </w:rPr>
              <w:t>侵权行为；</w:t>
            </w:r>
            <w:r w:rsidR="00E627F1" w:rsidRPr="00C305B0">
              <w:rPr>
                <w:rFonts w:ascii="Times New Roman" w:hAnsi="Times New Roman" w:cs="Times New Roman"/>
                <w:color w:val="000000" w:themeColor="text1"/>
                <w:sz w:val="22"/>
              </w:rPr>
              <w:t xml:space="preserve">3) </w:t>
            </w:r>
            <w:r w:rsidR="00E627F1" w:rsidRPr="00C305B0">
              <w:rPr>
                <w:rFonts w:ascii="Times New Roman" w:hAnsi="Times New Roman" w:cs="Times New Roman"/>
                <w:color w:val="000000" w:themeColor="text1"/>
                <w:sz w:val="22"/>
              </w:rPr>
              <w:t>新加坡法律。拥有新加坡国立大学的法学学士学位和工商管理学士学位，以及纽约大学的法学硕士学位（范德比尔特学者）。在加入新加坡国立大学法学院之前，他曾在法律援助局担任法务官，然后在贝克</w:t>
            </w:r>
            <w:r w:rsidR="00E627F1" w:rsidRPr="00C305B0">
              <w:rPr>
                <w:rFonts w:ascii="Times New Roman" w:hAnsi="Times New Roman" w:cs="Times New Roman"/>
                <w:color w:val="000000" w:themeColor="text1"/>
                <w:sz w:val="22"/>
              </w:rPr>
              <w:t>·</w:t>
            </w:r>
            <w:r w:rsidR="00E627F1" w:rsidRPr="00C305B0">
              <w:rPr>
                <w:rFonts w:ascii="Times New Roman" w:hAnsi="Times New Roman" w:cs="Times New Roman"/>
                <w:color w:val="000000" w:themeColor="text1"/>
                <w:sz w:val="22"/>
              </w:rPr>
              <w:t>麦坚时律师事务所（</w:t>
            </w:r>
            <w:r w:rsidR="00E627F1" w:rsidRPr="00C305B0">
              <w:rPr>
                <w:rFonts w:ascii="Times New Roman" w:hAnsi="Times New Roman" w:cs="Times New Roman"/>
                <w:color w:val="000000" w:themeColor="text1"/>
                <w:sz w:val="22"/>
              </w:rPr>
              <w:t>Baker &amp; McKenzie Wong &amp; Leow</w:t>
            </w:r>
            <w:r w:rsidR="00E627F1" w:rsidRPr="00C305B0">
              <w:rPr>
                <w:rFonts w:ascii="Times New Roman" w:hAnsi="Times New Roman" w:cs="Times New Roman"/>
                <w:color w:val="000000" w:themeColor="text1"/>
                <w:sz w:val="22"/>
              </w:rPr>
              <w:t>）执业，就区域和新加坡税收问题提供咨询，特别侧重于跨境交易的国际税收方面。他曾在与税收有关的期刊上发表文章，包括《国际税收评论》和国际财政文献局（</w:t>
            </w:r>
            <w:r w:rsidR="00E627F1" w:rsidRPr="00C305B0">
              <w:rPr>
                <w:rFonts w:ascii="Times New Roman" w:hAnsi="Times New Roman" w:cs="Times New Roman"/>
                <w:color w:val="000000" w:themeColor="text1"/>
                <w:sz w:val="22"/>
              </w:rPr>
              <w:t>IBFD</w:t>
            </w:r>
            <w:r w:rsidR="00E627F1" w:rsidRPr="00C305B0">
              <w:rPr>
                <w:rFonts w:ascii="Times New Roman" w:hAnsi="Times New Roman" w:cs="Times New Roman"/>
                <w:color w:val="000000" w:themeColor="text1"/>
                <w:sz w:val="22"/>
              </w:rPr>
              <w:t>）的《亚太税收简报》。他的研究方向为税法和侵权法。</w:t>
            </w:r>
          </w:p>
        </w:tc>
      </w:tr>
      <w:tr w:rsidR="00F93E24" w:rsidRPr="00C305B0" w14:paraId="6F320843" w14:textId="77777777" w:rsidTr="00A61F8D">
        <w:tc>
          <w:tcPr>
            <w:tcW w:w="278" w:type="pct"/>
            <w:shd w:val="clear" w:color="auto" w:fill="auto"/>
            <w:tcMar>
              <w:top w:w="0" w:type="dxa"/>
              <w:bottom w:w="0" w:type="dxa"/>
            </w:tcMar>
            <w:vAlign w:val="center"/>
          </w:tcPr>
          <w:p w14:paraId="44B3D96E"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F318814" wp14:editId="7A3E1BCA">
                  <wp:extent cx="252000" cy="252000"/>
                  <wp:effectExtent l="0" t="0" r="0" b="0"/>
                  <wp:docPr id="78" name="图形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2A92D0C" w14:textId="2012B810" w:rsidR="00F93E24" w:rsidRPr="00C305B0" w:rsidRDefault="00F93E2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F93E24" w:rsidRPr="00C305B0" w14:paraId="45B71EE2" w14:textId="77777777" w:rsidTr="00A61F8D">
        <w:tc>
          <w:tcPr>
            <w:tcW w:w="278" w:type="pct"/>
            <w:shd w:val="clear" w:color="auto" w:fill="auto"/>
            <w:tcMar>
              <w:top w:w="0" w:type="dxa"/>
              <w:bottom w:w="0" w:type="dxa"/>
            </w:tcMar>
            <w:vAlign w:val="center"/>
          </w:tcPr>
          <w:p w14:paraId="6D73E98C"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893"/>
              <w:gridCol w:w="7744"/>
            </w:tblGrid>
            <w:tr w:rsidR="001E6E37" w:rsidRPr="00C305B0" w14:paraId="17A104FF" w14:textId="77777777" w:rsidTr="005F68B8">
              <w:trPr>
                <w:tblHeader/>
              </w:trPr>
              <w:tc>
                <w:tcPr>
                  <w:tcW w:w="982" w:type="pct"/>
                  <w:shd w:val="clear" w:color="auto" w:fill="DEEBF7"/>
                  <w:vAlign w:val="bottom"/>
                  <w:hideMark/>
                </w:tcPr>
                <w:p w14:paraId="12D39FC4" w14:textId="77777777"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4018" w:type="pct"/>
                  <w:shd w:val="clear" w:color="auto" w:fill="DEEBF7"/>
                  <w:vAlign w:val="bottom"/>
                  <w:hideMark/>
                </w:tcPr>
                <w:p w14:paraId="5E0241BE" w14:textId="77777777"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1E6E37" w:rsidRPr="00C305B0" w14:paraId="1F0FE824" w14:textId="77777777" w:rsidTr="005F68B8">
              <w:tc>
                <w:tcPr>
                  <w:tcW w:w="982" w:type="pct"/>
                  <w:shd w:val="clear" w:color="auto" w:fill="FFFFFF"/>
                  <w:vAlign w:val="center"/>
                  <w:hideMark/>
                </w:tcPr>
                <w:p w14:paraId="17495E7D" w14:textId="67A45ECC"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38EDEC19" w14:textId="77777777" w:rsidR="001E6E37" w:rsidRPr="00C305B0" w:rsidRDefault="001E6E37" w:rsidP="00AD1B98">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070A01E6" w14:textId="59ACED7E" w:rsidR="001E6E37" w:rsidRPr="00C305B0" w:rsidRDefault="001E6E37" w:rsidP="00D900BA">
                  <w:pPr>
                    <w:widowControl/>
                    <w:spacing w:before="5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）：公共政策概论</w:t>
                  </w:r>
                </w:p>
                <w:p w14:paraId="7D862A41" w14:textId="07CB9182" w:rsidR="001E6E37" w:rsidRPr="00C305B0" w:rsidRDefault="001E6E37"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本课题将介绍影响政策制定的关键角色，并从福利政策、社会政策和经济政策中举出例子，并讨论一般的政策周期，将公共政策与法律法规进行对比。</w:t>
                  </w:r>
                </w:p>
              </w:tc>
            </w:tr>
            <w:tr w:rsidR="001E6E37" w:rsidRPr="00C305B0" w14:paraId="5753CE29" w14:textId="77777777" w:rsidTr="005F68B8">
              <w:trPr>
                <w:trHeight w:val="267"/>
              </w:trPr>
              <w:tc>
                <w:tcPr>
                  <w:tcW w:w="982" w:type="pct"/>
                  <w:shd w:val="clear" w:color="auto" w:fill="FFFFFF"/>
                  <w:vAlign w:val="center"/>
                </w:tcPr>
                <w:p w14:paraId="60DB25B4" w14:textId="2AB60F57"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拓展课程</w:t>
                  </w:r>
                </w:p>
              </w:tc>
              <w:tc>
                <w:tcPr>
                  <w:tcW w:w="4018" w:type="pct"/>
                  <w:shd w:val="clear" w:color="auto" w:fill="FFFFFF"/>
                </w:tcPr>
                <w:p w14:paraId="52425F6E" w14:textId="07DEB955"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1E6E37" w:rsidRPr="00C305B0" w14:paraId="0B6CF528" w14:textId="77777777" w:rsidTr="005F68B8">
              <w:tc>
                <w:tcPr>
                  <w:tcW w:w="982" w:type="pct"/>
                  <w:shd w:val="clear" w:color="auto" w:fill="FFFFFF"/>
                  <w:vAlign w:val="center"/>
                  <w:hideMark/>
                </w:tcPr>
                <w:p w14:paraId="40496F8A" w14:textId="57C59DC8"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65CC238C" w14:textId="2A326145"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）：公共政策周期</w:t>
                  </w:r>
                </w:p>
                <w:p w14:paraId="029AE5C2" w14:textId="1EF27377" w:rsidR="001E6E37" w:rsidRPr="00C305B0" w:rsidRDefault="001E6E37"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本课题将利用与老龄化相关的插图向学员介绍整个政策周期：议程设置（问题定义）和政策问题框架、收集证据、政策制定、构建政策选择、决策、决策标准和决策矩阵、政策实施以及政策评估。</w:t>
                  </w:r>
                </w:p>
              </w:tc>
            </w:tr>
            <w:tr w:rsidR="001E6E37" w:rsidRPr="00C305B0" w14:paraId="15BEC21C" w14:textId="77777777" w:rsidTr="005F68B8">
              <w:tc>
                <w:tcPr>
                  <w:tcW w:w="982" w:type="pct"/>
                  <w:shd w:val="clear" w:color="auto" w:fill="FFFFFF"/>
                  <w:vAlign w:val="center"/>
                  <w:hideMark/>
                </w:tcPr>
                <w:p w14:paraId="6E05C36B" w14:textId="769F9BE7"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hideMark/>
                </w:tcPr>
                <w:p w14:paraId="5FA345EF" w14:textId="77777777"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1E6E37" w:rsidRPr="00C305B0" w14:paraId="08CF1A14" w14:textId="77777777" w:rsidTr="005F68B8">
              <w:tc>
                <w:tcPr>
                  <w:tcW w:w="982" w:type="pct"/>
                  <w:shd w:val="clear" w:color="auto" w:fill="FFFFFF"/>
                  <w:vAlign w:val="center"/>
                </w:tcPr>
                <w:p w14:paraId="04D322D1" w14:textId="65A133BC" w:rsidR="001E6E37" w:rsidRPr="00C305B0" w:rsidRDefault="00DE305B"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8" w:type="pct"/>
                  <w:shd w:val="clear" w:color="auto" w:fill="FFFFFF"/>
                </w:tcPr>
                <w:p w14:paraId="32EB52AA" w14:textId="147532DE"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1E6E37" w:rsidRPr="00C305B0" w14:paraId="44C31FBD" w14:textId="77777777" w:rsidTr="005F68B8">
              <w:tc>
                <w:tcPr>
                  <w:tcW w:w="982" w:type="pct"/>
                  <w:shd w:val="clear" w:color="auto" w:fill="FFFFFF"/>
                  <w:vAlign w:val="center"/>
                  <w:hideMark/>
                </w:tcPr>
                <w:p w14:paraId="52296F4F" w14:textId="49D3E750"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34AE28B5" w14:textId="4D92D3C3"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）：政策评估</w:t>
                  </w:r>
                </w:p>
                <w:p w14:paraId="14380922" w14:textId="323D26C6" w:rsidR="001E6E37" w:rsidRPr="00C305B0" w:rsidRDefault="001E6E37"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侧重介绍政策评估过程，即评估政策影响或评估政策执行情况：事前和事后评估、参与式评估、随机控制试验、战略评估、陷阱和问题（例如混杂因素、选择偏差和数据可靠性），以及在执行和传播政策评估结果期间的伦理考虑。</w:t>
                  </w:r>
                </w:p>
              </w:tc>
            </w:tr>
            <w:tr w:rsidR="001E6E37" w:rsidRPr="00C305B0" w14:paraId="51289C76" w14:textId="77777777" w:rsidTr="005F68B8">
              <w:trPr>
                <w:trHeight w:val="363"/>
              </w:trPr>
              <w:tc>
                <w:tcPr>
                  <w:tcW w:w="982" w:type="pct"/>
                  <w:shd w:val="clear" w:color="auto" w:fill="FFFFFF"/>
                </w:tcPr>
                <w:p w14:paraId="4F3B5148" w14:textId="54906890"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tcPr>
                <w:p w14:paraId="63E7DD7B" w14:textId="4912BD31"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1E6E37" w:rsidRPr="00C305B0" w14:paraId="4B114EEB" w14:textId="77777777" w:rsidTr="005F68B8">
              <w:trPr>
                <w:trHeight w:val="363"/>
              </w:trPr>
              <w:tc>
                <w:tcPr>
                  <w:tcW w:w="982" w:type="pct"/>
                  <w:shd w:val="clear" w:color="auto" w:fill="FFFFFF"/>
                  <w:vAlign w:val="center"/>
                </w:tcPr>
                <w:p w14:paraId="47709E0F" w14:textId="6B62E5E4" w:rsidR="001E6E37" w:rsidRPr="00C305B0" w:rsidRDefault="00DE305B"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4018" w:type="pct"/>
                  <w:shd w:val="clear" w:color="auto" w:fill="FFFFFF"/>
                </w:tcPr>
                <w:p w14:paraId="466C7D57" w14:textId="42826969"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1E6E37" w:rsidRPr="00C305B0" w14:paraId="43DE3A47" w14:textId="77777777" w:rsidTr="005F68B8">
              <w:tc>
                <w:tcPr>
                  <w:tcW w:w="982" w:type="pct"/>
                  <w:shd w:val="clear" w:color="auto" w:fill="FFFFFF"/>
                  <w:vAlign w:val="center"/>
                  <w:hideMark/>
                </w:tcPr>
                <w:p w14:paraId="0CA56CF4" w14:textId="65D8E198"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562A8A65" w14:textId="04CF58A3"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）：立法政策</w:t>
                  </w:r>
                  <w:r w:rsidRPr="00C305B0">
                    <w:rPr>
                      <w:rFonts w:ascii="Times New Roman" w:hAnsi="Times New Roman" w:cs="Times New Roman"/>
                      <w:b/>
                      <w:bCs/>
                      <w:color w:val="212529"/>
                      <w:kern w:val="0"/>
                      <w:sz w:val="22"/>
                    </w:rPr>
                    <w:t>Ⅰ</w:t>
                  </w:r>
                </w:p>
                <w:p w14:paraId="3BD70B6D" w14:textId="36F06655" w:rsidR="001E6E37" w:rsidRPr="00C305B0" w:rsidRDefault="001E6E37"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本课题将介绍政策如何以立法和附属立法的形式成为规则，以及立法和附属立法制定的过程。课程还将深入研究将政策转化为规则时面临的法律问题，同时重点关注法院解释规则中的措辞时面临的挑战。</w:t>
                  </w:r>
                </w:p>
              </w:tc>
            </w:tr>
            <w:tr w:rsidR="001E6E37" w:rsidRPr="00C305B0" w14:paraId="0AAC3471" w14:textId="77777777" w:rsidTr="005F68B8">
              <w:tc>
                <w:tcPr>
                  <w:tcW w:w="982" w:type="pct"/>
                  <w:shd w:val="clear" w:color="auto" w:fill="FFFFFF"/>
                  <w:vAlign w:val="center"/>
                  <w:hideMark/>
                </w:tcPr>
                <w:p w14:paraId="3F6E7BED" w14:textId="2E73D7EF"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hideMark/>
                </w:tcPr>
                <w:p w14:paraId="4D3523D3" w14:textId="3F7C10A1"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1E6E37" w:rsidRPr="00C305B0" w14:paraId="1208F38F" w14:textId="77777777" w:rsidTr="005F68B8">
              <w:tc>
                <w:tcPr>
                  <w:tcW w:w="982" w:type="pct"/>
                  <w:shd w:val="clear" w:color="auto" w:fill="FFFFFF"/>
                  <w:vAlign w:val="center"/>
                  <w:hideMark/>
                </w:tcPr>
                <w:p w14:paraId="0B647DEA" w14:textId="3A3A1E59"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hideMark/>
                </w:tcPr>
                <w:p w14:paraId="7350F9AE" w14:textId="3EC22A19"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）：立法政策</w:t>
                  </w:r>
                  <w:r w:rsidRPr="00C305B0">
                    <w:rPr>
                      <w:rFonts w:ascii="Times New Roman" w:hAnsi="Times New Roman" w:cs="Times New Roman"/>
                      <w:b/>
                      <w:bCs/>
                      <w:color w:val="212529"/>
                      <w:kern w:val="0"/>
                      <w:sz w:val="22"/>
                    </w:rPr>
                    <w:t>Ⅱ</w:t>
                  </w:r>
                </w:p>
                <w:p w14:paraId="6D0C759D" w14:textId="60FC72DE" w:rsidR="001E6E37" w:rsidRPr="00C305B0" w:rsidRDefault="001E6E37"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本课题将讨论政策转化为规则时所面临的法律问题，重点是法院如何处理规避规则的行为。</w:t>
                  </w:r>
                </w:p>
              </w:tc>
            </w:tr>
            <w:tr w:rsidR="001E6E37" w:rsidRPr="00C305B0" w14:paraId="231792C6" w14:textId="77777777" w:rsidTr="005F68B8">
              <w:tc>
                <w:tcPr>
                  <w:tcW w:w="982" w:type="pct"/>
                  <w:shd w:val="clear" w:color="auto" w:fill="FFFFFF"/>
                </w:tcPr>
                <w:p w14:paraId="7B750DF2" w14:textId="1B744B4E"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4018" w:type="pct"/>
                  <w:shd w:val="clear" w:color="auto" w:fill="FFFFFF"/>
                </w:tcPr>
                <w:p w14:paraId="596F6F8E" w14:textId="59F509A6" w:rsidR="001E6E37" w:rsidRPr="00C305B0" w:rsidRDefault="001E6E3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1E6E37" w:rsidRPr="00C305B0" w14:paraId="380E719A" w14:textId="77777777" w:rsidTr="005F68B8">
              <w:trPr>
                <w:trHeight w:val="333"/>
              </w:trPr>
              <w:tc>
                <w:tcPr>
                  <w:tcW w:w="982" w:type="pct"/>
                  <w:shd w:val="clear" w:color="auto" w:fill="FFFFFF"/>
                  <w:vAlign w:val="center"/>
                  <w:hideMark/>
                </w:tcPr>
                <w:p w14:paraId="7C748199" w14:textId="578452E8"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4018" w:type="pct"/>
                  <w:shd w:val="clear" w:color="auto" w:fill="FFFFFF"/>
                  <w:vAlign w:val="center"/>
                  <w:hideMark/>
                </w:tcPr>
                <w:p w14:paraId="08A3261D" w14:textId="77777777"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p w14:paraId="4510FEDE" w14:textId="4CEF0517" w:rsidR="001E6E37" w:rsidRPr="00C305B0" w:rsidRDefault="001E6E37" w:rsidP="00AD1B98">
                  <w:pPr>
                    <w:widowControl/>
                    <w:spacing w:afterLines="50" w:after="156" w:line="288" w:lineRule="auto"/>
                    <w:rPr>
                      <w:rFonts w:ascii="Times New Roman" w:hAnsi="Times New Roman" w:cs="Times New Roman"/>
                      <w:color w:val="212529"/>
                      <w:kern w:val="0"/>
                      <w:sz w:val="22"/>
                    </w:rPr>
                  </w:pPr>
                  <w:r w:rsidRPr="00C305B0">
                    <w:rPr>
                      <w:rFonts w:ascii="Times New Roman" w:hAnsi="Times New Roman" w:cs="Times New Roman"/>
                      <w:color w:val="212529"/>
                      <w:kern w:val="0"/>
                      <w:sz w:val="22"/>
                    </w:rPr>
                    <w:t>在最后一节课程中，学员将（以小组形式）就法律和公共政策相关的选定主题进行陈述，以促进对课程内容的理解和吸收。</w:t>
                  </w:r>
                </w:p>
              </w:tc>
            </w:tr>
          </w:tbl>
          <w:p w14:paraId="1D28EA74" w14:textId="77777777" w:rsidR="00F93E24" w:rsidRPr="00C305B0" w:rsidRDefault="00F93E24" w:rsidP="00AD1B98">
            <w:pPr>
              <w:spacing w:line="288" w:lineRule="auto"/>
              <w:rPr>
                <w:rFonts w:ascii="Times New Roman" w:hAnsi="Times New Roman" w:cs="Times New Roman"/>
                <w:sz w:val="22"/>
              </w:rPr>
            </w:pPr>
          </w:p>
        </w:tc>
      </w:tr>
      <w:tr w:rsidR="00F93E24" w:rsidRPr="00C305B0" w14:paraId="0DD785A9" w14:textId="77777777" w:rsidTr="00A61F8D">
        <w:tc>
          <w:tcPr>
            <w:tcW w:w="278" w:type="pct"/>
            <w:shd w:val="clear" w:color="auto" w:fill="auto"/>
            <w:tcMar>
              <w:top w:w="0" w:type="dxa"/>
              <w:bottom w:w="0" w:type="dxa"/>
            </w:tcMar>
            <w:vAlign w:val="center"/>
          </w:tcPr>
          <w:p w14:paraId="1D28AD87" w14:textId="77777777" w:rsidR="00F93E24" w:rsidRPr="00C305B0" w:rsidRDefault="00F93E24"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77583433" w14:textId="051DF4DE" w:rsidR="00F93E24" w:rsidRPr="00C305B0" w:rsidRDefault="00F4049C" w:rsidP="00F4049C">
            <w:pPr>
              <w:widowControl/>
              <w:spacing w:line="288" w:lineRule="auto"/>
              <w:rPr>
                <w:rFonts w:ascii="Times New Roman" w:hAnsi="Times New Roman" w:cs="Times New Roman"/>
                <w:color w:val="000000" w:themeColor="text1"/>
                <w:kern w:val="0"/>
                <w:sz w:val="22"/>
              </w:rPr>
            </w:pPr>
            <w:r w:rsidRPr="00E33A57">
              <w:rPr>
                <w:rFonts w:ascii="Times New Roman" w:hAnsi="Times New Roman" w:cs="Times New Roman"/>
                <w:color w:val="000000" w:themeColor="text1"/>
                <w:kern w:val="0"/>
                <w:sz w:val="20"/>
                <w:szCs w:val="20"/>
              </w:rPr>
              <w:t>备注：以上课程为录播</w:t>
            </w:r>
            <w:r w:rsidRPr="00E33A57">
              <w:rPr>
                <w:rFonts w:ascii="Times New Roman" w:hAnsi="Times New Roman" w:cs="Times New Roman"/>
                <w:color w:val="000000" w:themeColor="text1"/>
                <w:kern w:val="0"/>
                <w:sz w:val="20"/>
                <w:szCs w:val="20"/>
              </w:rPr>
              <w:t>+</w:t>
            </w:r>
            <w:r w:rsidRPr="00E33A57">
              <w:rPr>
                <w:rFonts w:ascii="Times New Roman" w:hAnsi="Times New Roman" w:cs="Times New Roman"/>
                <w:color w:val="000000" w:themeColor="text1"/>
                <w:kern w:val="0"/>
                <w:sz w:val="20"/>
                <w:szCs w:val="20"/>
              </w:rPr>
              <w:t>直播形式，学生可自主安排录播课学习，直播课时间根据导师安排调整。</w:t>
            </w:r>
          </w:p>
        </w:tc>
      </w:tr>
    </w:tbl>
    <w:p w14:paraId="0EFC717D" w14:textId="77777777" w:rsidR="00052495" w:rsidRDefault="00052495"/>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6F48E4" w:rsidRPr="00C305B0" w14:paraId="242E6970" w14:textId="77777777" w:rsidTr="006C6E21">
        <w:tc>
          <w:tcPr>
            <w:tcW w:w="294" w:type="pct"/>
            <w:shd w:val="clear" w:color="auto" w:fill="0071BC"/>
            <w:vAlign w:val="center"/>
          </w:tcPr>
          <w:p w14:paraId="2EE05315" w14:textId="77777777" w:rsidR="006F48E4" w:rsidRPr="00C305B0" w:rsidRDefault="006F48E4"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0FFD273" wp14:editId="013956EE">
                  <wp:extent cx="288000" cy="288000"/>
                  <wp:effectExtent l="0" t="0" r="0" b="0"/>
                  <wp:docPr id="4" name="图形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6EE00BB7" w14:textId="3D817C65" w:rsidR="006F48E4" w:rsidRPr="00C305B0" w:rsidRDefault="006F48E4" w:rsidP="00AD1B98">
            <w:pPr>
              <w:pStyle w:val="1"/>
              <w:spacing w:before="0" w:after="0" w:line="288" w:lineRule="auto"/>
              <w:rPr>
                <w:rFonts w:ascii="Times New Roman" w:hAnsi="Times New Roman" w:cs="Times New Roman"/>
                <w:color w:val="FFFFFF"/>
                <w:szCs w:val="21"/>
              </w:rPr>
            </w:pPr>
            <w:bookmarkStart w:id="40" w:name="_附件9：商业法与英美法系"/>
            <w:bookmarkStart w:id="41" w:name="_附件9：商业法与法律实践"/>
            <w:bookmarkStart w:id="42" w:name="_附件14：商业法与法律实践"/>
            <w:bookmarkEnd w:id="40"/>
            <w:bookmarkEnd w:id="41"/>
            <w:bookmarkEnd w:id="42"/>
            <w:r w:rsidRPr="00C305B0">
              <w:rPr>
                <w:rFonts w:ascii="Times New Roman" w:hAnsi="Times New Roman" w:cs="Times New Roman"/>
                <w:color w:val="FFFFFF"/>
                <w:sz w:val="32"/>
                <w:szCs w:val="32"/>
              </w:rPr>
              <w:t>附件</w:t>
            </w:r>
            <w:r w:rsidR="00D13CD3">
              <w:rPr>
                <w:rFonts w:ascii="Times New Roman" w:hAnsi="Times New Roman" w:cs="Times New Roman" w:hint="eastAsia"/>
                <w:color w:val="FFFFFF"/>
                <w:sz w:val="32"/>
                <w:szCs w:val="32"/>
              </w:rPr>
              <w:t>1</w:t>
            </w:r>
            <w:r w:rsidR="00167D7A">
              <w:rPr>
                <w:rFonts w:ascii="Times New Roman" w:hAnsi="Times New Roman" w:cs="Times New Roman"/>
                <w:color w:val="FFFFFF"/>
                <w:sz w:val="32"/>
                <w:szCs w:val="32"/>
              </w:rPr>
              <w:t>4</w:t>
            </w:r>
            <w:r w:rsidRPr="00C305B0">
              <w:rPr>
                <w:rFonts w:ascii="Times New Roman" w:hAnsi="Times New Roman" w:cs="Times New Roman"/>
                <w:color w:val="FFFFFF"/>
                <w:sz w:val="32"/>
                <w:szCs w:val="32"/>
              </w:rPr>
              <w:t>：商业法与法律实践</w:t>
            </w:r>
          </w:p>
        </w:tc>
      </w:tr>
    </w:tbl>
    <w:p w14:paraId="238FAE34" w14:textId="77777777" w:rsidR="006F48E4" w:rsidRPr="00C305B0" w:rsidRDefault="006F48E4"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6F48E4" w:rsidRPr="00C305B0" w14:paraId="4960B4B4" w14:textId="77777777" w:rsidTr="003F0062">
        <w:tc>
          <w:tcPr>
            <w:tcW w:w="172" w:type="pct"/>
            <w:shd w:val="clear" w:color="auto" w:fill="auto"/>
            <w:tcMar>
              <w:top w:w="0" w:type="dxa"/>
              <w:bottom w:w="0" w:type="dxa"/>
            </w:tcMar>
            <w:vAlign w:val="center"/>
          </w:tcPr>
          <w:p w14:paraId="5A1AC36D" w14:textId="77777777" w:rsidR="006F48E4" w:rsidRPr="00C305B0" w:rsidRDefault="006F48E4"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FC89C8A" wp14:editId="1E2A16D4">
                  <wp:extent cx="252000" cy="252000"/>
                  <wp:effectExtent l="0" t="0" r="0" b="0"/>
                  <wp:docPr id="6"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FC811D3" w14:textId="77777777" w:rsidR="006F48E4" w:rsidRPr="00C305B0" w:rsidRDefault="006F48E4"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6F48E4" w:rsidRPr="00C305B0" w14:paraId="2818C0AA" w14:textId="77777777" w:rsidTr="003F0062">
        <w:tc>
          <w:tcPr>
            <w:tcW w:w="172" w:type="pct"/>
            <w:shd w:val="clear" w:color="auto" w:fill="auto"/>
            <w:tcMar>
              <w:top w:w="0" w:type="dxa"/>
              <w:bottom w:w="0" w:type="dxa"/>
            </w:tcMar>
            <w:vAlign w:val="center"/>
          </w:tcPr>
          <w:p w14:paraId="1E012A32"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DBC7A9C" w14:textId="77777777" w:rsidR="006F48E4" w:rsidRPr="00C305B0" w:rsidRDefault="006F48E4"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在英美法系世界，民事诉讼实践需要掌握涵盖合同法、侵权法、衡平法和信托法、不当得利法、代理法和救济法的法理，更不用说银行法、航运法、公司法以及相关监管领域的专业知识。</w:t>
            </w:r>
          </w:p>
          <w:p w14:paraId="32B88039" w14:textId="77777777" w:rsidR="006F48E4" w:rsidRPr="00C305B0" w:rsidRDefault="006F48E4"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本课程旨在通过帮助学员了解主要的英美法系原则以及这些原则如何与商业实践相结合，介绍商业诉讼律师和执业律师在处理此类纠纷时所应用的英美法系的核心领域。</w:t>
            </w:r>
          </w:p>
          <w:p w14:paraId="6B1BE478" w14:textId="77777777" w:rsidR="006F48E4" w:rsidRPr="00C305B0" w:rsidRDefault="006F48E4"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在教学上，本课程采用</w:t>
            </w:r>
            <w:r w:rsidRPr="00C305B0">
              <w:rPr>
                <w:rFonts w:ascii="Times New Roman" w:hAnsi="Times New Roman" w:cs="Times New Roman"/>
                <w:sz w:val="22"/>
              </w:rPr>
              <w:t>“</w:t>
            </w:r>
            <w:r w:rsidRPr="00C305B0">
              <w:rPr>
                <w:rFonts w:ascii="Times New Roman" w:hAnsi="Times New Roman" w:cs="Times New Roman"/>
                <w:sz w:val="22"/>
              </w:rPr>
              <w:t>真实世界</w:t>
            </w:r>
            <w:r w:rsidRPr="00C305B0">
              <w:rPr>
                <w:rFonts w:ascii="Times New Roman" w:hAnsi="Times New Roman" w:cs="Times New Roman"/>
                <w:sz w:val="22"/>
              </w:rPr>
              <w:t>”</w:t>
            </w:r>
            <w:r w:rsidRPr="00C305B0">
              <w:rPr>
                <w:rFonts w:ascii="Times New Roman" w:hAnsi="Times New Roman" w:cs="Times New Roman"/>
                <w:sz w:val="22"/>
              </w:rPr>
              <w:t>案例研究方法作为平台，以哈佛商学院案例研究法（</w:t>
            </w:r>
            <w:r w:rsidRPr="00C305B0">
              <w:rPr>
                <w:rFonts w:ascii="Times New Roman" w:hAnsi="Times New Roman" w:cs="Times New Roman"/>
                <w:sz w:val="22"/>
              </w:rPr>
              <w:t>Harvard Business School case method</w:t>
            </w:r>
            <w:r w:rsidRPr="00C305B0">
              <w:rPr>
                <w:rFonts w:ascii="Times New Roman" w:hAnsi="Times New Roman" w:cs="Times New Roman"/>
                <w:sz w:val="22"/>
              </w:rPr>
              <w:t>）等流行模式、一流法学院采用的假设问题方法以及通过案例研究呈现法律材料的流行文本。</w:t>
            </w:r>
          </w:p>
        </w:tc>
      </w:tr>
      <w:tr w:rsidR="006F48E4" w:rsidRPr="00C305B0" w14:paraId="2A33CB85" w14:textId="77777777" w:rsidTr="003F0062">
        <w:tc>
          <w:tcPr>
            <w:tcW w:w="172" w:type="pct"/>
            <w:shd w:val="clear" w:color="auto" w:fill="auto"/>
            <w:tcMar>
              <w:top w:w="0" w:type="dxa"/>
              <w:bottom w:w="0" w:type="dxa"/>
            </w:tcMar>
            <w:vAlign w:val="center"/>
          </w:tcPr>
          <w:p w14:paraId="58A3F0FB"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FBA86F0" wp14:editId="41D7850F">
                  <wp:extent cx="252000" cy="252000"/>
                  <wp:effectExtent l="0" t="0" r="0" b="0"/>
                  <wp:docPr id="90" name="图形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460A201" w14:textId="77777777" w:rsidR="006F48E4" w:rsidRPr="00C305B0" w:rsidRDefault="006F48E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5</w:t>
            </w:r>
            <w:r w:rsidRPr="00C305B0">
              <w:rPr>
                <w:rFonts w:ascii="Times New Roman" w:hAnsi="Times New Roman" w:cs="Times New Roman"/>
                <w:b/>
                <w:bCs/>
                <w:color w:val="0071BC"/>
                <w:sz w:val="28"/>
                <w:szCs w:val="28"/>
              </w:rPr>
              <w:t>周为例）</w:t>
            </w:r>
          </w:p>
        </w:tc>
      </w:tr>
      <w:tr w:rsidR="006F48E4" w:rsidRPr="00C305B0" w14:paraId="7D5158EB" w14:textId="77777777" w:rsidTr="003F0062">
        <w:tc>
          <w:tcPr>
            <w:tcW w:w="172" w:type="pct"/>
            <w:shd w:val="clear" w:color="auto" w:fill="auto"/>
            <w:tcMar>
              <w:top w:w="0" w:type="dxa"/>
              <w:bottom w:w="0" w:type="dxa"/>
            </w:tcMar>
            <w:vAlign w:val="center"/>
          </w:tcPr>
          <w:p w14:paraId="201367EA"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3863122" w14:textId="77777777" w:rsidR="006F48E4" w:rsidRPr="00C305B0" w:rsidRDefault="006F48E4"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第一周至第四周：</w:t>
            </w:r>
            <w:r w:rsidRPr="00C305B0">
              <w:rPr>
                <w:rFonts w:ascii="Times New Roman" w:hAnsi="Times New Roman" w:cs="Times New Roman"/>
                <w:b/>
                <w:bCs/>
                <w:sz w:val="22"/>
              </w:rPr>
              <w:t xml:space="preserve"> </w:t>
            </w:r>
          </w:p>
          <w:p w14:paraId="6E17B6DF" w14:textId="0359095C" w:rsidR="006F48E4" w:rsidRPr="00C305B0" w:rsidRDefault="006F48E4"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00732B30">
              <w:rPr>
                <w:rFonts w:ascii="Times New Roman" w:hAnsi="Times New Roman" w:cs="Times New Roman"/>
                <w:sz w:val="22"/>
              </w:rPr>
              <w:t>.5</w:t>
            </w:r>
            <w:r w:rsidRPr="00C305B0">
              <w:rPr>
                <w:rFonts w:ascii="Times New Roman" w:hAnsi="Times New Roman" w:cs="Times New Roman"/>
                <w:sz w:val="22"/>
              </w:rPr>
              <w:t xml:space="preserve"> </w:t>
            </w:r>
            <w:r w:rsidRPr="00C305B0">
              <w:rPr>
                <w:rFonts w:ascii="Times New Roman" w:hAnsi="Times New Roman" w:cs="Times New Roman"/>
                <w:sz w:val="22"/>
              </w:rPr>
              <w:t>小时专业课程学习；</w:t>
            </w:r>
          </w:p>
          <w:p w14:paraId="1ECF7AD5" w14:textId="44886E30" w:rsidR="006F48E4" w:rsidRPr="00C305B0" w:rsidRDefault="00732B30" w:rsidP="00AD1B98">
            <w:pPr>
              <w:spacing w:line="288" w:lineRule="auto"/>
              <w:rPr>
                <w:rFonts w:ascii="Times New Roman" w:hAnsi="Times New Roman" w:cs="Times New Roman"/>
                <w:sz w:val="22"/>
              </w:rPr>
            </w:pPr>
            <w:r>
              <w:rPr>
                <w:rFonts w:ascii="Times New Roman" w:hAnsi="Times New Roman" w:cs="Times New Roman" w:hint="eastAsia"/>
                <w:sz w:val="22"/>
              </w:rPr>
              <w:t>四</w:t>
            </w:r>
            <w:r w:rsidR="006F48E4" w:rsidRPr="00C305B0">
              <w:rPr>
                <w:rFonts w:ascii="Times New Roman" w:hAnsi="Times New Roman" w:cs="Times New Roman"/>
                <w:sz w:val="22"/>
              </w:rPr>
              <w:t>次直播辅导课，每次</w:t>
            </w:r>
            <w:r w:rsidR="006F48E4" w:rsidRPr="00C305B0">
              <w:rPr>
                <w:rFonts w:ascii="Times New Roman" w:hAnsi="Times New Roman" w:cs="Times New Roman"/>
                <w:sz w:val="22"/>
              </w:rPr>
              <w:t>1</w:t>
            </w:r>
            <w:r>
              <w:rPr>
                <w:rFonts w:ascii="Times New Roman" w:hAnsi="Times New Roman" w:cs="Times New Roman"/>
                <w:sz w:val="22"/>
              </w:rPr>
              <w:t>.5</w:t>
            </w:r>
            <w:r w:rsidR="006F48E4" w:rsidRPr="00C305B0">
              <w:rPr>
                <w:rFonts w:ascii="Times New Roman" w:hAnsi="Times New Roman" w:cs="Times New Roman"/>
                <w:sz w:val="22"/>
              </w:rPr>
              <w:t>小时。</w:t>
            </w:r>
          </w:p>
          <w:p w14:paraId="18A7ED8F" w14:textId="50F7B054" w:rsidR="006F48E4" w:rsidRPr="00C305B0" w:rsidRDefault="006F48E4" w:rsidP="00AD1B98">
            <w:pPr>
              <w:spacing w:afterLines="50" w:after="156" w:line="288" w:lineRule="auto"/>
              <w:rPr>
                <w:rFonts w:ascii="Times New Roman" w:hAnsi="Times New Roman" w:cs="Times New Roman"/>
                <w:sz w:val="22"/>
              </w:rPr>
            </w:pPr>
            <w:r w:rsidRPr="00C305B0">
              <w:rPr>
                <w:rFonts w:ascii="Times New Roman" w:hAnsi="Times New Roman" w:cs="Times New Roman"/>
                <w:b/>
                <w:bCs/>
                <w:sz w:val="22"/>
              </w:rPr>
              <w:t>第五周：</w:t>
            </w:r>
            <w:r w:rsidR="00732B30" w:rsidRPr="00732B30">
              <w:rPr>
                <w:rFonts w:ascii="Times New Roman" w:hAnsi="Times New Roman" w:cs="Times New Roman" w:hint="eastAsia"/>
                <w:sz w:val="22"/>
              </w:rPr>
              <w:t>3</w:t>
            </w:r>
            <w:r w:rsidRPr="00C305B0">
              <w:rPr>
                <w:rFonts w:ascii="Times New Roman" w:hAnsi="Times New Roman" w:cs="Times New Roman"/>
                <w:sz w:val="22"/>
              </w:rPr>
              <w:t>小时结业汇报（直播）</w:t>
            </w:r>
          </w:p>
        </w:tc>
      </w:tr>
      <w:tr w:rsidR="006F48E4" w:rsidRPr="00C305B0" w14:paraId="4095EA20" w14:textId="77777777" w:rsidTr="003F0062">
        <w:tc>
          <w:tcPr>
            <w:tcW w:w="172" w:type="pct"/>
            <w:shd w:val="clear" w:color="auto" w:fill="auto"/>
            <w:tcMar>
              <w:top w:w="0" w:type="dxa"/>
              <w:bottom w:w="0" w:type="dxa"/>
            </w:tcMar>
            <w:vAlign w:val="center"/>
          </w:tcPr>
          <w:p w14:paraId="34CD24A3"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41866C5" wp14:editId="372B50A2">
                  <wp:extent cx="252000" cy="252000"/>
                  <wp:effectExtent l="0" t="0" r="0" b="0"/>
                  <wp:docPr id="99" name="图形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3D033F08" w14:textId="77777777" w:rsidR="006F48E4" w:rsidRPr="00C305B0" w:rsidRDefault="006F48E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6F48E4" w:rsidRPr="00C305B0" w14:paraId="6423FFB6" w14:textId="77777777" w:rsidTr="003F0062">
        <w:tc>
          <w:tcPr>
            <w:tcW w:w="172" w:type="pct"/>
            <w:shd w:val="clear" w:color="auto" w:fill="auto"/>
            <w:tcMar>
              <w:top w:w="0" w:type="dxa"/>
              <w:bottom w:w="0" w:type="dxa"/>
            </w:tcMar>
            <w:vAlign w:val="center"/>
          </w:tcPr>
          <w:p w14:paraId="5243ADC2"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096DC70B" w14:textId="77777777" w:rsidR="006F48E4" w:rsidRPr="00C305B0" w:rsidRDefault="006F48E4"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5379A31F" w14:textId="77777777" w:rsidR="006F48E4" w:rsidRPr="00C305B0" w:rsidRDefault="006F48E4"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Z.X. Tan</w:t>
            </w:r>
            <w:r w:rsidRPr="00C305B0">
              <w:rPr>
                <w:rFonts w:ascii="Times New Roman" w:hAnsi="Times New Roman" w:cs="Times New Roman"/>
                <w:b/>
                <w:bCs/>
                <w:color w:val="000000" w:themeColor="text1"/>
                <w:sz w:val="22"/>
              </w:rPr>
              <w:t>（新加坡国立大学，法学院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助理教授）</w:t>
            </w:r>
          </w:p>
          <w:p w14:paraId="7C73C9F4" w14:textId="77777777" w:rsidR="006F48E4" w:rsidRPr="00C305B0" w:rsidRDefault="006F48E4"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Z.X. Tan</w:t>
            </w:r>
            <w:r w:rsidRPr="00C305B0">
              <w:rPr>
                <w:rFonts w:ascii="Times New Roman" w:hAnsi="Times New Roman" w:cs="Times New Roman"/>
                <w:color w:val="000000" w:themeColor="text1"/>
                <w:sz w:val="22"/>
              </w:rPr>
              <w:t>毕业于哈佛法学院和新加坡国立大学法学院，于</w:t>
            </w:r>
            <w:r w:rsidRPr="00C305B0">
              <w:rPr>
                <w:rFonts w:ascii="Times New Roman" w:hAnsi="Times New Roman" w:cs="Times New Roman"/>
                <w:color w:val="000000" w:themeColor="text1"/>
                <w:sz w:val="22"/>
              </w:rPr>
              <w:t>2018</w:t>
            </w:r>
            <w:r w:rsidRPr="00C305B0">
              <w:rPr>
                <w:rFonts w:ascii="Times New Roman" w:hAnsi="Times New Roman" w:cs="Times New Roman"/>
                <w:color w:val="000000" w:themeColor="text1"/>
                <w:sz w:val="22"/>
              </w:rPr>
              <w:t>年被任命为助理教授。</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Tan</w:t>
            </w:r>
            <w:r w:rsidRPr="00C305B0">
              <w:rPr>
                <w:rFonts w:ascii="Times New Roman" w:hAnsi="Times New Roman" w:cs="Times New Roman"/>
                <w:color w:val="000000" w:themeColor="text1"/>
                <w:sz w:val="22"/>
              </w:rPr>
              <w:t>的研究和教学兴趣是合同法、私法和法学理论、商法和公司法，以及这些领域之间的各种交叉点。获得奖项包括哈特出版奖、哈佛法学院</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私法基础奖</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、蒙特罗斯纪念奖和新加坡国立大学法学院最佳指导研究论文黄鹏权奖。</w:t>
            </w:r>
          </w:p>
          <w:p w14:paraId="011792DA" w14:textId="77777777" w:rsidR="006F48E4" w:rsidRPr="00C305B0" w:rsidRDefault="006F48E4"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J. Tan</w:t>
            </w:r>
            <w:r w:rsidRPr="00C305B0">
              <w:rPr>
                <w:rFonts w:ascii="Times New Roman" w:hAnsi="Times New Roman" w:cs="Times New Roman"/>
                <w:b/>
                <w:bCs/>
                <w:color w:val="000000" w:themeColor="text1"/>
                <w:sz w:val="22"/>
              </w:rPr>
              <w:t>（新加坡国立大学，法学院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00695665" w14:textId="77777777" w:rsidR="006F48E4" w:rsidRPr="00C305B0" w:rsidRDefault="006F48E4"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Tan</w:t>
            </w:r>
            <w:r w:rsidRPr="00C305B0">
              <w:rPr>
                <w:rFonts w:ascii="Times New Roman" w:hAnsi="Times New Roman" w:cs="Times New Roman"/>
                <w:color w:val="000000" w:themeColor="text1"/>
                <w:sz w:val="22"/>
              </w:rPr>
              <w:t>拥有新加坡国立大学的法学学士学位和工商管理学士学位，以及纽约大学的法学硕士学位（范德比尔特学者）。在加入新加坡国立大学法学院之前，他曾在法律援助局担任法务官，然后在贝克</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麦坚时律师事务所（</w:t>
            </w:r>
            <w:r w:rsidRPr="00C305B0">
              <w:rPr>
                <w:rFonts w:ascii="Times New Roman" w:hAnsi="Times New Roman" w:cs="Times New Roman"/>
                <w:color w:val="000000" w:themeColor="text1"/>
                <w:sz w:val="22"/>
              </w:rPr>
              <w:t>Baker &amp; McKenzie Wong &amp; Leow</w:t>
            </w:r>
            <w:r w:rsidRPr="00C305B0">
              <w:rPr>
                <w:rFonts w:ascii="Times New Roman" w:hAnsi="Times New Roman" w:cs="Times New Roman"/>
                <w:color w:val="000000" w:themeColor="text1"/>
                <w:sz w:val="22"/>
              </w:rPr>
              <w:t>）执业，就区域和新加坡税收问题提供咨询，特别侧重于跨境交易的国际税收方面。他曾在与税收有关的期刊上发表文章，包括《国际税收评论》和国际财政文献局（</w:t>
            </w:r>
            <w:r w:rsidRPr="00C305B0">
              <w:rPr>
                <w:rFonts w:ascii="Times New Roman" w:hAnsi="Times New Roman" w:cs="Times New Roman"/>
                <w:color w:val="000000" w:themeColor="text1"/>
                <w:sz w:val="22"/>
              </w:rPr>
              <w:t>IBFD</w:t>
            </w:r>
            <w:r w:rsidRPr="00C305B0">
              <w:rPr>
                <w:rFonts w:ascii="Times New Roman" w:hAnsi="Times New Roman" w:cs="Times New Roman"/>
                <w:color w:val="000000" w:themeColor="text1"/>
                <w:sz w:val="22"/>
              </w:rPr>
              <w:t>）的《亚太税收简报》。他的研究方向为税法和侵权法。</w:t>
            </w:r>
          </w:p>
        </w:tc>
      </w:tr>
      <w:tr w:rsidR="006F48E4" w:rsidRPr="00C305B0" w14:paraId="35E76207" w14:textId="77777777" w:rsidTr="003F0062">
        <w:tc>
          <w:tcPr>
            <w:tcW w:w="172" w:type="pct"/>
            <w:shd w:val="clear" w:color="auto" w:fill="auto"/>
            <w:tcMar>
              <w:top w:w="0" w:type="dxa"/>
              <w:bottom w:w="0" w:type="dxa"/>
            </w:tcMar>
            <w:vAlign w:val="center"/>
          </w:tcPr>
          <w:p w14:paraId="5415D619"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13C1321E" wp14:editId="75AC6583">
                  <wp:extent cx="252000" cy="252000"/>
                  <wp:effectExtent l="0" t="0" r="0" b="0"/>
                  <wp:docPr id="102" name="图形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4C35D83" w14:textId="0EA5204D" w:rsidR="006F48E4" w:rsidRPr="00C305B0" w:rsidRDefault="006F48E4"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6F48E4" w:rsidRPr="00C305B0" w14:paraId="6343DD91" w14:textId="77777777" w:rsidTr="003F0062">
        <w:tc>
          <w:tcPr>
            <w:tcW w:w="172" w:type="pct"/>
            <w:shd w:val="clear" w:color="auto" w:fill="auto"/>
            <w:tcMar>
              <w:top w:w="0" w:type="dxa"/>
              <w:bottom w:w="0" w:type="dxa"/>
            </w:tcMar>
            <w:vAlign w:val="center"/>
          </w:tcPr>
          <w:p w14:paraId="08A86E8E"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020"/>
              <w:gridCol w:w="7954"/>
            </w:tblGrid>
            <w:tr w:rsidR="001E6E37" w:rsidRPr="00C305B0" w14:paraId="414452E3" w14:textId="77777777" w:rsidTr="00264F7E">
              <w:trPr>
                <w:tblHeader/>
              </w:trPr>
              <w:tc>
                <w:tcPr>
                  <w:tcW w:w="2020" w:type="dxa"/>
                  <w:shd w:val="clear" w:color="auto" w:fill="DEEBF7"/>
                  <w:vAlign w:val="bottom"/>
                  <w:hideMark/>
                </w:tcPr>
                <w:p w14:paraId="40A5E00E" w14:textId="77777777"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周数</w:t>
                  </w:r>
                </w:p>
              </w:tc>
              <w:tc>
                <w:tcPr>
                  <w:tcW w:w="7954" w:type="dxa"/>
                  <w:shd w:val="clear" w:color="auto" w:fill="DEEBF7"/>
                  <w:vAlign w:val="bottom"/>
                  <w:hideMark/>
                </w:tcPr>
                <w:p w14:paraId="7D97BD41" w14:textId="77777777" w:rsidR="001E6E37" w:rsidRPr="00C305B0" w:rsidRDefault="001E6E3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1E6E37" w:rsidRPr="00C305B0" w14:paraId="5929944A" w14:textId="77777777" w:rsidTr="00264F7E">
              <w:tc>
                <w:tcPr>
                  <w:tcW w:w="2020" w:type="dxa"/>
                  <w:shd w:val="clear" w:color="auto" w:fill="FFFFFF"/>
                  <w:vAlign w:val="center"/>
                  <w:hideMark/>
                </w:tcPr>
                <w:p w14:paraId="752C9412" w14:textId="210E21F0"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181499A4" w14:textId="77777777" w:rsidR="001E6E37" w:rsidRPr="00C305B0" w:rsidRDefault="001E6E37"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6956DE60" w14:textId="77777777" w:rsidR="001E6E37" w:rsidRPr="00C305B0" w:rsidRDefault="001E6E37" w:rsidP="00D900BA">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w:t>
                  </w:r>
                  <w:bookmarkStart w:id="43" w:name="OLE_LINK1"/>
                  <w:r w:rsidRPr="00C305B0">
                    <w:rPr>
                      <w:rFonts w:ascii="Times New Roman" w:hAnsi="Times New Roman" w:cs="Times New Roman"/>
                      <w:b/>
                      <w:bCs/>
                      <w:color w:val="212529"/>
                      <w:kern w:val="0"/>
                      <w:sz w:val="22"/>
                    </w:rPr>
                    <w:t>建立合资企业</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商业</w:t>
                  </w:r>
                  <w:bookmarkEnd w:id="43"/>
                </w:p>
                <w:p w14:paraId="449DF2C0" w14:textId="4896410D" w:rsidR="001E6E37" w:rsidRPr="00C305B0" w:rsidRDefault="001E6E37"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w:t>
                  </w:r>
                  <w:r w:rsidRPr="00C305B0">
                    <w:rPr>
                      <w:rFonts w:ascii="Times New Roman" w:hAnsi="Times New Roman" w:cs="Times New Roman"/>
                      <w:color w:val="212529"/>
                      <w:kern w:val="0"/>
                      <w:sz w:val="22"/>
                    </w:rPr>
                    <w:t>Ⅰ</w:t>
                  </w:r>
                  <w:r w:rsidRPr="00C305B0">
                    <w:rPr>
                      <w:rFonts w:ascii="Times New Roman" w:hAnsi="Times New Roman" w:cs="Times New Roman"/>
                      <w:color w:val="212529"/>
                      <w:kern w:val="0"/>
                      <w:sz w:val="22"/>
                    </w:rPr>
                    <w:t>：建立合资企业</w:t>
                  </w:r>
                  <w:r w:rsidRPr="00C305B0">
                    <w:rPr>
                      <w:rFonts w:ascii="Times New Roman" w:hAnsi="Times New Roman" w:cs="Times New Roman"/>
                      <w:color w:val="212529"/>
                      <w:kern w:val="0"/>
                      <w:sz w:val="22"/>
                    </w:rPr>
                    <w:t>/</w:t>
                  </w:r>
                  <w:r w:rsidR="00433EF6">
                    <w:rPr>
                      <w:rFonts w:ascii="Times New Roman" w:hAnsi="Times New Roman" w:cs="Times New Roman" w:hint="eastAsia"/>
                      <w:color w:val="212529"/>
                      <w:kern w:val="0"/>
                      <w:sz w:val="22"/>
                    </w:rPr>
                    <w:t>商</w:t>
                  </w:r>
                  <w:r w:rsidRPr="00C305B0">
                    <w:rPr>
                      <w:rFonts w:ascii="Times New Roman" w:hAnsi="Times New Roman" w:cs="Times New Roman"/>
                      <w:color w:val="212529"/>
                      <w:kern w:val="0"/>
                      <w:sz w:val="22"/>
                    </w:rPr>
                    <w:t>业</w:t>
                  </w:r>
                </w:p>
                <w:p w14:paraId="7A767C79"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合同：贸易限制条款</w:t>
                  </w:r>
                </w:p>
                <w:p w14:paraId="2E922E29"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公平：失信</w:t>
                  </w:r>
                </w:p>
                <w:p w14:paraId="3901ACA4"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故意经济侵权：诱导违约、合谋</w:t>
                  </w:r>
                </w:p>
                <w:p w14:paraId="1048EFF0" w14:textId="77777777" w:rsidR="001E6E37" w:rsidRPr="00C305B0" w:rsidRDefault="001E6E37" w:rsidP="0045476B">
                  <w:pPr>
                    <w:pStyle w:val="a8"/>
                    <w:widowControl/>
                    <w:numPr>
                      <w:ilvl w:val="0"/>
                      <w:numId w:val="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董事的受托职责：无冲突、无不当利益规则</w:t>
                  </w:r>
                </w:p>
              </w:tc>
            </w:tr>
            <w:tr w:rsidR="001E6E37" w:rsidRPr="00C305B0" w14:paraId="68C15DEC" w14:textId="77777777" w:rsidTr="00264F7E">
              <w:tc>
                <w:tcPr>
                  <w:tcW w:w="2020" w:type="dxa"/>
                  <w:shd w:val="clear" w:color="auto" w:fill="FFFFFF"/>
                  <w:vAlign w:val="center"/>
                  <w:hideMark/>
                </w:tcPr>
                <w:p w14:paraId="2B2ACD60" w14:textId="5961DEA1" w:rsidR="001E6E37" w:rsidRPr="00C305B0" w:rsidRDefault="00DE305B" w:rsidP="00AD1B98">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6D4E1D27" w14:textId="77777777" w:rsidR="001E6E37" w:rsidRPr="00C305B0" w:rsidRDefault="001E6E37"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64F7E" w:rsidRPr="00C305B0" w14:paraId="26FCAADB" w14:textId="77777777" w:rsidTr="00264F7E">
              <w:tc>
                <w:tcPr>
                  <w:tcW w:w="2020" w:type="dxa"/>
                  <w:shd w:val="clear" w:color="auto" w:fill="FFFFFF"/>
                  <w:vAlign w:val="center"/>
                </w:tcPr>
                <w:p w14:paraId="41B48B0A" w14:textId="31E23899" w:rsidR="00264F7E" w:rsidRPr="00C305B0" w:rsidRDefault="00D67FAA" w:rsidP="00AD1B98">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4646D8EC" w14:textId="2931CDFA" w:rsidR="00264F7E" w:rsidRPr="00C305B0" w:rsidRDefault="00264F7E"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1E6E37" w:rsidRPr="00C305B0" w14:paraId="6FDF16AF" w14:textId="77777777" w:rsidTr="00264F7E">
              <w:tc>
                <w:tcPr>
                  <w:tcW w:w="2020" w:type="dxa"/>
                  <w:shd w:val="clear" w:color="auto" w:fill="FFFFFF"/>
                  <w:vAlign w:val="center"/>
                  <w:hideMark/>
                </w:tcPr>
                <w:p w14:paraId="5D3D1135" w14:textId="38CC7C2D"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01E35B06" w14:textId="77777777"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）：外部当事人和合同交易</w:t>
                  </w:r>
                </w:p>
                <w:p w14:paraId="0A27A37D"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违约责任</w:t>
                  </w:r>
                </w:p>
                <w:p w14:paraId="2DB7AFA1"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反处罚规则</w:t>
                  </w:r>
                </w:p>
                <w:p w14:paraId="7AD98D51"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合同条款及解释</w:t>
                  </w:r>
                </w:p>
                <w:p w14:paraId="070F4538" w14:textId="77777777" w:rsidR="001E6E37" w:rsidRPr="00C305B0" w:rsidRDefault="001E6E37" w:rsidP="0045476B">
                  <w:pPr>
                    <w:pStyle w:val="a8"/>
                    <w:widowControl/>
                    <w:numPr>
                      <w:ilvl w:val="0"/>
                      <w:numId w:val="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利用无效因素解除合同；如错误、失实陈述</w:t>
                  </w:r>
                </w:p>
              </w:tc>
            </w:tr>
            <w:tr w:rsidR="001E6E37" w:rsidRPr="00C305B0" w14:paraId="2E2588D9" w14:textId="77777777" w:rsidTr="00264F7E">
              <w:tc>
                <w:tcPr>
                  <w:tcW w:w="2020" w:type="dxa"/>
                  <w:shd w:val="clear" w:color="auto" w:fill="FFFFFF"/>
                  <w:vAlign w:val="center"/>
                  <w:hideMark/>
                </w:tcPr>
                <w:p w14:paraId="5C763142" w14:textId="7215415E" w:rsidR="001E6E37" w:rsidRPr="00C305B0" w:rsidRDefault="00DE305B" w:rsidP="00AD1B98">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3C5F46A2" w14:textId="77777777" w:rsidR="001E6E37" w:rsidRPr="00C305B0" w:rsidRDefault="001E6E37"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64F7E" w:rsidRPr="00C305B0" w14:paraId="67DF15EC" w14:textId="77777777" w:rsidTr="00264F7E">
              <w:tc>
                <w:tcPr>
                  <w:tcW w:w="2020" w:type="dxa"/>
                  <w:shd w:val="clear" w:color="auto" w:fill="FFFFFF"/>
                  <w:vAlign w:val="center"/>
                </w:tcPr>
                <w:p w14:paraId="19EB851C" w14:textId="0A79419E" w:rsidR="00264F7E" w:rsidRPr="00C305B0" w:rsidRDefault="00D67FAA" w:rsidP="00AD1B98">
                  <w:pPr>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7B5E3333" w14:textId="2EF1D5D5" w:rsidR="00264F7E" w:rsidRPr="00C305B0" w:rsidRDefault="00264F7E"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1E6E37" w:rsidRPr="00C305B0" w14:paraId="114E7891" w14:textId="77777777" w:rsidTr="00264F7E">
              <w:tc>
                <w:tcPr>
                  <w:tcW w:w="2020" w:type="dxa"/>
                  <w:shd w:val="clear" w:color="auto" w:fill="FFFFFF"/>
                  <w:vAlign w:val="center"/>
                  <w:hideMark/>
                </w:tcPr>
                <w:p w14:paraId="70FFB80F" w14:textId="6EE6EB14"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7B05DD50" w14:textId="77777777"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）：商业交易中的侵权责任</w:t>
                  </w:r>
                </w:p>
                <w:p w14:paraId="2B08454B"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疏忽</w:t>
                  </w:r>
                </w:p>
                <w:p w14:paraId="77571234"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针对母公司的过失诉讼</w:t>
                  </w:r>
                </w:p>
                <w:p w14:paraId="62624B6D"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替代责任和不可转让义务</w:t>
                  </w:r>
                </w:p>
                <w:p w14:paraId="6FF47C39" w14:textId="77777777" w:rsidR="001E6E37" w:rsidRPr="00C305B0" w:rsidRDefault="001E6E37" w:rsidP="0045476B">
                  <w:pPr>
                    <w:pStyle w:val="a8"/>
                    <w:widowControl/>
                    <w:numPr>
                      <w:ilvl w:val="0"/>
                      <w:numId w:val="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代理</w:t>
                  </w:r>
                </w:p>
              </w:tc>
            </w:tr>
            <w:tr w:rsidR="001E6E37" w:rsidRPr="00C305B0" w14:paraId="13F929E3" w14:textId="77777777" w:rsidTr="00264F7E">
              <w:tc>
                <w:tcPr>
                  <w:tcW w:w="2020" w:type="dxa"/>
                  <w:shd w:val="clear" w:color="auto" w:fill="FFFFFF"/>
                  <w:vAlign w:val="center"/>
                  <w:hideMark/>
                </w:tcPr>
                <w:p w14:paraId="0A740ED9" w14:textId="3AABE369" w:rsidR="001E6E37" w:rsidRPr="00C305B0" w:rsidRDefault="00DE305B" w:rsidP="00AD1B98">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057927D1" w14:textId="77777777" w:rsidR="001E6E37" w:rsidRPr="00C305B0" w:rsidRDefault="001E6E37"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64F7E" w:rsidRPr="00C305B0" w14:paraId="2F7D8B22" w14:textId="77777777" w:rsidTr="00264F7E">
              <w:tc>
                <w:tcPr>
                  <w:tcW w:w="2020" w:type="dxa"/>
                  <w:shd w:val="clear" w:color="auto" w:fill="FFFFFF"/>
                  <w:vAlign w:val="center"/>
                </w:tcPr>
                <w:p w14:paraId="47150366" w14:textId="19F33644" w:rsidR="00264F7E" w:rsidRPr="00C305B0" w:rsidRDefault="00D67FAA" w:rsidP="00AD1B98">
                  <w:pPr>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4" w:type="dxa"/>
                  <w:shd w:val="clear" w:color="auto" w:fill="FFFFFF"/>
                </w:tcPr>
                <w:p w14:paraId="0C302EBC" w14:textId="5833C1E8" w:rsidR="00264F7E" w:rsidRPr="00C305B0" w:rsidRDefault="00264F7E"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1E6E37" w:rsidRPr="00C305B0" w14:paraId="7906CFDB" w14:textId="77777777" w:rsidTr="00264F7E">
              <w:tc>
                <w:tcPr>
                  <w:tcW w:w="2020" w:type="dxa"/>
                  <w:shd w:val="clear" w:color="auto" w:fill="FFFFFF"/>
                  <w:vAlign w:val="center"/>
                  <w:hideMark/>
                </w:tcPr>
                <w:p w14:paraId="58C89C57" w14:textId="3393138C" w:rsidR="001E6E37" w:rsidRPr="00C305B0" w:rsidRDefault="00DE305B"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4" w:type="dxa"/>
                  <w:shd w:val="clear" w:color="auto" w:fill="FFFFFF"/>
                  <w:hideMark/>
                </w:tcPr>
                <w:p w14:paraId="01D163FA" w14:textId="77777777" w:rsidR="001E6E37" w:rsidRPr="00C305B0" w:rsidRDefault="001E6E3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）：补救措施</w:t>
                  </w:r>
                </w:p>
                <w:p w14:paraId="58F512AF"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补偿性损害赔偿</w:t>
                  </w:r>
                </w:p>
                <w:p w14:paraId="4CDAAB80"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基于收益的损害赔偿</w:t>
                  </w:r>
                </w:p>
                <w:p w14:paraId="7BF23BDE"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惩罚性赔偿</w:t>
                  </w:r>
                </w:p>
                <w:p w14:paraId="16EFA2D8" w14:textId="77777777" w:rsidR="001E6E37" w:rsidRPr="00C305B0" w:rsidRDefault="001E6E3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报复性损害赔偿</w:t>
                  </w:r>
                </w:p>
                <w:p w14:paraId="0247013A" w14:textId="77777777" w:rsidR="001E6E37" w:rsidRPr="00C305B0" w:rsidRDefault="001E6E37" w:rsidP="0045476B">
                  <w:pPr>
                    <w:pStyle w:val="a8"/>
                    <w:widowControl/>
                    <w:numPr>
                      <w:ilvl w:val="0"/>
                      <w:numId w:val="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禁令</w:t>
                  </w:r>
                </w:p>
              </w:tc>
            </w:tr>
            <w:tr w:rsidR="001E6E37" w:rsidRPr="00C305B0" w14:paraId="6EA951E7" w14:textId="77777777" w:rsidTr="00264F7E">
              <w:tc>
                <w:tcPr>
                  <w:tcW w:w="2020" w:type="dxa"/>
                  <w:shd w:val="clear" w:color="auto" w:fill="FFFFFF"/>
                  <w:vAlign w:val="center"/>
                  <w:hideMark/>
                </w:tcPr>
                <w:p w14:paraId="1560F0D6" w14:textId="05EEA05B" w:rsidR="001E6E37" w:rsidRPr="00C305B0" w:rsidRDefault="00DE305B" w:rsidP="00AD1B98">
                  <w:pPr>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4" w:type="dxa"/>
                  <w:shd w:val="clear" w:color="auto" w:fill="FFFFFF"/>
                  <w:hideMark/>
                </w:tcPr>
                <w:p w14:paraId="0A4AB25D" w14:textId="77777777" w:rsidR="001E6E37" w:rsidRPr="00C305B0" w:rsidRDefault="001E6E37"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1E6E37" w:rsidRPr="00C305B0" w14:paraId="43796025" w14:textId="77777777" w:rsidTr="00264F7E">
              <w:tc>
                <w:tcPr>
                  <w:tcW w:w="2020" w:type="dxa"/>
                  <w:shd w:val="clear" w:color="auto" w:fill="FFFFFF"/>
                  <w:vAlign w:val="center"/>
                  <w:hideMark/>
                </w:tcPr>
                <w:p w14:paraId="70B80CFE" w14:textId="394E5786" w:rsidR="001E6E37" w:rsidRPr="00C305B0" w:rsidRDefault="00DE305B" w:rsidP="00D900BA">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专业课程</w:t>
                  </w:r>
                </w:p>
              </w:tc>
              <w:tc>
                <w:tcPr>
                  <w:tcW w:w="7954" w:type="dxa"/>
                  <w:shd w:val="clear" w:color="auto" w:fill="FFFFFF"/>
                  <w:hideMark/>
                </w:tcPr>
                <w:p w14:paraId="628C828E" w14:textId="0AEFA351" w:rsidR="001E6E37" w:rsidRPr="00C305B0" w:rsidRDefault="00264F7E" w:rsidP="00D900BA">
                  <w:pPr>
                    <w:widowControl/>
                    <w:spacing w:beforeLines="50" w:before="156"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小组汇报展示及导师点评</w:t>
                  </w:r>
                  <w:r w:rsidR="001E6E37" w:rsidRPr="00C305B0">
                    <w:rPr>
                      <w:rFonts w:ascii="Times New Roman" w:hAnsi="Times New Roman" w:cs="Times New Roman"/>
                      <w:b/>
                      <w:bCs/>
                      <w:color w:val="212529"/>
                      <w:kern w:val="0"/>
                      <w:sz w:val="22"/>
                    </w:rPr>
                    <w:t>（</w:t>
                  </w:r>
                  <w:r w:rsidR="001E6E37" w:rsidRPr="00C305B0">
                    <w:rPr>
                      <w:rFonts w:ascii="Times New Roman" w:hAnsi="Times New Roman" w:cs="Times New Roman"/>
                      <w:b/>
                      <w:bCs/>
                      <w:color w:val="212529"/>
                      <w:kern w:val="0"/>
                      <w:sz w:val="22"/>
                    </w:rPr>
                    <w:t>5h</w:t>
                  </w:r>
                  <w:r w:rsidR="001E6E37" w:rsidRPr="00C305B0">
                    <w:rPr>
                      <w:rFonts w:ascii="Times New Roman" w:hAnsi="Times New Roman" w:cs="Times New Roman"/>
                      <w:b/>
                      <w:bCs/>
                      <w:color w:val="212529"/>
                      <w:kern w:val="0"/>
                      <w:sz w:val="22"/>
                    </w:rPr>
                    <w:t>）</w:t>
                  </w:r>
                </w:p>
              </w:tc>
            </w:tr>
          </w:tbl>
          <w:p w14:paraId="226A4E20" w14:textId="77777777" w:rsidR="006F48E4" w:rsidRPr="00C305B0" w:rsidRDefault="006F48E4" w:rsidP="00AD1B98">
            <w:pPr>
              <w:spacing w:line="288" w:lineRule="auto"/>
              <w:rPr>
                <w:rFonts w:ascii="Times New Roman" w:hAnsi="Times New Roman" w:cs="Times New Roman"/>
                <w:sz w:val="22"/>
              </w:rPr>
            </w:pPr>
          </w:p>
        </w:tc>
      </w:tr>
      <w:tr w:rsidR="006F48E4" w:rsidRPr="00C305B0" w14:paraId="02B1CFA0" w14:textId="77777777" w:rsidTr="003F0062">
        <w:tc>
          <w:tcPr>
            <w:tcW w:w="172" w:type="pct"/>
            <w:shd w:val="clear" w:color="auto" w:fill="auto"/>
            <w:tcMar>
              <w:top w:w="0" w:type="dxa"/>
              <w:bottom w:w="0" w:type="dxa"/>
            </w:tcMar>
            <w:vAlign w:val="center"/>
          </w:tcPr>
          <w:p w14:paraId="3D97E981" w14:textId="77777777" w:rsidR="006F48E4" w:rsidRPr="00C305B0" w:rsidRDefault="006F48E4"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61A1C06" w14:textId="4F1D19D6" w:rsidR="006F48E4" w:rsidRPr="00C305B0" w:rsidRDefault="006F48E4" w:rsidP="00F4049C">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w:t>
            </w:r>
            <w:r w:rsidRPr="00C305B0">
              <w:rPr>
                <w:rFonts w:ascii="Times New Roman" w:hAnsi="Times New Roman" w:cs="Times New Roman"/>
                <w:color w:val="000000" w:themeColor="text1"/>
                <w:kern w:val="0"/>
                <w:sz w:val="20"/>
                <w:szCs w:val="20"/>
              </w:rPr>
              <w:t>以上课程为直播形式，学员需按时参加每周课程模块的在线学习；具体时间根据导师安排调整。</w:t>
            </w:r>
          </w:p>
        </w:tc>
      </w:tr>
    </w:tbl>
    <w:p w14:paraId="227881B8" w14:textId="77777777" w:rsidR="002F629A" w:rsidRPr="00C305B0" w:rsidRDefault="002F629A"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556618" w:rsidRPr="00C305B0" w14:paraId="082B9991" w14:textId="77777777" w:rsidTr="003F0062">
        <w:tc>
          <w:tcPr>
            <w:tcW w:w="600" w:type="dxa"/>
            <w:shd w:val="clear" w:color="auto" w:fill="0071BC"/>
            <w:vAlign w:val="center"/>
          </w:tcPr>
          <w:p w14:paraId="4EC5B29F" w14:textId="77777777" w:rsidR="00556618" w:rsidRPr="00C305B0" w:rsidRDefault="00556618"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8E7CCD7" wp14:editId="3FAA0C4D">
                  <wp:extent cx="288000" cy="288000"/>
                  <wp:effectExtent l="0" t="0" r="0" b="0"/>
                  <wp:docPr id="122" name="图形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11626E3B" w14:textId="0232235C" w:rsidR="00556618" w:rsidRPr="00C305B0" w:rsidRDefault="00556618" w:rsidP="00AD1B98">
            <w:pPr>
              <w:pStyle w:val="1"/>
              <w:spacing w:before="0" w:after="0" w:line="288" w:lineRule="auto"/>
              <w:rPr>
                <w:rFonts w:ascii="Times New Roman" w:hAnsi="Times New Roman" w:cs="Times New Roman"/>
                <w:color w:val="FFFFFF"/>
                <w:szCs w:val="21"/>
              </w:rPr>
            </w:pPr>
            <w:bookmarkStart w:id="44" w:name="_附件10：新闻传播与新媒体"/>
            <w:bookmarkStart w:id="45" w:name="_附件15：新闻传播与新媒体"/>
            <w:bookmarkEnd w:id="44"/>
            <w:bookmarkEnd w:id="45"/>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1</w:t>
            </w:r>
            <w:r w:rsidR="00167D7A">
              <w:rPr>
                <w:rFonts w:ascii="Times New Roman" w:hAnsi="Times New Roman" w:cs="Times New Roman"/>
                <w:color w:val="FFFFFF"/>
                <w:sz w:val="32"/>
                <w:szCs w:val="32"/>
              </w:rPr>
              <w:t>5</w:t>
            </w:r>
            <w:r w:rsidRPr="00C305B0">
              <w:rPr>
                <w:rFonts w:ascii="Times New Roman" w:hAnsi="Times New Roman" w:cs="Times New Roman"/>
                <w:color w:val="FFFFFF"/>
                <w:sz w:val="32"/>
                <w:szCs w:val="32"/>
              </w:rPr>
              <w:t>：新闻传播与新媒体</w:t>
            </w:r>
          </w:p>
        </w:tc>
      </w:tr>
    </w:tbl>
    <w:p w14:paraId="0BAEF1C6" w14:textId="77777777" w:rsidR="00556618" w:rsidRPr="00C305B0" w:rsidRDefault="00556618"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84"/>
        <w:gridCol w:w="9820"/>
      </w:tblGrid>
      <w:tr w:rsidR="00556618" w:rsidRPr="00C305B0" w14:paraId="3B0B1452" w14:textId="77777777" w:rsidTr="003F0062">
        <w:tc>
          <w:tcPr>
            <w:tcW w:w="172" w:type="pct"/>
            <w:shd w:val="clear" w:color="auto" w:fill="auto"/>
            <w:tcMar>
              <w:top w:w="0" w:type="dxa"/>
              <w:bottom w:w="0" w:type="dxa"/>
            </w:tcMar>
            <w:vAlign w:val="center"/>
          </w:tcPr>
          <w:p w14:paraId="517DDED8" w14:textId="77777777" w:rsidR="00556618" w:rsidRPr="00C305B0" w:rsidRDefault="00556618"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79A6C8A6" wp14:editId="0E6C90FA">
                  <wp:extent cx="252000" cy="252000"/>
                  <wp:effectExtent l="0" t="0" r="0" b="0"/>
                  <wp:docPr id="123" name="图形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4DADADC" w14:textId="77777777" w:rsidR="00556618" w:rsidRPr="00C305B0" w:rsidRDefault="00556618"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556618" w:rsidRPr="00C305B0" w14:paraId="7C2DB86C" w14:textId="77777777" w:rsidTr="003F0062">
        <w:tc>
          <w:tcPr>
            <w:tcW w:w="172" w:type="pct"/>
            <w:shd w:val="clear" w:color="auto" w:fill="auto"/>
            <w:tcMar>
              <w:top w:w="0" w:type="dxa"/>
              <w:bottom w:w="0" w:type="dxa"/>
            </w:tcMar>
            <w:vAlign w:val="center"/>
          </w:tcPr>
          <w:p w14:paraId="331764EF"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387E1D1" w14:textId="77777777" w:rsidR="00556618" w:rsidRPr="00C305B0" w:rsidRDefault="00556618" w:rsidP="00AD1B98">
            <w:pPr>
              <w:spacing w:before="240" w:line="288" w:lineRule="auto"/>
              <w:rPr>
                <w:rFonts w:ascii="Times New Roman" w:hAnsi="Times New Roman" w:cs="Times New Roman"/>
                <w:sz w:val="22"/>
              </w:rPr>
            </w:pPr>
            <w:r w:rsidRPr="00C305B0">
              <w:rPr>
                <w:rFonts w:ascii="Times New Roman" w:hAnsi="Times New Roman" w:cs="Times New Roman"/>
                <w:sz w:val="22"/>
              </w:rPr>
              <w:t>本课程全面介绍了在当今不断变化的媒体环境下新闻研究和实践的发展，让学生从历史视角、国际视角全面了解新闻理论的发展过程，该课程的主要课题包含：</w:t>
            </w:r>
          </w:p>
          <w:p w14:paraId="2EEEE339"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新闻理论：新闻研究的历史与发展、中西新闻比较研究</w:t>
            </w:r>
          </w:p>
          <w:p w14:paraId="1D8FC273"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媒体写作：包括印刷媒体写作、广播新闻写作、互联网新闻写作</w:t>
            </w:r>
          </w:p>
          <w:p w14:paraId="2F2366DB" w14:textId="77777777" w:rsidR="00556618" w:rsidRPr="00C305B0" w:rsidRDefault="00556618" w:rsidP="00AD1B98">
            <w:pPr>
              <w:spacing w:after="240" w:line="288" w:lineRule="auto"/>
              <w:rPr>
                <w:rFonts w:ascii="Times New Roman" w:hAnsi="Times New Roman" w:cs="Times New Roman"/>
                <w:sz w:val="22"/>
              </w:rPr>
            </w:pPr>
            <w:r w:rsidRPr="00C305B0">
              <w:rPr>
                <w:rFonts w:ascii="Times New Roman" w:hAnsi="Times New Roman" w:cs="Times New Roman"/>
                <w:sz w:val="22"/>
              </w:rPr>
              <w:t xml:space="preserve">• </w:t>
            </w:r>
            <w:r w:rsidRPr="00C305B0">
              <w:rPr>
                <w:rFonts w:ascii="Times New Roman" w:hAnsi="Times New Roman" w:cs="Times New Roman"/>
                <w:sz w:val="22"/>
              </w:rPr>
              <w:t>数字时代的新闻业：人工智能与自动化技术</w:t>
            </w:r>
          </w:p>
        </w:tc>
      </w:tr>
      <w:tr w:rsidR="00556618" w:rsidRPr="00C305B0" w14:paraId="681E57D3" w14:textId="77777777" w:rsidTr="003F0062">
        <w:tc>
          <w:tcPr>
            <w:tcW w:w="172" w:type="pct"/>
            <w:shd w:val="clear" w:color="auto" w:fill="auto"/>
            <w:tcMar>
              <w:top w:w="0" w:type="dxa"/>
              <w:bottom w:w="0" w:type="dxa"/>
            </w:tcMar>
            <w:vAlign w:val="center"/>
          </w:tcPr>
          <w:p w14:paraId="0108F169"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76028648" wp14:editId="59E67296">
                  <wp:extent cx="252000" cy="252000"/>
                  <wp:effectExtent l="0" t="0" r="0" b="0"/>
                  <wp:docPr id="126" name="图形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F220B75"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556618" w:rsidRPr="00C305B0" w14:paraId="61B93764" w14:textId="77777777" w:rsidTr="003F0062">
        <w:tc>
          <w:tcPr>
            <w:tcW w:w="172" w:type="pct"/>
            <w:shd w:val="clear" w:color="auto" w:fill="auto"/>
            <w:tcMar>
              <w:top w:w="0" w:type="dxa"/>
              <w:bottom w:w="0" w:type="dxa"/>
            </w:tcMar>
            <w:vAlign w:val="center"/>
          </w:tcPr>
          <w:p w14:paraId="6F1C3A87"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8FE3711"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sz w:val="22"/>
              </w:rPr>
              <w:t>在课程学习中，学生可以：</w:t>
            </w:r>
          </w:p>
          <w:p w14:paraId="3B9361EA" w14:textId="77777777" w:rsidR="00556618" w:rsidRPr="00C305B0" w:rsidRDefault="00556618" w:rsidP="0045476B">
            <w:pPr>
              <w:pStyle w:val="a8"/>
              <w:numPr>
                <w:ilvl w:val="0"/>
                <w:numId w:val="26"/>
              </w:numPr>
              <w:spacing w:line="288" w:lineRule="auto"/>
              <w:ind w:firstLineChars="0"/>
              <w:rPr>
                <w:rFonts w:ascii="Times New Roman" w:hAnsi="Times New Roman" w:cs="Times New Roman"/>
                <w:sz w:val="22"/>
              </w:rPr>
            </w:pPr>
            <w:r w:rsidRPr="00C305B0">
              <w:rPr>
                <w:rFonts w:ascii="Times New Roman" w:hAnsi="Times New Roman" w:cs="Times New Roman"/>
                <w:sz w:val="22"/>
              </w:rPr>
              <w:t>通过不同的理论视角评估新闻领域的发展</w:t>
            </w:r>
          </w:p>
          <w:p w14:paraId="20202693" w14:textId="77777777" w:rsidR="00556618" w:rsidRPr="00C305B0" w:rsidRDefault="00556618" w:rsidP="0045476B">
            <w:pPr>
              <w:pStyle w:val="a8"/>
              <w:numPr>
                <w:ilvl w:val="0"/>
                <w:numId w:val="26"/>
              </w:numPr>
              <w:spacing w:line="288" w:lineRule="auto"/>
              <w:ind w:firstLineChars="0"/>
              <w:rPr>
                <w:rFonts w:ascii="Times New Roman" w:hAnsi="Times New Roman" w:cs="Times New Roman"/>
                <w:sz w:val="22"/>
              </w:rPr>
            </w:pPr>
            <w:r w:rsidRPr="00C305B0">
              <w:rPr>
                <w:rFonts w:ascii="Times New Roman" w:hAnsi="Times New Roman" w:cs="Times New Roman"/>
                <w:sz w:val="22"/>
              </w:rPr>
              <w:t>获得关于亚洲和西方新闻标准和实践的新观点</w:t>
            </w:r>
          </w:p>
          <w:p w14:paraId="0C74A3B5" w14:textId="77777777" w:rsidR="00556618" w:rsidRPr="00C305B0" w:rsidRDefault="00556618" w:rsidP="0045476B">
            <w:pPr>
              <w:pStyle w:val="a8"/>
              <w:numPr>
                <w:ilvl w:val="0"/>
                <w:numId w:val="26"/>
              </w:numPr>
              <w:spacing w:line="288" w:lineRule="auto"/>
              <w:ind w:firstLineChars="0"/>
              <w:rPr>
                <w:rFonts w:ascii="Times New Roman" w:hAnsi="Times New Roman" w:cs="Times New Roman"/>
                <w:sz w:val="22"/>
              </w:rPr>
            </w:pPr>
            <w:r w:rsidRPr="00C305B0">
              <w:rPr>
                <w:rFonts w:ascii="Times New Roman" w:hAnsi="Times New Roman" w:cs="Times New Roman"/>
                <w:sz w:val="22"/>
              </w:rPr>
              <w:t>学习在印刷、广播和在线新闻编辑室工作所必需的写作技能</w:t>
            </w:r>
          </w:p>
          <w:p w14:paraId="71B9031C" w14:textId="77777777" w:rsidR="00556618" w:rsidRPr="00C305B0" w:rsidRDefault="00556618" w:rsidP="0045476B">
            <w:pPr>
              <w:pStyle w:val="a8"/>
              <w:numPr>
                <w:ilvl w:val="0"/>
                <w:numId w:val="26"/>
              </w:numPr>
              <w:spacing w:line="288" w:lineRule="auto"/>
              <w:ind w:firstLineChars="0"/>
              <w:rPr>
                <w:rFonts w:ascii="Times New Roman" w:hAnsi="Times New Roman" w:cs="Times New Roman"/>
                <w:sz w:val="22"/>
              </w:rPr>
            </w:pPr>
            <w:r w:rsidRPr="00C305B0">
              <w:rPr>
                <w:rFonts w:ascii="Times New Roman" w:hAnsi="Times New Roman" w:cs="Times New Roman"/>
                <w:sz w:val="22"/>
              </w:rPr>
              <w:t>理解在数字时代成为一名记者所需的工作方式和技能</w:t>
            </w:r>
          </w:p>
        </w:tc>
      </w:tr>
      <w:tr w:rsidR="00556618" w:rsidRPr="00C305B0" w14:paraId="50F9E3B3" w14:textId="77777777" w:rsidTr="003F0062">
        <w:tc>
          <w:tcPr>
            <w:tcW w:w="172" w:type="pct"/>
            <w:shd w:val="clear" w:color="auto" w:fill="auto"/>
            <w:tcMar>
              <w:top w:w="0" w:type="dxa"/>
              <w:bottom w:w="0" w:type="dxa"/>
            </w:tcMar>
            <w:vAlign w:val="center"/>
          </w:tcPr>
          <w:p w14:paraId="198ED8AA"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78C6DD33" wp14:editId="0020DF46">
                  <wp:extent cx="252000" cy="252000"/>
                  <wp:effectExtent l="0" t="0" r="0" b="0"/>
                  <wp:docPr id="128" name="图形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81AA35D"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556618" w:rsidRPr="00C305B0" w14:paraId="72955C3F" w14:textId="77777777" w:rsidTr="003F0062">
        <w:tc>
          <w:tcPr>
            <w:tcW w:w="172" w:type="pct"/>
            <w:shd w:val="clear" w:color="auto" w:fill="auto"/>
            <w:tcMar>
              <w:top w:w="0" w:type="dxa"/>
              <w:bottom w:w="0" w:type="dxa"/>
            </w:tcMar>
            <w:vAlign w:val="center"/>
          </w:tcPr>
          <w:p w14:paraId="1DA13DB8"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4DC980B4" w14:textId="77777777" w:rsidR="00556618" w:rsidRPr="00C305B0" w:rsidRDefault="00556618"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465B5075"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小时录播专业课程学习；</w:t>
            </w:r>
          </w:p>
          <w:p w14:paraId="382A74E4"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4FD3273E" w14:textId="77777777" w:rsidR="00556618" w:rsidRPr="00C305B0" w:rsidRDefault="00556618"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556618" w:rsidRPr="00C305B0" w14:paraId="360B1309" w14:textId="77777777" w:rsidTr="003F0062">
        <w:tc>
          <w:tcPr>
            <w:tcW w:w="172" w:type="pct"/>
            <w:shd w:val="clear" w:color="auto" w:fill="auto"/>
            <w:tcMar>
              <w:top w:w="0" w:type="dxa"/>
              <w:bottom w:w="0" w:type="dxa"/>
            </w:tcMar>
            <w:vAlign w:val="center"/>
          </w:tcPr>
          <w:p w14:paraId="6700DE36"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82229B8" wp14:editId="21A72E8C">
                  <wp:extent cx="252000" cy="252000"/>
                  <wp:effectExtent l="0" t="0" r="0" b="0"/>
                  <wp:docPr id="129" name="图形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2759AB3D" w14:textId="77777777" w:rsidR="00556618" w:rsidRPr="00C305B0" w:rsidRDefault="00556618"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556618" w:rsidRPr="00C305B0" w14:paraId="6682179F" w14:textId="77777777" w:rsidTr="003F0062">
        <w:tc>
          <w:tcPr>
            <w:tcW w:w="172" w:type="pct"/>
            <w:shd w:val="clear" w:color="auto" w:fill="auto"/>
            <w:tcMar>
              <w:top w:w="0" w:type="dxa"/>
              <w:bottom w:w="0" w:type="dxa"/>
            </w:tcMar>
            <w:vAlign w:val="center"/>
          </w:tcPr>
          <w:p w14:paraId="61E60BDF"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51624E6A" w14:textId="77777777" w:rsidR="00556618" w:rsidRPr="00C305B0" w:rsidRDefault="00556618" w:rsidP="0045476B">
            <w:pPr>
              <w:pStyle w:val="a8"/>
              <w:numPr>
                <w:ilvl w:val="0"/>
                <w:numId w:val="1"/>
              </w:numPr>
              <w:spacing w:beforeLines="50" w:before="156" w:line="288" w:lineRule="auto"/>
              <w:ind w:firstLineChars="0"/>
              <w:rPr>
                <w:rFonts w:ascii="Times New Roman" w:hAnsi="Times New Roman" w:cs="Times New Roman"/>
                <w:sz w:val="22"/>
              </w:rPr>
            </w:pPr>
            <w:r w:rsidRPr="00C305B0">
              <w:rPr>
                <w:rFonts w:ascii="Times New Roman" w:hAnsi="Times New Roman" w:cs="Times New Roman"/>
                <w:sz w:val="22"/>
              </w:rPr>
              <w:t>持续评估：</w:t>
            </w:r>
            <w:r w:rsidRPr="00C305B0">
              <w:rPr>
                <w:rFonts w:ascii="Times New Roman" w:hAnsi="Times New Roman" w:cs="Times New Roman"/>
                <w:sz w:val="22"/>
              </w:rPr>
              <w:t>50%</w:t>
            </w:r>
            <w:r w:rsidRPr="00C305B0">
              <w:rPr>
                <w:rFonts w:ascii="Times New Roman" w:hAnsi="Times New Roman" w:cs="Times New Roman"/>
                <w:sz w:val="22"/>
              </w:rPr>
              <w:t>（每次辅导课练习占</w:t>
            </w:r>
            <w:r w:rsidRPr="00C305B0">
              <w:rPr>
                <w:rFonts w:ascii="Times New Roman" w:hAnsi="Times New Roman" w:cs="Times New Roman"/>
                <w:sz w:val="22"/>
              </w:rPr>
              <w:t>10%</w:t>
            </w:r>
            <w:r w:rsidRPr="00C305B0">
              <w:rPr>
                <w:rFonts w:ascii="Times New Roman" w:hAnsi="Times New Roman" w:cs="Times New Roman"/>
                <w:sz w:val="22"/>
              </w:rPr>
              <w:t>，共</w:t>
            </w:r>
            <w:r w:rsidRPr="00C305B0">
              <w:rPr>
                <w:rFonts w:ascii="Times New Roman" w:hAnsi="Times New Roman" w:cs="Times New Roman"/>
                <w:sz w:val="22"/>
              </w:rPr>
              <w:t>5</w:t>
            </w:r>
            <w:r w:rsidRPr="00C305B0">
              <w:rPr>
                <w:rFonts w:ascii="Times New Roman" w:hAnsi="Times New Roman" w:cs="Times New Roman"/>
                <w:sz w:val="22"/>
              </w:rPr>
              <w:t>次辅导课练习）</w:t>
            </w:r>
          </w:p>
          <w:p w14:paraId="436721A2" w14:textId="77777777" w:rsidR="00556618" w:rsidRPr="00C305B0" w:rsidRDefault="00556618" w:rsidP="0045476B">
            <w:pPr>
              <w:pStyle w:val="a8"/>
              <w:numPr>
                <w:ilvl w:val="0"/>
                <w:numId w:val="1"/>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最终评估：</w:t>
            </w:r>
            <w:r w:rsidRPr="00C305B0">
              <w:rPr>
                <w:rFonts w:ascii="Times New Roman" w:hAnsi="Times New Roman" w:cs="Times New Roman"/>
                <w:sz w:val="22"/>
              </w:rPr>
              <w:t>50%</w:t>
            </w:r>
            <w:r w:rsidRPr="00C305B0">
              <w:rPr>
                <w:rFonts w:ascii="Times New Roman" w:hAnsi="Times New Roman" w:cs="Times New Roman"/>
                <w:sz w:val="22"/>
              </w:rPr>
              <w:t>（多媒体专题报道）</w:t>
            </w:r>
          </w:p>
        </w:tc>
      </w:tr>
      <w:tr w:rsidR="00556618" w:rsidRPr="00C305B0" w14:paraId="37A7B7A2" w14:textId="77777777" w:rsidTr="003F0062">
        <w:tc>
          <w:tcPr>
            <w:tcW w:w="172" w:type="pct"/>
            <w:shd w:val="clear" w:color="auto" w:fill="auto"/>
            <w:tcMar>
              <w:top w:w="0" w:type="dxa"/>
              <w:bottom w:w="0" w:type="dxa"/>
            </w:tcMar>
            <w:vAlign w:val="center"/>
          </w:tcPr>
          <w:p w14:paraId="27D10B73"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5B16347" wp14:editId="213A6EC1">
                  <wp:extent cx="252000" cy="252000"/>
                  <wp:effectExtent l="0" t="0" r="0" b="0"/>
                  <wp:docPr id="130" name="图形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9B108B5" w14:textId="77777777"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556618" w:rsidRPr="00C305B0" w14:paraId="3B111331" w14:textId="77777777" w:rsidTr="003F0062">
        <w:tc>
          <w:tcPr>
            <w:tcW w:w="172" w:type="pct"/>
            <w:shd w:val="clear" w:color="auto" w:fill="auto"/>
            <w:tcMar>
              <w:top w:w="0" w:type="dxa"/>
              <w:bottom w:w="0" w:type="dxa"/>
            </w:tcMar>
            <w:vAlign w:val="center"/>
          </w:tcPr>
          <w:p w14:paraId="383C9E50" w14:textId="77777777" w:rsidR="00556618" w:rsidRPr="00C305B0" w:rsidRDefault="00556618" w:rsidP="00AD1B98">
            <w:pPr>
              <w:spacing w:after="240"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08924273" w14:textId="77777777" w:rsidR="00556618" w:rsidRPr="00C305B0" w:rsidRDefault="00556618"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6E0BF204" w14:textId="77777777" w:rsidR="00556618" w:rsidRPr="00C305B0" w:rsidRDefault="00556618"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S.Y. Wu</w:t>
            </w:r>
            <w:r w:rsidRPr="00C305B0">
              <w:rPr>
                <w:rFonts w:ascii="Times New Roman" w:hAnsi="Times New Roman" w:cs="Times New Roman"/>
                <w:b/>
                <w:bCs/>
                <w:color w:val="000000" w:themeColor="text1"/>
                <w:sz w:val="22"/>
              </w:rPr>
              <w:t>（新加坡国立大学，文学暨社会科学院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传播及新媒体系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讲师）</w:t>
            </w:r>
          </w:p>
          <w:p w14:paraId="5B508527" w14:textId="77777777" w:rsidR="00556618" w:rsidRPr="00C305B0" w:rsidRDefault="00556618"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lastRenderedPageBreak/>
              <w:t>Dr. Wu</w:t>
            </w:r>
            <w:r w:rsidRPr="00C305B0">
              <w:rPr>
                <w:rFonts w:ascii="Times New Roman" w:hAnsi="Times New Roman" w:cs="Times New Roman"/>
                <w:color w:val="000000" w:themeColor="text1"/>
                <w:sz w:val="22"/>
              </w:rPr>
              <w:t>是西蒙弗雷泽大学博士，曾在新加坡</w:t>
            </w:r>
            <w:r w:rsidRPr="00C305B0">
              <w:rPr>
                <w:rFonts w:ascii="Times New Roman" w:hAnsi="Times New Roman" w:cs="Times New Roman"/>
                <w:color w:val="000000" w:themeColor="text1"/>
                <w:sz w:val="22"/>
              </w:rPr>
              <w:t>Mediacorp</w:t>
            </w:r>
            <w:r w:rsidRPr="00C305B0">
              <w:rPr>
                <w:rFonts w:ascii="Times New Roman" w:hAnsi="Times New Roman" w:cs="Times New Roman"/>
                <w:color w:val="000000" w:themeColor="text1"/>
                <w:sz w:val="22"/>
              </w:rPr>
              <w:t>电台担任资深广播记者和主持人，新闻内容包括政治、国防和教育等领域，</w:t>
            </w:r>
            <w:r w:rsidRPr="00C305B0">
              <w:rPr>
                <w:rFonts w:ascii="Times New Roman" w:hAnsi="Times New Roman" w:cs="Times New Roman"/>
                <w:color w:val="000000" w:themeColor="text1"/>
                <w:sz w:val="22"/>
              </w:rPr>
              <w:t>Dr. Wu</w:t>
            </w:r>
            <w:r w:rsidRPr="00C305B0">
              <w:rPr>
                <w:rFonts w:ascii="Times New Roman" w:hAnsi="Times New Roman" w:cs="Times New Roman"/>
                <w:color w:val="000000" w:themeColor="text1"/>
                <w:sz w:val="22"/>
              </w:rPr>
              <w:t>的研究兴趣是媒体写作和传播管理，专注于数字时代的新闻业、自动化、数据和在线新闻业、全球新闻研究、传播的政治经济学、比较媒体分析和发展研究。她曾在《新闻》、《新闻研究》、《信息》、《传播与社会》、《新闻实践》、《数字新闻》、《全球媒体与传播》等同行评议期刊上发表论文。</w:t>
            </w:r>
          </w:p>
        </w:tc>
      </w:tr>
      <w:tr w:rsidR="00556618" w:rsidRPr="00C305B0" w14:paraId="22E58670" w14:textId="77777777" w:rsidTr="003F0062">
        <w:tc>
          <w:tcPr>
            <w:tcW w:w="172" w:type="pct"/>
            <w:shd w:val="clear" w:color="auto" w:fill="auto"/>
            <w:tcMar>
              <w:top w:w="0" w:type="dxa"/>
              <w:bottom w:w="0" w:type="dxa"/>
            </w:tcMar>
            <w:vAlign w:val="center"/>
          </w:tcPr>
          <w:p w14:paraId="191A1977"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59B796AD" wp14:editId="731C41A6">
                  <wp:extent cx="252000" cy="252000"/>
                  <wp:effectExtent l="0" t="0" r="0" b="0"/>
                  <wp:docPr id="132" name="图形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94FBBD4" w14:textId="4F1FCBC6" w:rsidR="00556618" w:rsidRPr="00C305B0" w:rsidRDefault="0055661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556618" w:rsidRPr="00C305B0" w14:paraId="4915EBFB" w14:textId="77777777" w:rsidTr="003F0062">
        <w:tc>
          <w:tcPr>
            <w:tcW w:w="172" w:type="pct"/>
            <w:shd w:val="clear" w:color="auto" w:fill="auto"/>
            <w:tcMar>
              <w:top w:w="0" w:type="dxa"/>
              <w:bottom w:w="0" w:type="dxa"/>
            </w:tcMar>
            <w:vAlign w:val="center"/>
          </w:tcPr>
          <w:p w14:paraId="5A634908"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10115"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162"/>
              <w:gridCol w:w="7953"/>
            </w:tblGrid>
            <w:tr w:rsidR="00264F7E" w:rsidRPr="00C305B0" w14:paraId="465B3D03" w14:textId="77777777" w:rsidTr="00264F7E">
              <w:trPr>
                <w:tblHeader/>
              </w:trPr>
              <w:tc>
                <w:tcPr>
                  <w:tcW w:w="2162" w:type="dxa"/>
                  <w:shd w:val="clear" w:color="auto" w:fill="DEEBF7"/>
                  <w:vAlign w:val="bottom"/>
                </w:tcPr>
                <w:p w14:paraId="07CBF950" w14:textId="49F9B419" w:rsidR="00264F7E" w:rsidRPr="00C305B0" w:rsidRDefault="00264F7E"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953" w:type="dxa"/>
                  <w:shd w:val="clear" w:color="auto" w:fill="DEEBF7"/>
                  <w:vAlign w:val="bottom"/>
                  <w:hideMark/>
                </w:tcPr>
                <w:p w14:paraId="1A7CF1F6" w14:textId="77777777" w:rsidR="00264F7E" w:rsidRPr="00C305B0" w:rsidRDefault="00264F7E"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264F7E" w:rsidRPr="00C305B0" w14:paraId="516D75E4" w14:textId="77777777" w:rsidTr="00264F7E">
              <w:tc>
                <w:tcPr>
                  <w:tcW w:w="2162" w:type="dxa"/>
                  <w:shd w:val="clear" w:color="auto" w:fill="FFFFFF"/>
                  <w:vAlign w:val="center"/>
                </w:tcPr>
                <w:p w14:paraId="1CCA1310" w14:textId="5ED7EB26"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7A4FE52B" w14:textId="77777777" w:rsidR="00264F7E" w:rsidRPr="00C305B0" w:rsidRDefault="00264F7E"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66178D8B" w14:textId="77777777" w:rsidR="00264F7E" w:rsidRPr="00C305B0" w:rsidRDefault="00264F7E" w:rsidP="00AD1B98">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）：新闻理论：新闻研究的历史与发展</w:t>
                  </w:r>
                </w:p>
                <w:p w14:paraId="309DEF21" w14:textId="77777777" w:rsidR="00264F7E" w:rsidRPr="00C305B0" w:rsidRDefault="00264F7E" w:rsidP="0045476B">
                  <w:pPr>
                    <w:pStyle w:val="a8"/>
                    <w:widowControl/>
                    <w:numPr>
                      <w:ilvl w:val="0"/>
                      <w:numId w:val="3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新闻的角色</w:t>
                  </w:r>
                </w:p>
                <w:p w14:paraId="35EB9277" w14:textId="77777777" w:rsidR="00264F7E" w:rsidRPr="00C305B0" w:rsidRDefault="00264F7E" w:rsidP="0045476B">
                  <w:pPr>
                    <w:pStyle w:val="a8"/>
                    <w:widowControl/>
                    <w:numPr>
                      <w:ilvl w:val="0"/>
                      <w:numId w:val="3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新闻学的发展</w:t>
                  </w:r>
                </w:p>
                <w:p w14:paraId="295EB207" w14:textId="77777777" w:rsidR="00264F7E" w:rsidRPr="00C305B0" w:rsidRDefault="00264F7E" w:rsidP="0045476B">
                  <w:pPr>
                    <w:pStyle w:val="a8"/>
                    <w:widowControl/>
                    <w:numPr>
                      <w:ilvl w:val="0"/>
                      <w:numId w:val="35"/>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新闻行业的挑战</w:t>
                  </w:r>
                </w:p>
                <w:p w14:paraId="30E0855E" w14:textId="77777777" w:rsidR="00264F7E" w:rsidRPr="00C305B0" w:rsidRDefault="00264F7E" w:rsidP="00AD1B98">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案例分析：</w:t>
                  </w:r>
                  <w:r w:rsidRPr="00C305B0">
                    <w:rPr>
                      <w:rFonts w:ascii="Times New Roman" w:hAnsi="Times New Roman" w:cs="Times New Roman"/>
                      <w:color w:val="212529"/>
                      <w:kern w:val="0"/>
                      <w:sz w:val="22"/>
                    </w:rPr>
                    <w:t>20</w:t>
                  </w:r>
                  <w:r w:rsidRPr="00C305B0">
                    <w:rPr>
                      <w:rFonts w:ascii="Times New Roman" w:hAnsi="Times New Roman" w:cs="Times New Roman"/>
                      <w:color w:val="212529"/>
                      <w:kern w:val="0"/>
                      <w:sz w:val="22"/>
                    </w:rPr>
                    <w:t>世纪</w:t>
                  </w:r>
                  <w:r w:rsidRPr="00C305B0">
                    <w:rPr>
                      <w:rFonts w:ascii="Times New Roman" w:hAnsi="Times New Roman" w:cs="Times New Roman"/>
                      <w:color w:val="212529"/>
                      <w:kern w:val="0"/>
                      <w:sz w:val="22"/>
                    </w:rPr>
                    <w:t>50</w:t>
                  </w:r>
                  <w:r w:rsidRPr="00C305B0">
                    <w:rPr>
                      <w:rFonts w:ascii="Times New Roman" w:hAnsi="Times New Roman" w:cs="Times New Roman"/>
                      <w:color w:val="212529"/>
                      <w:kern w:val="0"/>
                      <w:sz w:val="22"/>
                    </w:rPr>
                    <w:t>年代到</w:t>
                  </w:r>
                  <w:r w:rsidRPr="00C305B0">
                    <w:rPr>
                      <w:rFonts w:ascii="Times New Roman" w:hAnsi="Times New Roman" w:cs="Times New Roman"/>
                      <w:color w:val="212529"/>
                      <w:kern w:val="0"/>
                      <w:sz w:val="22"/>
                    </w:rPr>
                    <w:t>21</w:t>
                  </w:r>
                  <w:r w:rsidRPr="00C305B0">
                    <w:rPr>
                      <w:rFonts w:ascii="Times New Roman" w:hAnsi="Times New Roman" w:cs="Times New Roman"/>
                      <w:color w:val="212529"/>
                      <w:kern w:val="0"/>
                      <w:sz w:val="22"/>
                    </w:rPr>
                    <w:t>世纪前新闻学者的主要著作</w:t>
                  </w:r>
                </w:p>
                <w:p w14:paraId="30694449" w14:textId="77777777" w:rsidR="00264F7E" w:rsidRPr="00C305B0" w:rsidRDefault="00264F7E" w:rsidP="00AD1B98">
                  <w:pPr>
                    <w:widowControl/>
                    <w:spacing w:after="240" w:line="288" w:lineRule="auto"/>
                    <w:ind w:firstLineChars="500" w:firstLine="110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纽约时报、华盛顿邮报、美联社、彭博社、新华社等的新闻实践</w:t>
                  </w:r>
                </w:p>
              </w:tc>
            </w:tr>
            <w:tr w:rsidR="00264F7E" w:rsidRPr="00C305B0" w14:paraId="55106B1C" w14:textId="77777777" w:rsidTr="00264F7E">
              <w:tc>
                <w:tcPr>
                  <w:tcW w:w="2162" w:type="dxa"/>
                  <w:shd w:val="clear" w:color="auto" w:fill="FFFFFF"/>
                  <w:vAlign w:val="center"/>
                </w:tcPr>
                <w:p w14:paraId="2697D5EF" w14:textId="2CBFC7BB" w:rsidR="00264F7E" w:rsidRPr="00C305B0" w:rsidRDefault="00D67FAA" w:rsidP="009B1BBE">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792D2C7B" w14:textId="77777777" w:rsidR="00264F7E" w:rsidRPr="00C305B0" w:rsidRDefault="00264F7E" w:rsidP="009B1BBE">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64F7E" w:rsidRPr="00C305B0" w14:paraId="1160B49A" w14:textId="77777777" w:rsidTr="00264F7E">
              <w:tc>
                <w:tcPr>
                  <w:tcW w:w="2162" w:type="dxa"/>
                  <w:shd w:val="clear" w:color="auto" w:fill="FFFFFF"/>
                  <w:vAlign w:val="center"/>
                </w:tcPr>
                <w:p w14:paraId="02C42A3F" w14:textId="13CA70F6" w:rsidR="00264F7E" w:rsidRPr="00C305B0" w:rsidRDefault="00D67FAA"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0E814C81" w14:textId="5135D74A" w:rsidR="00264F7E" w:rsidRPr="00C305B0" w:rsidRDefault="00264F7E" w:rsidP="009B1BBE">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64F7E" w:rsidRPr="00C305B0" w14:paraId="756262F4" w14:textId="77777777" w:rsidTr="00264F7E">
              <w:tc>
                <w:tcPr>
                  <w:tcW w:w="2162" w:type="dxa"/>
                  <w:shd w:val="clear" w:color="auto" w:fill="FFFFFF"/>
                  <w:vAlign w:val="center"/>
                </w:tcPr>
                <w:p w14:paraId="12E6340C" w14:textId="6089119B"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705A4DF4" w14:textId="77777777" w:rsidR="00264F7E" w:rsidRPr="00C305B0" w:rsidRDefault="00264F7E"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）：中西新闻比较研究</w:t>
                  </w:r>
                </w:p>
                <w:p w14:paraId="536D6C18" w14:textId="77777777" w:rsidR="00264F7E" w:rsidRPr="00C305B0" w:rsidRDefault="00264F7E" w:rsidP="0045476B">
                  <w:pPr>
                    <w:pStyle w:val="a8"/>
                    <w:widowControl/>
                    <w:numPr>
                      <w:ilvl w:val="0"/>
                      <w:numId w:val="3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西方新闻体系的本质</w:t>
                  </w:r>
                </w:p>
                <w:p w14:paraId="27D8C8A2" w14:textId="77777777" w:rsidR="00264F7E" w:rsidRPr="00C305B0" w:rsidRDefault="00264F7E" w:rsidP="0045476B">
                  <w:pPr>
                    <w:pStyle w:val="a8"/>
                    <w:widowControl/>
                    <w:numPr>
                      <w:ilvl w:val="0"/>
                      <w:numId w:val="3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互联网自由</w:t>
                  </w:r>
                </w:p>
                <w:p w14:paraId="4295C89E" w14:textId="77777777" w:rsidR="00264F7E" w:rsidRPr="00C305B0" w:rsidRDefault="00264F7E" w:rsidP="0045476B">
                  <w:pPr>
                    <w:pStyle w:val="a8"/>
                    <w:widowControl/>
                    <w:numPr>
                      <w:ilvl w:val="0"/>
                      <w:numId w:val="36"/>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亚洲新闻体系</w:t>
                  </w:r>
                </w:p>
                <w:p w14:paraId="073E201B" w14:textId="77777777" w:rsidR="00264F7E" w:rsidRPr="00C305B0" w:rsidRDefault="00264F7E"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案例分析：欧美新闻研究与新加坡和香港地区的比较研究</w:t>
                  </w:r>
                </w:p>
              </w:tc>
            </w:tr>
            <w:tr w:rsidR="00264F7E" w:rsidRPr="00C305B0" w14:paraId="22AA1B45" w14:textId="77777777" w:rsidTr="00264F7E">
              <w:tc>
                <w:tcPr>
                  <w:tcW w:w="2162" w:type="dxa"/>
                  <w:shd w:val="clear" w:color="auto" w:fill="FFFFFF"/>
                  <w:vAlign w:val="center"/>
                </w:tcPr>
                <w:p w14:paraId="2C5CC6B4" w14:textId="0CE70987"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125359D6" w14:textId="77777777" w:rsidR="00264F7E" w:rsidRPr="00C305B0" w:rsidRDefault="00264F7E" w:rsidP="009B1BBE">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64F7E" w:rsidRPr="00C305B0" w14:paraId="1554B440" w14:textId="77777777" w:rsidTr="00264F7E">
              <w:tc>
                <w:tcPr>
                  <w:tcW w:w="2162" w:type="dxa"/>
                  <w:shd w:val="clear" w:color="auto" w:fill="FFFFFF"/>
                  <w:vAlign w:val="center"/>
                </w:tcPr>
                <w:p w14:paraId="6A419B84" w14:textId="6586D7C5" w:rsidR="00264F7E" w:rsidRPr="00C305B0" w:rsidRDefault="00D67FAA"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2F1009CC" w14:textId="2F23866F"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64F7E" w:rsidRPr="00C305B0" w14:paraId="441755B8" w14:textId="77777777" w:rsidTr="00264F7E">
              <w:tc>
                <w:tcPr>
                  <w:tcW w:w="2162" w:type="dxa"/>
                  <w:shd w:val="clear" w:color="auto" w:fill="FFFFFF"/>
                  <w:vAlign w:val="center"/>
                </w:tcPr>
                <w:p w14:paraId="51E895E1" w14:textId="7FF1EDB8"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524FE19B" w14:textId="77777777" w:rsidR="00264F7E" w:rsidRPr="00C305B0" w:rsidRDefault="00264F7E"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）：印刷媒体写作</w:t>
                  </w:r>
                </w:p>
                <w:p w14:paraId="5D8EE574" w14:textId="77777777" w:rsidR="00264F7E" w:rsidRPr="00C305B0" w:rsidRDefault="00264F7E" w:rsidP="0045476B">
                  <w:pPr>
                    <w:pStyle w:val="a8"/>
                    <w:widowControl/>
                    <w:numPr>
                      <w:ilvl w:val="0"/>
                      <w:numId w:val="3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语法、标点、拼写</w:t>
                  </w:r>
                </w:p>
                <w:p w14:paraId="4E056D6E" w14:textId="77777777" w:rsidR="00264F7E" w:rsidRPr="00C305B0" w:rsidRDefault="00264F7E" w:rsidP="0045476B">
                  <w:pPr>
                    <w:pStyle w:val="a8"/>
                    <w:widowControl/>
                    <w:numPr>
                      <w:ilvl w:val="0"/>
                      <w:numId w:val="3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新闻公约</w:t>
                  </w:r>
                </w:p>
                <w:p w14:paraId="4143EA14" w14:textId="77777777" w:rsidR="00264F7E" w:rsidRPr="00C305B0" w:rsidRDefault="00264F7E" w:rsidP="0045476B">
                  <w:pPr>
                    <w:pStyle w:val="a8"/>
                    <w:widowControl/>
                    <w:numPr>
                      <w:ilvl w:val="0"/>
                      <w:numId w:val="3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语感培养</w:t>
                  </w:r>
                </w:p>
                <w:p w14:paraId="6577E84A" w14:textId="77777777" w:rsidR="00264F7E" w:rsidRPr="00C305B0" w:rsidRDefault="00264F7E"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案例分析：关于政府会议、演讲、天气、犯罪等事件的报道</w:t>
                  </w:r>
                </w:p>
              </w:tc>
            </w:tr>
            <w:tr w:rsidR="00264F7E" w:rsidRPr="00C305B0" w14:paraId="5FE1A088" w14:textId="77777777" w:rsidTr="00264F7E">
              <w:tc>
                <w:tcPr>
                  <w:tcW w:w="2162" w:type="dxa"/>
                  <w:shd w:val="clear" w:color="auto" w:fill="FFFFFF"/>
                  <w:vAlign w:val="center"/>
                </w:tcPr>
                <w:p w14:paraId="17B58C79" w14:textId="41D579BE"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37CA1DAF"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264F7E" w:rsidRPr="00C305B0" w14:paraId="574E7BD4" w14:textId="77777777" w:rsidTr="00264F7E">
              <w:tc>
                <w:tcPr>
                  <w:tcW w:w="2162" w:type="dxa"/>
                  <w:shd w:val="clear" w:color="auto" w:fill="FFFFFF"/>
                  <w:vAlign w:val="center"/>
                </w:tcPr>
                <w:p w14:paraId="226885EA" w14:textId="7214C3DA" w:rsidR="00264F7E" w:rsidRPr="00C305B0" w:rsidRDefault="00D67FAA"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953" w:type="dxa"/>
                  <w:shd w:val="clear" w:color="auto" w:fill="FFFFFF"/>
                </w:tcPr>
                <w:p w14:paraId="5B75F540" w14:textId="078B5268"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64F7E" w:rsidRPr="00C305B0" w14:paraId="09B6F1F9" w14:textId="77777777" w:rsidTr="00264F7E">
              <w:tc>
                <w:tcPr>
                  <w:tcW w:w="2162" w:type="dxa"/>
                  <w:shd w:val="clear" w:color="auto" w:fill="FFFFFF"/>
                  <w:vAlign w:val="center"/>
                </w:tcPr>
                <w:p w14:paraId="7C3A830F" w14:textId="64E89EE4"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专业课程</w:t>
                  </w:r>
                </w:p>
              </w:tc>
              <w:tc>
                <w:tcPr>
                  <w:tcW w:w="7953" w:type="dxa"/>
                  <w:shd w:val="clear" w:color="auto" w:fill="FFFFFF"/>
                  <w:hideMark/>
                </w:tcPr>
                <w:p w14:paraId="108B54D3" w14:textId="77777777" w:rsidR="00264F7E" w:rsidRPr="00C305B0" w:rsidRDefault="00264F7E"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）：广播新闻写作</w:t>
                  </w:r>
                </w:p>
                <w:p w14:paraId="4C41EC88" w14:textId="77777777" w:rsidR="00264F7E" w:rsidRPr="00C305B0" w:rsidRDefault="00264F7E" w:rsidP="0045476B">
                  <w:pPr>
                    <w:pStyle w:val="a8"/>
                    <w:widowControl/>
                    <w:numPr>
                      <w:ilvl w:val="0"/>
                      <w:numId w:val="3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广播新闻：需求</w:t>
                  </w:r>
                </w:p>
                <w:p w14:paraId="181BFAFF" w14:textId="77777777" w:rsidR="00264F7E" w:rsidRPr="00C305B0" w:rsidRDefault="00264F7E" w:rsidP="0045476B">
                  <w:pPr>
                    <w:pStyle w:val="a8"/>
                    <w:widowControl/>
                    <w:numPr>
                      <w:ilvl w:val="0"/>
                      <w:numId w:val="3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广播新闻写作练习</w:t>
                  </w:r>
                </w:p>
                <w:p w14:paraId="0478B719" w14:textId="77777777" w:rsidR="00264F7E" w:rsidRPr="00C305B0" w:rsidRDefault="00264F7E" w:rsidP="0045476B">
                  <w:pPr>
                    <w:pStyle w:val="a8"/>
                    <w:widowControl/>
                    <w:numPr>
                      <w:ilvl w:val="0"/>
                      <w:numId w:val="38"/>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故事写作</w:t>
                  </w:r>
                </w:p>
                <w:p w14:paraId="2614DEE0" w14:textId="77777777" w:rsidR="00264F7E" w:rsidRPr="00C305B0" w:rsidRDefault="00264F7E"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案例分析：广播和电视新闻写作案例</w:t>
                  </w:r>
                </w:p>
              </w:tc>
            </w:tr>
            <w:tr w:rsidR="00264F7E" w:rsidRPr="00C305B0" w14:paraId="5517ACBA" w14:textId="77777777" w:rsidTr="00264F7E">
              <w:tc>
                <w:tcPr>
                  <w:tcW w:w="2162" w:type="dxa"/>
                  <w:shd w:val="clear" w:color="auto" w:fill="FFFFFF"/>
                  <w:vAlign w:val="center"/>
                </w:tcPr>
                <w:p w14:paraId="2D63CE66" w14:textId="2ACCB7CC"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7139E51E"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264F7E" w:rsidRPr="00C305B0" w14:paraId="203FEBC7" w14:textId="77777777" w:rsidTr="00264F7E">
              <w:tc>
                <w:tcPr>
                  <w:tcW w:w="2162" w:type="dxa"/>
                  <w:shd w:val="clear" w:color="auto" w:fill="FFFFFF"/>
                  <w:vAlign w:val="center"/>
                </w:tcPr>
                <w:p w14:paraId="23179B32" w14:textId="5310C645"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26C8B6C4" w14:textId="77777777" w:rsidR="00264F7E" w:rsidRPr="00C305B0" w:rsidRDefault="00264F7E"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）：网络新闻写作</w:t>
                  </w:r>
                </w:p>
                <w:p w14:paraId="7D184EB9" w14:textId="77777777" w:rsidR="00264F7E" w:rsidRPr="00C305B0" w:rsidRDefault="00264F7E" w:rsidP="0045476B">
                  <w:pPr>
                    <w:pStyle w:val="a8"/>
                    <w:widowControl/>
                    <w:numPr>
                      <w:ilvl w:val="0"/>
                      <w:numId w:val="3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网络新闻的特点</w:t>
                  </w:r>
                </w:p>
                <w:p w14:paraId="28910106" w14:textId="77777777" w:rsidR="00264F7E" w:rsidRPr="00C305B0" w:rsidRDefault="00264F7E" w:rsidP="0045476B">
                  <w:pPr>
                    <w:pStyle w:val="a8"/>
                    <w:widowControl/>
                    <w:numPr>
                      <w:ilvl w:val="0"/>
                      <w:numId w:val="3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理解观众</w:t>
                  </w:r>
                </w:p>
                <w:p w14:paraId="5DE119B8" w14:textId="77777777" w:rsidR="00264F7E" w:rsidRPr="00C305B0" w:rsidRDefault="00264F7E" w:rsidP="0045476B">
                  <w:pPr>
                    <w:pStyle w:val="a8"/>
                    <w:widowControl/>
                    <w:numPr>
                      <w:ilvl w:val="0"/>
                      <w:numId w:val="3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网络新闻：标签</w:t>
                  </w:r>
                </w:p>
                <w:p w14:paraId="1FA4A02E" w14:textId="77777777" w:rsidR="00264F7E" w:rsidRPr="00C305B0" w:rsidRDefault="00264F7E" w:rsidP="0045476B">
                  <w:pPr>
                    <w:pStyle w:val="a8"/>
                    <w:widowControl/>
                    <w:numPr>
                      <w:ilvl w:val="0"/>
                      <w:numId w:val="39"/>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数字时代的新闻业：人工智能与编辑室自动化</w:t>
                  </w:r>
                </w:p>
                <w:p w14:paraId="09A1D39D" w14:textId="77777777" w:rsidR="00264F7E" w:rsidRPr="00C305B0" w:rsidRDefault="00264F7E"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案例分析：新闻网站、博客、社交媒体写作案例</w:t>
                  </w:r>
                </w:p>
              </w:tc>
            </w:tr>
            <w:tr w:rsidR="00264F7E" w:rsidRPr="00C305B0" w14:paraId="6E2A6132" w14:textId="77777777" w:rsidTr="00264F7E">
              <w:tc>
                <w:tcPr>
                  <w:tcW w:w="2162" w:type="dxa"/>
                  <w:shd w:val="clear" w:color="auto" w:fill="FFFFFF"/>
                  <w:vAlign w:val="center"/>
                </w:tcPr>
                <w:p w14:paraId="1592AD62" w14:textId="325C6DB3" w:rsidR="00264F7E" w:rsidRPr="00C305B0" w:rsidRDefault="00D67FAA"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953" w:type="dxa"/>
                  <w:shd w:val="clear" w:color="auto" w:fill="FFFFFF"/>
                  <w:hideMark/>
                </w:tcPr>
                <w:p w14:paraId="266AE6F1"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264F7E" w:rsidRPr="00C305B0" w14:paraId="580963E0" w14:textId="77777777" w:rsidTr="00264F7E">
              <w:tc>
                <w:tcPr>
                  <w:tcW w:w="2162" w:type="dxa"/>
                  <w:shd w:val="clear" w:color="auto" w:fill="FFFFFF"/>
                  <w:vAlign w:val="center"/>
                </w:tcPr>
                <w:p w14:paraId="54F03666" w14:textId="39183051" w:rsidR="00264F7E" w:rsidRPr="00C305B0" w:rsidRDefault="00D67FAA" w:rsidP="00D900BA">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953" w:type="dxa"/>
                  <w:shd w:val="clear" w:color="auto" w:fill="FFFFFF"/>
                  <w:hideMark/>
                </w:tcPr>
                <w:p w14:paraId="1DAB8491" w14:textId="5A5D86A3" w:rsidR="00264F7E" w:rsidRPr="00C305B0" w:rsidRDefault="00264F7E" w:rsidP="00D900BA">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7B4960DD" w14:textId="77777777" w:rsidR="00556618" w:rsidRPr="00C305B0" w:rsidRDefault="00556618" w:rsidP="00AD1B98">
            <w:pPr>
              <w:spacing w:line="288" w:lineRule="auto"/>
              <w:rPr>
                <w:rFonts w:ascii="Times New Roman" w:hAnsi="Times New Roman" w:cs="Times New Roman"/>
                <w:sz w:val="22"/>
              </w:rPr>
            </w:pPr>
          </w:p>
        </w:tc>
      </w:tr>
      <w:tr w:rsidR="00556618" w:rsidRPr="00C305B0" w14:paraId="059D919C" w14:textId="77777777" w:rsidTr="003F0062">
        <w:tc>
          <w:tcPr>
            <w:tcW w:w="172" w:type="pct"/>
            <w:shd w:val="clear" w:color="auto" w:fill="auto"/>
            <w:tcMar>
              <w:top w:w="0" w:type="dxa"/>
              <w:bottom w:w="0" w:type="dxa"/>
            </w:tcMar>
            <w:vAlign w:val="center"/>
          </w:tcPr>
          <w:p w14:paraId="690AD306" w14:textId="77777777" w:rsidR="00556618" w:rsidRPr="00C305B0" w:rsidRDefault="00556618"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60D279F5" w14:textId="65C8D6E3" w:rsidR="00556618" w:rsidRPr="00C305B0" w:rsidRDefault="00F4049C" w:rsidP="00F4049C">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备注：以上课程为录播</w:t>
            </w:r>
            <w:r w:rsidRPr="00C305B0">
              <w:rPr>
                <w:rFonts w:ascii="Times New Roman" w:hAnsi="Times New Roman" w:cs="Times New Roman"/>
                <w:color w:val="000000" w:themeColor="text1"/>
                <w:kern w:val="0"/>
                <w:sz w:val="22"/>
              </w:rPr>
              <w:t>+</w:t>
            </w:r>
            <w:r w:rsidRPr="00C305B0">
              <w:rPr>
                <w:rFonts w:ascii="Times New Roman" w:hAnsi="Times New Roman" w:cs="Times New Roman"/>
                <w:color w:val="000000" w:themeColor="text1"/>
                <w:kern w:val="0"/>
                <w:sz w:val="22"/>
              </w:rPr>
              <w:t>直播形式，学生可自主安排录播课学习，直播课时间根据导师安排调整。</w:t>
            </w:r>
          </w:p>
        </w:tc>
      </w:tr>
    </w:tbl>
    <w:p w14:paraId="3C51976F" w14:textId="77777777" w:rsidR="002F629A" w:rsidRPr="00C305B0" w:rsidRDefault="002F629A"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3B7AF4" w:rsidRPr="0030674E" w14:paraId="765A48E9" w14:textId="77777777" w:rsidTr="00CA1989">
        <w:tc>
          <w:tcPr>
            <w:tcW w:w="600" w:type="dxa"/>
            <w:shd w:val="clear" w:color="auto" w:fill="0071BC"/>
            <w:vAlign w:val="center"/>
          </w:tcPr>
          <w:p w14:paraId="3FBD45EF" w14:textId="77777777" w:rsidR="003B7AF4" w:rsidRPr="0030674E" w:rsidRDefault="003B7AF4" w:rsidP="00CA1989">
            <w:pPr>
              <w:pStyle w:val="1"/>
              <w:spacing w:before="0" w:after="0" w:line="240" w:lineRule="auto"/>
              <w:rPr>
                <w:rFonts w:eastAsiaTheme="minorHAnsi"/>
                <w:szCs w:val="21"/>
              </w:rPr>
            </w:pPr>
            <w:bookmarkStart w:id="46" w:name="OLE_LINK5"/>
            <w:r w:rsidRPr="0030674E">
              <w:rPr>
                <w:rFonts w:eastAsiaTheme="minorHAnsi"/>
                <w:noProof/>
                <w:szCs w:val="21"/>
              </w:rPr>
              <w:drawing>
                <wp:inline distT="0" distB="0" distL="0" distR="0" wp14:anchorId="3AFC4A50" wp14:editId="7BBBA052">
                  <wp:extent cx="288000" cy="288000"/>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5B30B345" w14:textId="3BA19948" w:rsidR="003B7AF4" w:rsidRPr="00F11F84" w:rsidRDefault="003B7AF4" w:rsidP="00CA1989">
            <w:pPr>
              <w:pStyle w:val="1"/>
              <w:spacing w:before="0" w:after="0" w:line="240" w:lineRule="auto"/>
              <w:rPr>
                <w:rFonts w:eastAsiaTheme="minorHAnsi"/>
                <w:color w:val="FFFFFF"/>
                <w:szCs w:val="21"/>
              </w:rPr>
            </w:pPr>
            <w:bookmarkStart w:id="47" w:name="_附件13：媒体传播与营销"/>
            <w:bookmarkStart w:id="48" w:name="_附件11：媒体传播与营销"/>
            <w:bookmarkStart w:id="49" w:name="_附件16：媒体传播与公共关系"/>
            <w:bookmarkEnd w:id="47"/>
            <w:bookmarkEnd w:id="48"/>
            <w:bookmarkEnd w:id="49"/>
            <w:r w:rsidRPr="00F11F84">
              <w:rPr>
                <w:rFonts w:eastAsiaTheme="minorHAnsi" w:hint="eastAsia"/>
                <w:color w:val="FFFFFF"/>
                <w:sz w:val="32"/>
                <w:szCs w:val="32"/>
              </w:rPr>
              <w:t>附件</w:t>
            </w:r>
            <w:r>
              <w:rPr>
                <w:rFonts w:eastAsiaTheme="minorHAnsi" w:hint="eastAsia"/>
                <w:color w:val="FFFFFF"/>
                <w:sz w:val="32"/>
                <w:szCs w:val="32"/>
              </w:rPr>
              <w:t>1</w:t>
            </w:r>
            <w:r w:rsidR="00167D7A">
              <w:rPr>
                <w:rFonts w:eastAsiaTheme="minorHAnsi"/>
                <w:color w:val="FFFFFF"/>
                <w:sz w:val="32"/>
                <w:szCs w:val="32"/>
              </w:rPr>
              <w:t>6</w:t>
            </w:r>
            <w:r w:rsidRPr="00F11F84">
              <w:rPr>
                <w:rFonts w:eastAsiaTheme="minorHAnsi" w:hint="eastAsia"/>
                <w:color w:val="FFFFFF"/>
                <w:sz w:val="32"/>
                <w:szCs w:val="32"/>
              </w:rPr>
              <w:t>：</w:t>
            </w:r>
            <w:r>
              <w:rPr>
                <w:rFonts w:eastAsiaTheme="minorHAnsi" w:hint="eastAsia"/>
                <w:color w:val="FFFFFF"/>
                <w:sz w:val="32"/>
                <w:szCs w:val="32"/>
              </w:rPr>
              <w:t>媒体传播与</w:t>
            </w:r>
            <w:r w:rsidR="006C6E21">
              <w:rPr>
                <w:rFonts w:eastAsiaTheme="minorHAnsi" w:hint="eastAsia"/>
                <w:color w:val="FFFFFF"/>
                <w:sz w:val="32"/>
                <w:szCs w:val="32"/>
              </w:rPr>
              <w:t>公共关系</w:t>
            </w:r>
          </w:p>
        </w:tc>
      </w:tr>
    </w:tbl>
    <w:p w14:paraId="00AC139A" w14:textId="77777777" w:rsidR="003B7AF4" w:rsidRPr="00F11F84" w:rsidRDefault="003B7AF4" w:rsidP="003B7AF4">
      <w:pPr>
        <w:rPr>
          <w:rFonts w:eastAsiaTheme="minorHAnsi"/>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3B7AF4" w:rsidRPr="0030674E" w14:paraId="0C5FB939" w14:textId="77777777" w:rsidTr="00CA1989">
        <w:tc>
          <w:tcPr>
            <w:tcW w:w="172" w:type="pct"/>
            <w:shd w:val="clear" w:color="auto" w:fill="auto"/>
            <w:tcMar>
              <w:top w:w="0" w:type="dxa"/>
              <w:bottom w:w="0" w:type="dxa"/>
            </w:tcMar>
            <w:vAlign w:val="center"/>
          </w:tcPr>
          <w:p w14:paraId="64789F49" w14:textId="77777777" w:rsidR="003B7AF4" w:rsidRPr="0030674E" w:rsidRDefault="003B7AF4" w:rsidP="00CA1989">
            <w:pPr>
              <w:jc w:val="left"/>
              <w:rPr>
                <w:rFonts w:eastAsiaTheme="minorHAnsi"/>
                <w:b/>
                <w:bCs/>
                <w:color w:val="FFFFFF" w:themeColor="background1"/>
                <w:sz w:val="32"/>
                <w:szCs w:val="32"/>
              </w:rPr>
            </w:pPr>
            <w:r>
              <w:rPr>
                <w:rFonts w:eastAsiaTheme="minorHAnsi"/>
                <w:b/>
                <w:bCs/>
                <w:noProof/>
                <w:color w:val="FFFFFF" w:themeColor="background1"/>
                <w:sz w:val="32"/>
                <w:szCs w:val="32"/>
              </w:rPr>
              <w:drawing>
                <wp:inline distT="0" distB="0" distL="0" distR="0" wp14:anchorId="68027202" wp14:editId="40DC9942">
                  <wp:extent cx="252000" cy="252000"/>
                  <wp:effectExtent l="0" t="0" r="0" b="0"/>
                  <wp:docPr id="7" name="图形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2839109" w14:textId="77777777" w:rsidR="003B7AF4" w:rsidRPr="00487832" w:rsidRDefault="003B7AF4" w:rsidP="00CA1989">
            <w:pPr>
              <w:rPr>
                <w:rFonts w:eastAsiaTheme="minorHAnsi"/>
                <w:sz w:val="32"/>
                <w:szCs w:val="32"/>
              </w:rPr>
            </w:pPr>
            <w:r w:rsidRPr="00487832">
              <w:rPr>
                <w:rFonts w:eastAsiaTheme="minorHAnsi" w:cs="Arial" w:hint="eastAsia"/>
                <w:b/>
                <w:bCs/>
                <w:color w:val="0071BC"/>
                <w:sz w:val="28"/>
                <w:szCs w:val="28"/>
              </w:rPr>
              <w:t>课程概览</w:t>
            </w:r>
          </w:p>
        </w:tc>
      </w:tr>
      <w:tr w:rsidR="003B7AF4" w:rsidRPr="0030674E" w14:paraId="1F92A81B" w14:textId="77777777" w:rsidTr="00CA1989">
        <w:tc>
          <w:tcPr>
            <w:tcW w:w="172" w:type="pct"/>
            <w:shd w:val="clear" w:color="auto" w:fill="auto"/>
            <w:tcMar>
              <w:top w:w="0" w:type="dxa"/>
              <w:bottom w:w="0" w:type="dxa"/>
            </w:tcMar>
            <w:vAlign w:val="center"/>
          </w:tcPr>
          <w:p w14:paraId="4F5186F7"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05B3989A" w14:textId="77777777" w:rsidR="003B7AF4" w:rsidRDefault="003B7AF4" w:rsidP="00CA1989">
            <w:pPr>
              <w:spacing w:before="240" w:after="240" w:line="288" w:lineRule="auto"/>
              <w:rPr>
                <w:sz w:val="22"/>
              </w:rPr>
            </w:pPr>
            <w:r>
              <w:rPr>
                <w:rFonts w:hint="eastAsia"/>
                <w:sz w:val="22"/>
              </w:rPr>
              <w:t>本</w:t>
            </w:r>
            <w:r w:rsidRPr="00360514">
              <w:rPr>
                <w:rFonts w:hint="eastAsia"/>
                <w:sz w:val="22"/>
              </w:rPr>
              <w:t>课程将向学生灌输社交媒体和公共关系、公共演讲和危机沟通方面的知识。</w:t>
            </w:r>
          </w:p>
          <w:p w14:paraId="55F1FF32" w14:textId="77777777" w:rsidR="003B7AF4" w:rsidRDefault="003B7AF4" w:rsidP="00CA1989">
            <w:pPr>
              <w:spacing w:before="240" w:after="240" w:line="288" w:lineRule="auto"/>
              <w:rPr>
                <w:sz w:val="22"/>
              </w:rPr>
            </w:pPr>
            <w:r w:rsidRPr="00BF5D53">
              <w:rPr>
                <w:rFonts w:hint="eastAsia"/>
                <w:sz w:val="22"/>
              </w:rPr>
              <w:t>社交媒体与公共关系已经成为当今</w:t>
            </w:r>
            <w:r w:rsidRPr="00BF5D53">
              <w:rPr>
                <w:sz w:val="22"/>
              </w:rPr>
              <w:t>90%的组织的重要工具，无论是私营、公共还是非政府组织。然而，许多品牌仍然难以有效地利用这些平台来吸引其的受众。不切实际的期望，不明确的用户定位，或者只是作为一个更好的参与策略，这是目前存在的瓶颈。伴随时间和资源的大量投入，加上对最大限度地发挥社交媒体的效用和潜力的迫切需求，组织需确保充分利用社交媒体。</w:t>
            </w:r>
          </w:p>
          <w:p w14:paraId="3FD8044B" w14:textId="77777777" w:rsidR="003B7AF4" w:rsidRDefault="003B7AF4" w:rsidP="00CA1989">
            <w:pPr>
              <w:spacing w:before="240" w:after="240" w:line="288" w:lineRule="auto"/>
              <w:rPr>
                <w:sz w:val="22"/>
              </w:rPr>
            </w:pPr>
            <w:r w:rsidRPr="00422C40">
              <w:rPr>
                <w:rFonts w:hint="eastAsia"/>
                <w:sz w:val="22"/>
              </w:rPr>
              <w:t>公共演讲</w:t>
            </w:r>
            <w:r>
              <w:rPr>
                <w:rFonts w:hint="eastAsia"/>
                <w:sz w:val="22"/>
              </w:rPr>
              <w:t>将</w:t>
            </w:r>
            <w:r w:rsidRPr="00422C40">
              <w:rPr>
                <w:rFonts w:hint="eastAsia"/>
                <w:sz w:val="22"/>
              </w:rPr>
              <w:t>训练参与者成为高效和</w:t>
            </w:r>
            <w:r>
              <w:rPr>
                <w:rFonts w:hint="eastAsia"/>
                <w:sz w:val="22"/>
              </w:rPr>
              <w:t>动</w:t>
            </w:r>
            <w:r w:rsidRPr="00422C40">
              <w:rPr>
                <w:rFonts w:hint="eastAsia"/>
                <w:sz w:val="22"/>
              </w:rPr>
              <w:t>人的演讲者</w:t>
            </w:r>
            <w:r>
              <w:rPr>
                <w:rFonts w:hint="eastAsia"/>
                <w:sz w:val="22"/>
              </w:rPr>
              <w:t>，向</w:t>
            </w:r>
            <w:r w:rsidRPr="00422C40">
              <w:rPr>
                <w:rFonts w:hint="eastAsia"/>
                <w:sz w:val="22"/>
              </w:rPr>
              <w:t>参与者介绍传播、观众和人物的媒体理论，特别强调在媒体饱和的背景下研究、组织和呈现演讲的实践。公共演讲着眼于调整证据、语言、视觉辅助和战略传播的其他信息成分，以适应指定的媒体受众。它强调根据不同的目的、听众和语境</w:t>
            </w:r>
            <w:r>
              <w:rPr>
                <w:rFonts w:hint="eastAsia"/>
                <w:sz w:val="22"/>
              </w:rPr>
              <w:t>来</w:t>
            </w:r>
            <w:r w:rsidRPr="00422C40">
              <w:rPr>
                <w:rFonts w:hint="eastAsia"/>
                <w:sz w:val="22"/>
              </w:rPr>
              <w:t>选择演讲形式的原则和方法，包括演讲</w:t>
            </w:r>
            <w:r>
              <w:rPr>
                <w:rFonts w:hint="eastAsia"/>
                <w:sz w:val="22"/>
              </w:rPr>
              <w:t>实践练习，以及回答听众问题</w:t>
            </w:r>
            <w:r w:rsidRPr="00422C40">
              <w:rPr>
                <w:rFonts w:hint="eastAsia"/>
                <w:sz w:val="22"/>
              </w:rPr>
              <w:t>。</w:t>
            </w:r>
          </w:p>
          <w:p w14:paraId="5D2996FF" w14:textId="77777777" w:rsidR="003B7AF4" w:rsidRPr="00422C40" w:rsidRDefault="003B7AF4" w:rsidP="00CA1989">
            <w:pPr>
              <w:spacing w:before="240" w:after="240" w:line="288" w:lineRule="auto"/>
              <w:rPr>
                <w:sz w:val="22"/>
              </w:rPr>
            </w:pPr>
            <w:r w:rsidRPr="00A3288F">
              <w:rPr>
                <w:rFonts w:hint="eastAsia"/>
                <w:sz w:val="22"/>
              </w:rPr>
              <w:t>危机沟通保护</w:t>
            </w:r>
            <w:r>
              <w:rPr>
                <w:rFonts w:hint="eastAsia"/>
                <w:sz w:val="22"/>
              </w:rPr>
              <w:t>遭遇</w:t>
            </w:r>
            <w:r w:rsidRPr="00A3288F">
              <w:rPr>
                <w:rFonts w:hint="eastAsia"/>
                <w:sz w:val="22"/>
              </w:rPr>
              <w:t>公众挑战</w:t>
            </w:r>
            <w:r>
              <w:rPr>
                <w:rFonts w:hint="eastAsia"/>
                <w:sz w:val="22"/>
              </w:rPr>
              <w:t>/危机</w:t>
            </w:r>
            <w:r w:rsidRPr="00A3288F">
              <w:rPr>
                <w:rFonts w:hint="eastAsia"/>
                <w:sz w:val="22"/>
              </w:rPr>
              <w:t>的组织。随着社交媒体、</w:t>
            </w:r>
            <w:r w:rsidRPr="00A3288F">
              <w:rPr>
                <w:sz w:val="22"/>
              </w:rPr>
              <w:t>全球新闻以及公众参与度的</w:t>
            </w:r>
            <w:r>
              <w:rPr>
                <w:rFonts w:hint="eastAsia"/>
                <w:sz w:val="22"/>
              </w:rPr>
              <w:t>增加</w:t>
            </w:r>
            <w:r w:rsidRPr="00A3288F">
              <w:rPr>
                <w:sz w:val="22"/>
              </w:rPr>
              <w:t>，各组织发</w:t>
            </w:r>
            <w:r w:rsidRPr="00A3288F">
              <w:rPr>
                <w:sz w:val="22"/>
              </w:rPr>
              <w:lastRenderedPageBreak/>
              <w:t>现处理公众关注的问题和危机</w:t>
            </w:r>
            <w:r>
              <w:rPr>
                <w:rFonts w:hint="eastAsia"/>
                <w:sz w:val="22"/>
              </w:rPr>
              <w:t>的重要性</w:t>
            </w:r>
            <w:r w:rsidRPr="00A3288F">
              <w:rPr>
                <w:sz w:val="22"/>
              </w:rPr>
              <w:t>。圆满地处理这些情况可能意味着品牌能否继续生存。然而，太多的组织仍然准备不足，从缺乏危机沟通计划，到</w:t>
            </w:r>
            <w:r>
              <w:rPr>
                <w:rFonts w:hint="eastAsia"/>
                <w:sz w:val="22"/>
              </w:rPr>
              <w:t>其</w:t>
            </w:r>
            <w:r w:rsidRPr="00A3288F">
              <w:rPr>
                <w:sz w:val="22"/>
              </w:rPr>
              <w:t>高管不确定自己的角色</w:t>
            </w:r>
            <w:r>
              <w:rPr>
                <w:rFonts w:hint="eastAsia"/>
                <w:sz w:val="22"/>
              </w:rPr>
              <w:t>定位</w:t>
            </w:r>
            <w:r w:rsidRPr="00A3288F">
              <w:rPr>
                <w:sz w:val="22"/>
              </w:rPr>
              <w:t>，再到不清楚</w:t>
            </w:r>
            <w:r>
              <w:rPr>
                <w:rFonts w:hint="eastAsia"/>
                <w:sz w:val="22"/>
              </w:rPr>
              <w:t>组织的</w:t>
            </w:r>
            <w:r w:rsidRPr="00A3288F">
              <w:rPr>
                <w:sz w:val="22"/>
              </w:rPr>
              <w:t>不同受众以及谁对</w:t>
            </w:r>
            <w:r>
              <w:rPr>
                <w:rFonts w:hint="eastAsia"/>
                <w:sz w:val="22"/>
              </w:rPr>
              <w:t>组织</w:t>
            </w:r>
            <w:r w:rsidRPr="00A3288F">
              <w:rPr>
                <w:sz w:val="22"/>
              </w:rPr>
              <w:t>负责。本次课程旨在让学员</w:t>
            </w:r>
            <w:r>
              <w:rPr>
                <w:rFonts w:hint="eastAsia"/>
                <w:sz w:val="22"/>
              </w:rPr>
              <w:t>理解</w:t>
            </w:r>
            <w:r w:rsidRPr="00A3288F">
              <w:rPr>
                <w:sz w:val="22"/>
              </w:rPr>
              <w:t>组织的沟通/危机团队应该期待什么，应该该做什么，以及如何为可怕的危机做好准备。</w:t>
            </w:r>
          </w:p>
        </w:tc>
      </w:tr>
      <w:tr w:rsidR="003B7AF4" w:rsidRPr="0030674E" w14:paraId="01DA7955" w14:textId="77777777" w:rsidTr="00CA1989">
        <w:tc>
          <w:tcPr>
            <w:tcW w:w="172" w:type="pct"/>
            <w:shd w:val="clear" w:color="auto" w:fill="auto"/>
            <w:tcMar>
              <w:top w:w="0" w:type="dxa"/>
              <w:bottom w:w="0" w:type="dxa"/>
            </w:tcMar>
            <w:vAlign w:val="center"/>
          </w:tcPr>
          <w:p w14:paraId="5847C3C3" w14:textId="77777777" w:rsidR="003B7AF4" w:rsidRDefault="003B7AF4" w:rsidP="00CA1989">
            <w:pPr>
              <w:rPr>
                <w:rFonts w:eastAsiaTheme="minorHAnsi"/>
                <w:b/>
                <w:bCs/>
                <w:noProof/>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69F04D58" wp14:editId="42D4170A">
                  <wp:extent cx="252000" cy="252000"/>
                  <wp:effectExtent l="0" t="0" r="0" b="0"/>
                  <wp:docPr id="23" name="图形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42DF345" w14:textId="77777777" w:rsidR="003B7AF4" w:rsidRPr="00E30577" w:rsidRDefault="003B7AF4" w:rsidP="00CA1989">
            <w:pPr>
              <w:spacing w:line="288" w:lineRule="auto"/>
              <w:rPr>
                <w:sz w:val="22"/>
              </w:rPr>
            </w:pPr>
            <w:r w:rsidRPr="00E30577">
              <w:rPr>
                <w:rFonts w:eastAsiaTheme="minorHAnsi" w:cs="Arial" w:hint="eastAsia"/>
                <w:b/>
                <w:bCs/>
                <w:color w:val="0071BC"/>
                <w:sz w:val="28"/>
                <w:szCs w:val="28"/>
              </w:rPr>
              <w:t>课程要求</w:t>
            </w:r>
          </w:p>
        </w:tc>
      </w:tr>
      <w:tr w:rsidR="003B7AF4" w:rsidRPr="0030674E" w14:paraId="0000DDFE" w14:textId="77777777" w:rsidTr="00CA1989">
        <w:tc>
          <w:tcPr>
            <w:tcW w:w="172" w:type="pct"/>
            <w:shd w:val="clear" w:color="auto" w:fill="auto"/>
            <w:tcMar>
              <w:top w:w="0" w:type="dxa"/>
              <w:bottom w:w="0" w:type="dxa"/>
            </w:tcMar>
            <w:vAlign w:val="center"/>
          </w:tcPr>
          <w:p w14:paraId="356D6E7F"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4234D5F5" w14:textId="77777777" w:rsidR="003B7AF4" w:rsidRPr="00E30577" w:rsidRDefault="003B7AF4" w:rsidP="00CA1989">
            <w:pPr>
              <w:spacing w:beforeLines="50" w:before="156" w:afterLines="50" w:after="156" w:line="288" w:lineRule="auto"/>
              <w:rPr>
                <w:sz w:val="22"/>
              </w:rPr>
            </w:pPr>
            <w:r w:rsidRPr="00006600">
              <w:rPr>
                <w:rFonts w:hint="eastAsia"/>
                <w:sz w:val="22"/>
              </w:rPr>
              <w:t>希望加深或扩大媒体参与</w:t>
            </w:r>
            <w:r w:rsidRPr="00006600">
              <w:rPr>
                <w:sz w:val="22"/>
              </w:rPr>
              <w:t>/沟通技能的</w:t>
            </w:r>
            <w:r>
              <w:rPr>
                <w:rFonts w:hint="eastAsia"/>
                <w:sz w:val="22"/>
              </w:rPr>
              <w:t>学员均可参加本课程，需具备良好的英语口语和英语阅读能力。</w:t>
            </w:r>
          </w:p>
        </w:tc>
      </w:tr>
      <w:tr w:rsidR="003B7AF4" w:rsidRPr="0030674E" w14:paraId="1E2BBCE0" w14:textId="77777777" w:rsidTr="00CA1989">
        <w:tc>
          <w:tcPr>
            <w:tcW w:w="172" w:type="pct"/>
            <w:shd w:val="clear" w:color="auto" w:fill="auto"/>
            <w:tcMar>
              <w:top w:w="0" w:type="dxa"/>
              <w:bottom w:w="0" w:type="dxa"/>
            </w:tcMar>
            <w:vAlign w:val="center"/>
          </w:tcPr>
          <w:p w14:paraId="3C50FF6A" w14:textId="77777777" w:rsidR="003B7AF4" w:rsidRDefault="003B7AF4" w:rsidP="00CA1989">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5D84ADF4" wp14:editId="461242E1">
                  <wp:extent cx="252000" cy="252000"/>
                  <wp:effectExtent l="0" t="0" r="0" b="0"/>
                  <wp:docPr id="33" name="图形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A634A72" w14:textId="77777777" w:rsidR="003B7AF4" w:rsidRPr="00E30577" w:rsidRDefault="003B7AF4" w:rsidP="00CA1989">
            <w:pPr>
              <w:spacing w:line="288" w:lineRule="auto"/>
              <w:rPr>
                <w:sz w:val="22"/>
              </w:rPr>
            </w:pPr>
            <w:r w:rsidRPr="00E30577">
              <w:rPr>
                <w:rFonts w:eastAsiaTheme="minorHAnsi" w:cs="Arial" w:hint="eastAsia"/>
                <w:b/>
                <w:bCs/>
                <w:color w:val="0071BC"/>
                <w:sz w:val="28"/>
                <w:szCs w:val="28"/>
              </w:rPr>
              <w:t>课程结构</w:t>
            </w:r>
            <w:r>
              <w:rPr>
                <w:rFonts w:eastAsiaTheme="minorHAnsi" w:cs="Arial" w:hint="eastAsia"/>
                <w:b/>
                <w:bCs/>
                <w:color w:val="0071BC"/>
                <w:sz w:val="28"/>
                <w:szCs w:val="28"/>
              </w:rPr>
              <w:t>（以6周为例）</w:t>
            </w:r>
          </w:p>
        </w:tc>
      </w:tr>
      <w:tr w:rsidR="003B7AF4" w:rsidRPr="0030674E" w14:paraId="67FEB997" w14:textId="77777777" w:rsidTr="00CA1989">
        <w:tc>
          <w:tcPr>
            <w:tcW w:w="172" w:type="pct"/>
            <w:shd w:val="clear" w:color="auto" w:fill="auto"/>
            <w:tcMar>
              <w:top w:w="0" w:type="dxa"/>
              <w:bottom w:w="0" w:type="dxa"/>
            </w:tcMar>
            <w:vAlign w:val="center"/>
          </w:tcPr>
          <w:p w14:paraId="0EF99F77"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196753A7" w14:textId="77777777" w:rsidR="003B7AF4" w:rsidRDefault="003B7AF4" w:rsidP="00CA1989">
            <w:pPr>
              <w:spacing w:beforeLines="50" w:before="156" w:afterLines="50" w:after="156"/>
              <w:rPr>
                <w:b/>
                <w:bCs/>
                <w:sz w:val="22"/>
              </w:rPr>
            </w:pPr>
            <w:r>
              <w:rPr>
                <w:rFonts w:hint="eastAsia"/>
                <w:b/>
                <w:bCs/>
                <w:sz w:val="22"/>
              </w:rPr>
              <w:t>第一周至第五周</w:t>
            </w:r>
            <w:r w:rsidRPr="00E30577">
              <w:rPr>
                <w:rFonts w:hint="eastAsia"/>
                <w:b/>
                <w:bCs/>
                <w:sz w:val="22"/>
              </w:rPr>
              <w:t>：</w:t>
            </w:r>
            <w:r>
              <w:rPr>
                <w:rFonts w:hint="eastAsia"/>
                <w:b/>
                <w:bCs/>
                <w:sz w:val="22"/>
              </w:rPr>
              <w:t xml:space="preserve"> </w:t>
            </w:r>
          </w:p>
          <w:p w14:paraId="2C00E2B8" w14:textId="77777777" w:rsidR="003B7AF4" w:rsidRDefault="003B7AF4" w:rsidP="00CA1989">
            <w:pPr>
              <w:spacing w:line="288" w:lineRule="auto"/>
              <w:rPr>
                <w:sz w:val="22"/>
              </w:rPr>
            </w:pPr>
            <w:r w:rsidRPr="00E30577">
              <w:rPr>
                <w:rFonts w:hint="eastAsia"/>
                <w:sz w:val="22"/>
              </w:rPr>
              <w:t>每周一次</w:t>
            </w:r>
            <w:r w:rsidRPr="00E30577">
              <w:rPr>
                <w:sz w:val="22"/>
              </w:rPr>
              <w:t xml:space="preserve"> 2小时</w:t>
            </w:r>
            <w:r>
              <w:rPr>
                <w:rFonts w:hint="eastAsia"/>
                <w:sz w:val="22"/>
              </w:rPr>
              <w:t>直播</w:t>
            </w:r>
            <w:r w:rsidRPr="00E30577">
              <w:rPr>
                <w:sz w:val="22"/>
              </w:rPr>
              <w:t>专业课</w:t>
            </w:r>
            <w:r>
              <w:rPr>
                <w:rFonts w:hint="eastAsia"/>
                <w:sz w:val="22"/>
              </w:rPr>
              <w:t>程学习</w:t>
            </w:r>
            <w:r w:rsidRPr="00E30577">
              <w:rPr>
                <w:sz w:val="22"/>
              </w:rPr>
              <w:t>；</w:t>
            </w:r>
          </w:p>
          <w:p w14:paraId="39067766" w14:textId="77777777" w:rsidR="003B7AF4" w:rsidRDefault="003B7AF4" w:rsidP="00CA1989">
            <w:pPr>
              <w:spacing w:line="288" w:lineRule="auto"/>
              <w:rPr>
                <w:sz w:val="22"/>
              </w:rPr>
            </w:pPr>
            <w:r>
              <w:rPr>
                <w:rFonts w:hint="eastAsia"/>
                <w:sz w:val="22"/>
              </w:rPr>
              <w:t>每周一次1小时直播辅导课。</w:t>
            </w:r>
          </w:p>
          <w:p w14:paraId="481F53A1" w14:textId="77777777" w:rsidR="003B7AF4" w:rsidRPr="00F0331B" w:rsidRDefault="003B7AF4" w:rsidP="00CA1989">
            <w:pPr>
              <w:spacing w:line="288" w:lineRule="auto"/>
              <w:rPr>
                <w:sz w:val="22"/>
              </w:rPr>
            </w:pPr>
            <w:r w:rsidRPr="0083395D">
              <w:rPr>
                <w:rFonts w:hint="eastAsia"/>
                <w:b/>
                <w:bCs/>
                <w:sz w:val="22"/>
              </w:rPr>
              <w:t>第六周：</w:t>
            </w:r>
            <w:r w:rsidRPr="00F0331B">
              <w:rPr>
                <w:rFonts w:hint="eastAsia"/>
                <w:sz w:val="22"/>
              </w:rPr>
              <w:t>3小时</w:t>
            </w:r>
            <w:r>
              <w:rPr>
                <w:rFonts w:hint="eastAsia"/>
                <w:sz w:val="22"/>
              </w:rPr>
              <w:t>结业汇报（直播）</w:t>
            </w:r>
          </w:p>
          <w:p w14:paraId="74D81D94" w14:textId="77777777" w:rsidR="003B7AF4" w:rsidRPr="00E30577" w:rsidRDefault="003B7AF4" w:rsidP="00CA1989">
            <w:pPr>
              <w:spacing w:beforeLines="50" w:before="156" w:afterLines="50" w:after="156"/>
              <w:rPr>
                <w:b/>
                <w:bCs/>
                <w:sz w:val="22"/>
              </w:rPr>
            </w:pPr>
            <w:r w:rsidRPr="00E30577">
              <w:rPr>
                <w:rFonts w:hint="eastAsia"/>
                <w:b/>
                <w:bCs/>
                <w:sz w:val="22"/>
              </w:rPr>
              <w:t>评估的形式：</w:t>
            </w:r>
          </w:p>
          <w:p w14:paraId="21F3ABA8" w14:textId="77777777" w:rsidR="003B7AF4" w:rsidRPr="00E30577" w:rsidRDefault="003B7AF4" w:rsidP="00CA1989">
            <w:pPr>
              <w:pStyle w:val="a8"/>
              <w:numPr>
                <w:ilvl w:val="0"/>
                <w:numId w:val="1"/>
              </w:numPr>
              <w:spacing w:line="288" w:lineRule="auto"/>
              <w:ind w:firstLineChars="0"/>
              <w:rPr>
                <w:sz w:val="22"/>
              </w:rPr>
            </w:pPr>
            <w:r>
              <w:rPr>
                <w:rFonts w:hint="eastAsia"/>
                <w:sz w:val="22"/>
              </w:rPr>
              <w:t>持续性评估：</w:t>
            </w:r>
            <w:r w:rsidRPr="00BB3387">
              <w:rPr>
                <w:sz w:val="22"/>
              </w:rPr>
              <w:t>5个与</w:t>
            </w:r>
            <w:r>
              <w:rPr>
                <w:rFonts w:hint="eastAsia"/>
                <w:sz w:val="22"/>
              </w:rPr>
              <w:t>结业汇报</w:t>
            </w:r>
            <w:r w:rsidRPr="00BB3387">
              <w:rPr>
                <w:sz w:val="22"/>
              </w:rPr>
              <w:t>相关的渐进式辅导作业，在</w:t>
            </w:r>
            <w:r>
              <w:rPr>
                <w:rFonts w:hint="eastAsia"/>
                <w:sz w:val="22"/>
              </w:rPr>
              <w:t>每次辅导课</w:t>
            </w:r>
            <w:r w:rsidRPr="00BB3387">
              <w:rPr>
                <w:sz w:val="22"/>
              </w:rPr>
              <w:t>结束时提交</w:t>
            </w:r>
            <w:r>
              <w:rPr>
                <w:rFonts w:hint="eastAsia"/>
                <w:sz w:val="22"/>
              </w:rPr>
              <w:t>（小组作业）</w:t>
            </w:r>
          </w:p>
          <w:p w14:paraId="1C0D0D4C" w14:textId="77777777" w:rsidR="003B7AF4" w:rsidRDefault="003B7AF4" w:rsidP="00CA1989">
            <w:pPr>
              <w:pStyle w:val="a8"/>
              <w:numPr>
                <w:ilvl w:val="0"/>
                <w:numId w:val="1"/>
              </w:numPr>
              <w:spacing w:line="288" w:lineRule="auto"/>
              <w:ind w:firstLineChars="0"/>
              <w:rPr>
                <w:sz w:val="22"/>
              </w:rPr>
            </w:pPr>
            <w:r>
              <w:rPr>
                <w:rFonts w:hint="eastAsia"/>
                <w:sz w:val="22"/>
              </w:rPr>
              <w:t>结业汇报：2</w:t>
            </w:r>
            <w:r>
              <w:rPr>
                <w:sz w:val="22"/>
              </w:rPr>
              <w:t>0</w:t>
            </w:r>
            <w:r>
              <w:rPr>
                <w:rFonts w:hint="eastAsia"/>
                <w:sz w:val="22"/>
              </w:rPr>
              <w:t>分钟结业展示与演讲，每个小组需要</w:t>
            </w:r>
            <w:r w:rsidRPr="00BB3387">
              <w:rPr>
                <w:rFonts w:hint="eastAsia"/>
                <w:sz w:val="22"/>
              </w:rPr>
              <w:t>选择一个处于危机中的跨国公司，制定一个战略沟通计划来解决他们的困境。在</w:t>
            </w:r>
            <w:r>
              <w:rPr>
                <w:rFonts w:hint="eastAsia"/>
                <w:sz w:val="22"/>
              </w:rPr>
              <w:t>辅导课</w:t>
            </w:r>
            <w:r w:rsidRPr="00BB3387">
              <w:rPr>
                <w:rFonts w:hint="eastAsia"/>
                <w:sz w:val="22"/>
              </w:rPr>
              <w:t>期间，</w:t>
            </w:r>
            <w:r>
              <w:rPr>
                <w:rFonts w:hint="eastAsia"/>
                <w:sz w:val="22"/>
              </w:rPr>
              <w:t>各小组</w:t>
            </w:r>
            <w:r w:rsidRPr="00BB3387">
              <w:rPr>
                <w:rFonts w:hint="eastAsia"/>
                <w:sz w:val="22"/>
              </w:rPr>
              <w:t>将</w:t>
            </w:r>
            <w:r>
              <w:rPr>
                <w:rFonts w:hint="eastAsia"/>
                <w:sz w:val="22"/>
              </w:rPr>
              <w:t>在</w:t>
            </w:r>
            <w:r w:rsidRPr="00BB3387">
              <w:rPr>
                <w:rFonts w:hint="eastAsia"/>
                <w:sz w:val="22"/>
              </w:rPr>
              <w:t>每周的基础上进行</w:t>
            </w:r>
            <w:r w:rsidRPr="00BB3387">
              <w:rPr>
                <w:sz w:val="22"/>
              </w:rPr>
              <w:t>渐进式</w:t>
            </w:r>
            <w:r>
              <w:rPr>
                <w:rFonts w:hint="eastAsia"/>
                <w:sz w:val="22"/>
              </w:rPr>
              <w:t>的战略</w:t>
            </w:r>
            <w:r w:rsidRPr="00BB3387">
              <w:rPr>
                <w:rFonts w:hint="eastAsia"/>
                <w:sz w:val="22"/>
              </w:rPr>
              <w:t>计划。</w:t>
            </w:r>
          </w:p>
          <w:p w14:paraId="3BC3D81A" w14:textId="77777777" w:rsidR="003B7AF4" w:rsidRPr="00EC4A97" w:rsidRDefault="003B7AF4" w:rsidP="00CA1989">
            <w:pPr>
              <w:pStyle w:val="a8"/>
              <w:numPr>
                <w:ilvl w:val="0"/>
                <w:numId w:val="87"/>
              </w:numPr>
              <w:spacing w:line="288" w:lineRule="auto"/>
              <w:ind w:firstLineChars="0"/>
              <w:rPr>
                <w:rFonts w:ascii="Times New Roman" w:hAnsi="Times New Roman" w:cs="Times New Roman"/>
                <w:sz w:val="22"/>
              </w:rPr>
            </w:pPr>
            <w:r w:rsidRPr="00EC4A97">
              <w:rPr>
                <w:rFonts w:ascii="Times New Roman" w:hAnsi="Times New Roman" w:cs="Times New Roman"/>
                <w:sz w:val="22"/>
              </w:rPr>
              <w:t>背景信息（当前的危机）</w:t>
            </w:r>
          </w:p>
          <w:p w14:paraId="63463FD3" w14:textId="77777777" w:rsidR="003B7AF4" w:rsidRPr="00EC4A97" w:rsidRDefault="003B7AF4" w:rsidP="00CA1989">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Background information (current crisis)</w:t>
            </w:r>
          </w:p>
          <w:p w14:paraId="190B6E73" w14:textId="77777777" w:rsidR="003B7AF4" w:rsidRPr="00EC4A97" w:rsidRDefault="003B7AF4" w:rsidP="00CA1989">
            <w:pPr>
              <w:pStyle w:val="a8"/>
              <w:numPr>
                <w:ilvl w:val="0"/>
                <w:numId w:val="87"/>
              </w:numPr>
              <w:spacing w:line="288" w:lineRule="auto"/>
              <w:ind w:firstLineChars="0"/>
              <w:rPr>
                <w:rFonts w:ascii="Times New Roman" w:hAnsi="Times New Roman" w:cs="Times New Roman"/>
                <w:sz w:val="22"/>
              </w:rPr>
            </w:pPr>
            <w:r w:rsidRPr="00EC4A97">
              <w:rPr>
                <w:rFonts w:ascii="Times New Roman" w:hAnsi="Times New Roman" w:cs="Times New Roman"/>
                <w:sz w:val="22"/>
              </w:rPr>
              <w:t>当前的社交媒体工具</w:t>
            </w:r>
          </w:p>
          <w:p w14:paraId="669901B9" w14:textId="77777777" w:rsidR="003B7AF4" w:rsidRPr="00EC4A97" w:rsidRDefault="003B7AF4" w:rsidP="00CA1989">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Current social media tools</w:t>
            </w:r>
          </w:p>
          <w:p w14:paraId="16E40F25" w14:textId="77777777" w:rsidR="003B7AF4" w:rsidRPr="00EC4A97" w:rsidRDefault="003B7AF4" w:rsidP="00CA1989">
            <w:pPr>
              <w:pStyle w:val="a8"/>
              <w:numPr>
                <w:ilvl w:val="0"/>
                <w:numId w:val="87"/>
              </w:numPr>
              <w:spacing w:line="288" w:lineRule="auto"/>
              <w:ind w:firstLineChars="0"/>
              <w:rPr>
                <w:rFonts w:ascii="Times New Roman" w:hAnsi="Times New Roman" w:cs="Times New Roman"/>
                <w:sz w:val="22"/>
              </w:rPr>
            </w:pPr>
            <w:r w:rsidRPr="00EC4A97">
              <w:rPr>
                <w:rFonts w:ascii="Times New Roman" w:hAnsi="Times New Roman" w:cs="Times New Roman"/>
                <w:sz w:val="22"/>
              </w:rPr>
              <w:t>选定的目标</w:t>
            </w:r>
          </w:p>
          <w:p w14:paraId="4625B85C" w14:textId="77777777" w:rsidR="003B7AF4" w:rsidRPr="00EC4A97" w:rsidRDefault="003B7AF4" w:rsidP="00CA1989">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Selected targets and objectives</w:t>
            </w:r>
          </w:p>
          <w:p w14:paraId="301E8AEC" w14:textId="77777777" w:rsidR="003B7AF4" w:rsidRPr="00EC4A97" w:rsidRDefault="003B7AF4" w:rsidP="00CA1989">
            <w:pPr>
              <w:pStyle w:val="a8"/>
              <w:numPr>
                <w:ilvl w:val="0"/>
                <w:numId w:val="87"/>
              </w:numPr>
              <w:spacing w:line="288" w:lineRule="auto"/>
              <w:ind w:firstLineChars="0"/>
              <w:rPr>
                <w:rFonts w:ascii="Times New Roman" w:hAnsi="Times New Roman" w:cs="Times New Roman"/>
                <w:sz w:val="22"/>
              </w:rPr>
            </w:pPr>
            <w:r w:rsidRPr="00EC4A97">
              <w:rPr>
                <w:rFonts w:ascii="Times New Roman" w:hAnsi="Times New Roman" w:cs="Times New Roman"/>
                <w:sz w:val="22"/>
              </w:rPr>
              <w:t>克服危机的策略</w:t>
            </w:r>
          </w:p>
          <w:p w14:paraId="1EC44FFC" w14:textId="77777777" w:rsidR="003B7AF4" w:rsidRPr="00EC4A97" w:rsidRDefault="003B7AF4" w:rsidP="00CA1989">
            <w:pPr>
              <w:pStyle w:val="a8"/>
              <w:spacing w:line="288" w:lineRule="auto"/>
              <w:ind w:left="704" w:firstLineChars="0" w:firstLine="0"/>
              <w:rPr>
                <w:rFonts w:ascii="Times New Roman" w:hAnsi="Times New Roman" w:cs="Times New Roman"/>
                <w:sz w:val="22"/>
              </w:rPr>
            </w:pPr>
            <w:r w:rsidRPr="00EC4A97">
              <w:rPr>
                <w:rFonts w:ascii="Times New Roman" w:hAnsi="Times New Roman" w:cs="Times New Roman"/>
                <w:sz w:val="22"/>
              </w:rPr>
              <w:t>Tactics to overcome crisis</w:t>
            </w:r>
          </w:p>
          <w:p w14:paraId="6C3D3EA0" w14:textId="77777777" w:rsidR="003B7AF4" w:rsidRPr="00EC4A97" w:rsidRDefault="003B7AF4" w:rsidP="00CA1989">
            <w:pPr>
              <w:pStyle w:val="a8"/>
              <w:numPr>
                <w:ilvl w:val="0"/>
                <w:numId w:val="87"/>
              </w:numPr>
              <w:spacing w:line="288" w:lineRule="auto"/>
              <w:ind w:firstLineChars="0"/>
              <w:rPr>
                <w:rFonts w:ascii="Times New Roman" w:hAnsi="Times New Roman" w:cs="Times New Roman"/>
                <w:sz w:val="22"/>
              </w:rPr>
            </w:pPr>
            <w:r w:rsidRPr="00EC4A97">
              <w:rPr>
                <w:rFonts w:ascii="Times New Roman" w:hAnsi="Times New Roman" w:cs="Times New Roman"/>
                <w:sz w:val="22"/>
              </w:rPr>
              <w:t>通过公共演讲或者媒体向受影响的用户传递信息</w:t>
            </w:r>
          </w:p>
          <w:p w14:paraId="0498764A" w14:textId="77777777" w:rsidR="003B7AF4" w:rsidRPr="00BB3387" w:rsidRDefault="003B7AF4" w:rsidP="00701D50">
            <w:pPr>
              <w:pStyle w:val="a8"/>
              <w:spacing w:after="240" w:line="288" w:lineRule="auto"/>
              <w:ind w:left="704" w:firstLineChars="0" w:firstLine="0"/>
              <w:rPr>
                <w:sz w:val="22"/>
              </w:rPr>
            </w:pPr>
            <w:r w:rsidRPr="00EC4A97">
              <w:rPr>
                <w:rFonts w:ascii="Times New Roman" w:hAnsi="Times New Roman" w:cs="Times New Roman"/>
                <w:sz w:val="22"/>
              </w:rPr>
              <w:t>Public Speaking Speech/ Media Messages to address affected audience</w:t>
            </w:r>
          </w:p>
        </w:tc>
      </w:tr>
      <w:tr w:rsidR="003B7AF4" w:rsidRPr="0030674E" w14:paraId="5C127408" w14:textId="77777777" w:rsidTr="00CA1989">
        <w:tc>
          <w:tcPr>
            <w:tcW w:w="172" w:type="pct"/>
            <w:shd w:val="clear" w:color="auto" w:fill="auto"/>
            <w:tcMar>
              <w:top w:w="0" w:type="dxa"/>
              <w:bottom w:w="0" w:type="dxa"/>
            </w:tcMar>
            <w:vAlign w:val="center"/>
          </w:tcPr>
          <w:p w14:paraId="3222C55A" w14:textId="77777777" w:rsidR="003B7AF4" w:rsidRDefault="003B7AF4" w:rsidP="00CA1989">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459C9864" wp14:editId="238F0853">
                  <wp:extent cx="252000" cy="252000"/>
                  <wp:effectExtent l="0" t="0" r="0" b="0"/>
                  <wp:docPr id="38" name="图形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7AF9CBF5" w14:textId="77777777" w:rsidR="003B7AF4" w:rsidRPr="00E30577" w:rsidRDefault="003B7AF4" w:rsidP="00CA1989">
            <w:pPr>
              <w:spacing w:line="288" w:lineRule="auto"/>
              <w:rPr>
                <w:rFonts w:eastAsiaTheme="minorHAnsi" w:cs="Arial"/>
                <w:b/>
                <w:bCs/>
                <w:color w:val="0071BC"/>
                <w:sz w:val="28"/>
                <w:szCs w:val="28"/>
              </w:rPr>
            </w:pPr>
            <w:r>
              <w:rPr>
                <w:rFonts w:eastAsiaTheme="minorHAnsi" w:cs="Arial" w:hint="eastAsia"/>
                <w:b/>
                <w:bCs/>
                <w:color w:val="0071BC"/>
                <w:sz w:val="28"/>
                <w:szCs w:val="28"/>
              </w:rPr>
              <w:t>作业及评估标准</w:t>
            </w:r>
          </w:p>
        </w:tc>
      </w:tr>
      <w:tr w:rsidR="003B7AF4" w:rsidRPr="0030674E" w14:paraId="58765DBF" w14:textId="77777777" w:rsidTr="00CA1989">
        <w:tc>
          <w:tcPr>
            <w:tcW w:w="172" w:type="pct"/>
            <w:shd w:val="clear" w:color="auto" w:fill="auto"/>
            <w:tcMar>
              <w:top w:w="0" w:type="dxa"/>
              <w:bottom w:w="0" w:type="dxa"/>
            </w:tcMar>
            <w:vAlign w:val="center"/>
          </w:tcPr>
          <w:p w14:paraId="4AFA44D3"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7E2F3E65" w14:textId="77777777" w:rsidR="003B7AF4" w:rsidRPr="00E30577" w:rsidRDefault="003B7AF4" w:rsidP="00CA1989">
            <w:pPr>
              <w:pStyle w:val="a8"/>
              <w:numPr>
                <w:ilvl w:val="0"/>
                <w:numId w:val="1"/>
              </w:numPr>
              <w:spacing w:before="240" w:line="288" w:lineRule="auto"/>
              <w:ind w:firstLineChars="0"/>
              <w:rPr>
                <w:sz w:val="22"/>
              </w:rPr>
            </w:pPr>
            <w:r>
              <w:rPr>
                <w:rFonts w:hint="eastAsia"/>
                <w:sz w:val="22"/>
              </w:rPr>
              <w:t>持续性评估（占比5</w:t>
            </w:r>
            <w:r>
              <w:rPr>
                <w:sz w:val="22"/>
              </w:rPr>
              <w:t>0%</w:t>
            </w:r>
            <w:r>
              <w:rPr>
                <w:rFonts w:hint="eastAsia"/>
                <w:sz w:val="22"/>
              </w:rPr>
              <w:t>）：每次辅导课练习占比1</w:t>
            </w:r>
            <w:r>
              <w:rPr>
                <w:sz w:val="22"/>
              </w:rPr>
              <w:t>0%</w:t>
            </w:r>
            <w:r>
              <w:rPr>
                <w:rFonts w:hint="eastAsia"/>
                <w:sz w:val="22"/>
              </w:rPr>
              <w:t>，共5次</w:t>
            </w:r>
            <w:r w:rsidRPr="00E30577">
              <w:rPr>
                <w:sz w:val="22"/>
              </w:rPr>
              <w:t xml:space="preserve"> </w:t>
            </w:r>
          </w:p>
          <w:p w14:paraId="7579B089" w14:textId="77777777" w:rsidR="003B7AF4" w:rsidRPr="00B34B4E" w:rsidRDefault="003B7AF4" w:rsidP="00CA1989">
            <w:pPr>
              <w:pStyle w:val="a8"/>
              <w:numPr>
                <w:ilvl w:val="0"/>
                <w:numId w:val="1"/>
              </w:numPr>
              <w:spacing w:after="240" w:line="288" w:lineRule="auto"/>
              <w:ind w:firstLineChars="0"/>
              <w:rPr>
                <w:sz w:val="22"/>
              </w:rPr>
            </w:pPr>
            <w:r>
              <w:rPr>
                <w:rFonts w:hint="eastAsia"/>
                <w:sz w:val="22"/>
              </w:rPr>
              <w:t>结业汇报（占比5</w:t>
            </w:r>
            <w:r>
              <w:rPr>
                <w:sz w:val="22"/>
              </w:rPr>
              <w:t>0%</w:t>
            </w:r>
            <w:r>
              <w:rPr>
                <w:rFonts w:hint="eastAsia"/>
                <w:sz w:val="22"/>
              </w:rPr>
              <w:t>）：第六周进行小组结业汇报</w:t>
            </w:r>
          </w:p>
        </w:tc>
      </w:tr>
      <w:tr w:rsidR="003B7AF4" w:rsidRPr="0030674E" w14:paraId="1863DE63" w14:textId="77777777" w:rsidTr="00CA1989">
        <w:tc>
          <w:tcPr>
            <w:tcW w:w="172" w:type="pct"/>
            <w:shd w:val="clear" w:color="auto" w:fill="auto"/>
            <w:tcMar>
              <w:top w:w="0" w:type="dxa"/>
              <w:bottom w:w="0" w:type="dxa"/>
            </w:tcMar>
            <w:vAlign w:val="center"/>
          </w:tcPr>
          <w:p w14:paraId="4FF74A78" w14:textId="77777777" w:rsidR="003B7AF4" w:rsidRDefault="003B7AF4" w:rsidP="00CA1989">
            <w:pPr>
              <w:rPr>
                <w:rFonts w:eastAsiaTheme="minorHAnsi"/>
                <w:b/>
                <w:bCs/>
                <w:noProof/>
                <w:color w:val="FFFFFF" w:themeColor="background1"/>
                <w:sz w:val="32"/>
                <w:szCs w:val="32"/>
              </w:rPr>
            </w:pPr>
            <w:r>
              <w:rPr>
                <w:rFonts w:eastAsiaTheme="minorHAnsi"/>
                <w:b/>
                <w:bCs/>
                <w:noProof/>
                <w:color w:val="FFFFFF" w:themeColor="background1"/>
                <w:sz w:val="32"/>
                <w:szCs w:val="32"/>
              </w:rPr>
              <w:drawing>
                <wp:inline distT="0" distB="0" distL="0" distR="0" wp14:anchorId="413F2361" wp14:editId="2E3D282A">
                  <wp:extent cx="252000" cy="252000"/>
                  <wp:effectExtent l="0" t="0" r="0" b="0"/>
                  <wp:docPr id="43" name="图形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CF0AE84" w14:textId="77777777" w:rsidR="003B7AF4" w:rsidRPr="00E30577" w:rsidRDefault="003B7AF4" w:rsidP="00CA1989">
            <w:pPr>
              <w:spacing w:line="288" w:lineRule="auto"/>
              <w:rPr>
                <w:sz w:val="22"/>
              </w:rPr>
            </w:pPr>
            <w:r w:rsidRPr="00E30577">
              <w:rPr>
                <w:rFonts w:eastAsiaTheme="minorHAnsi" w:cs="Arial" w:hint="eastAsia"/>
                <w:b/>
                <w:bCs/>
                <w:color w:val="0071BC"/>
                <w:sz w:val="28"/>
                <w:szCs w:val="28"/>
              </w:rPr>
              <w:t>课程师资</w:t>
            </w:r>
          </w:p>
        </w:tc>
      </w:tr>
      <w:tr w:rsidR="003B7AF4" w:rsidRPr="0030674E" w14:paraId="5E64CFB4" w14:textId="77777777" w:rsidTr="00CA1989">
        <w:tc>
          <w:tcPr>
            <w:tcW w:w="172" w:type="pct"/>
            <w:shd w:val="clear" w:color="auto" w:fill="auto"/>
            <w:tcMar>
              <w:top w:w="0" w:type="dxa"/>
              <w:bottom w:w="0" w:type="dxa"/>
            </w:tcMar>
            <w:vAlign w:val="center"/>
          </w:tcPr>
          <w:p w14:paraId="4A574D09"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123340A4" w14:textId="77777777" w:rsidR="003B7AF4" w:rsidRPr="00487832" w:rsidRDefault="003B7AF4" w:rsidP="00CA1989">
            <w:pPr>
              <w:spacing w:line="288" w:lineRule="auto"/>
              <w:rPr>
                <w:color w:val="000000" w:themeColor="text1"/>
                <w:sz w:val="22"/>
              </w:rPr>
            </w:pPr>
            <w:r w:rsidRPr="00487832">
              <w:rPr>
                <w:rFonts w:hint="eastAsia"/>
                <w:color w:val="000000" w:themeColor="text1"/>
                <w:sz w:val="22"/>
              </w:rPr>
              <w:t>本项目由新加坡国立大学指定的专业教师授课，往期课程教师包括：</w:t>
            </w:r>
          </w:p>
          <w:p w14:paraId="53439C68" w14:textId="77777777" w:rsidR="003B7AF4" w:rsidRPr="00487832" w:rsidRDefault="003B7AF4" w:rsidP="00CA1989">
            <w:pPr>
              <w:spacing w:beforeLines="50" w:before="156" w:afterLines="50" w:after="156" w:line="288" w:lineRule="auto"/>
              <w:rPr>
                <w:b/>
                <w:bCs/>
                <w:color w:val="000000" w:themeColor="text1"/>
                <w:sz w:val="22"/>
              </w:rPr>
            </w:pPr>
            <w:r>
              <w:rPr>
                <w:b/>
                <w:bCs/>
                <w:color w:val="000000" w:themeColor="text1"/>
                <w:sz w:val="22"/>
              </w:rPr>
              <w:lastRenderedPageBreak/>
              <w:t>K. O</w:t>
            </w:r>
            <w:r>
              <w:rPr>
                <w:rFonts w:hint="eastAsia"/>
                <w:b/>
                <w:bCs/>
                <w:color w:val="000000" w:themeColor="text1"/>
                <w:sz w:val="22"/>
              </w:rPr>
              <w:t>ng</w:t>
            </w:r>
            <w:r w:rsidRPr="00487832">
              <w:rPr>
                <w:b/>
                <w:bCs/>
                <w:color w:val="000000" w:themeColor="text1"/>
                <w:sz w:val="22"/>
              </w:rPr>
              <w:t>（</w:t>
            </w:r>
            <w:bookmarkStart w:id="50" w:name="OLE_LINK6"/>
            <w:r w:rsidRPr="00487832">
              <w:rPr>
                <w:b/>
                <w:bCs/>
                <w:color w:val="000000" w:themeColor="text1"/>
                <w:sz w:val="22"/>
              </w:rPr>
              <w:t>新加坡国立大学</w:t>
            </w:r>
            <w:r>
              <w:rPr>
                <w:rFonts w:hint="eastAsia"/>
                <w:b/>
                <w:bCs/>
                <w:color w:val="000000" w:themeColor="text1"/>
                <w:sz w:val="22"/>
              </w:rPr>
              <w:t>，</w:t>
            </w:r>
            <w:r w:rsidRPr="00897B3F">
              <w:rPr>
                <w:rFonts w:hint="eastAsia"/>
                <w:b/>
                <w:bCs/>
                <w:color w:val="000000" w:themeColor="text1"/>
                <w:sz w:val="22"/>
              </w:rPr>
              <w:t>文学暨社会科学院</w:t>
            </w:r>
            <w:r w:rsidRPr="00897B3F">
              <w:rPr>
                <w:b/>
                <w:bCs/>
                <w:color w:val="000000" w:themeColor="text1"/>
                <w:sz w:val="22"/>
              </w:rPr>
              <w:t xml:space="preserve">传播及新媒体系 </w:t>
            </w:r>
            <w:r>
              <w:rPr>
                <w:rFonts w:hint="eastAsia"/>
                <w:b/>
                <w:bCs/>
                <w:color w:val="000000" w:themeColor="text1"/>
                <w:sz w:val="22"/>
              </w:rPr>
              <w:t>客座</w:t>
            </w:r>
            <w:r w:rsidRPr="00897B3F">
              <w:rPr>
                <w:b/>
                <w:bCs/>
                <w:color w:val="000000" w:themeColor="text1"/>
                <w:sz w:val="22"/>
              </w:rPr>
              <w:t>讲师</w:t>
            </w:r>
            <w:bookmarkEnd w:id="50"/>
            <w:r w:rsidRPr="00487832">
              <w:rPr>
                <w:b/>
                <w:bCs/>
                <w:color w:val="000000" w:themeColor="text1"/>
                <w:sz w:val="22"/>
              </w:rPr>
              <w:t>）</w:t>
            </w:r>
          </w:p>
          <w:p w14:paraId="63D430E6" w14:textId="77777777" w:rsidR="003B7AF4" w:rsidRPr="00C624E8" w:rsidRDefault="003B7AF4" w:rsidP="00CA1989">
            <w:pPr>
              <w:spacing w:beforeLines="50" w:before="156" w:afterLines="50" w:after="156" w:line="288" w:lineRule="auto"/>
              <w:rPr>
                <w:rFonts w:ascii="Times New Roman" w:hAnsi="Times New Roman" w:cs="Times New Roman"/>
                <w:color w:val="000000" w:themeColor="text1"/>
                <w:sz w:val="22"/>
              </w:rPr>
            </w:pPr>
            <w:r w:rsidRPr="00897B3F">
              <w:rPr>
                <w:rFonts w:ascii="Times New Roman" w:hAnsi="Times New Roman" w:cs="Times New Roman" w:hint="eastAsia"/>
                <w:color w:val="000000" w:themeColor="text1"/>
                <w:sz w:val="22"/>
              </w:rPr>
              <w:t>在过去的</w:t>
            </w:r>
            <w:r w:rsidRPr="00897B3F">
              <w:rPr>
                <w:rFonts w:ascii="Times New Roman" w:hAnsi="Times New Roman" w:cs="Times New Roman"/>
                <w:color w:val="000000" w:themeColor="text1"/>
                <w:sz w:val="22"/>
              </w:rPr>
              <w:t>20</w:t>
            </w:r>
            <w:r w:rsidRPr="00897B3F">
              <w:rPr>
                <w:rFonts w:ascii="Times New Roman" w:hAnsi="Times New Roman" w:cs="Times New Roman"/>
                <w:color w:val="000000" w:themeColor="text1"/>
                <w:sz w:val="22"/>
              </w:rPr>
              <w:t>年里，</w:t>
            </w:r>
            <w:r>
              <w:rPr>
                <w:rFonts w:ascii="Times New Roman" w:hAnsi="Times New Roman" w:cs="Times New Roman" w:hint="eastAsia"/>
                <w:color w:val="000000" w:themeColor="text1"/>
                <w:sz w:val="22"/>
              </w:rPr>
              <w:t>Ms</w:t>
            </w:r>
            <w:r>
              <w:rPr>
                <w:rFonts w:ascii="Times New Roman" w:hAnsi="Times New Roman" w:cs="Times New Roman"/>
                <w:color w:val="000000" w:themeColor="text1"/>
                <w:sz w:val="22"/>
              </w:rPr>
              <w:t>. O</w:t>
            </w:r>
            <w:r>
              <w:rPr>
                <w:rFonts w:ascii="Times New Roman" w:hAnsi="Times New Roman" w:cs="Times New Roman" w:hint="eastAsia"/>
                <w:color w:val="000000" w:themeColor="text1"/>
                <w:sz w:val="22"/>
              </w:rPr>
              <w:t>ng</w:t>
            </w:r>
            <w:r w:rsidRPr="00897B3F">
              <w:rPr>
                <w:rFonts w:ascii="Times New Roman" w:hAnsi="Times New Roman" w:cs="Times New Roman"/>
                <w:color w:val="000000" w:themeColor="text1"/>
                <w:sz w:val="22"/>
              </w:rPr>
              <w:t>一直从事公共关系、销售和市场营销工作。在她职业生涯的早期，接触了当地和国际公司，面对着向不同市场销售和营销的无数问题和挑战，</w:t>
            </w:r>
            <w:r>
              <w:rPr>
                <w:rFonts w:ascii="Times New Roman" w:hAnsi="Times New Roman" w:cs="Times New Roman" w:hint="eastAsia"/>
                <w:color w:val="000000" w:themeColor="text1"/>
                <w:sz w:val="22"/>
              </w:rPr>
              <w:t>并且</w:t>
            </w:r>
            <w:r w:rsidRPr="00897B3F">
              <w:rPr>
                <w:rFonts w:ascii="Times New Roman" w:hAnsi="Times New Roman" w:cs="Times New Roman"/>
                <w:color w:val="000000" w:themeColor="text1"/>
                <w:sz w:val="22"/>
              </w:rPr>
              <w:t>每个市场都有自己的特点和文化</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Ms</w:t>
            </w:r>
            <w:r>
              <w:rPr>
                <w:rFonts w:ascii="Times New Roman" w:hAnsi="Times New Roman" w:cs="Times New Roman"/>
                <w:color w:val="000000" w:themeColor="text1"/>
                <w:sz w:val="22"/>
              </w:rPr>
              <w:t>. Ong</w:t>
            </w:r>
            <w:r w:rsidRPr="00A202F4">
              <w:rPr>
                <w:rFonts w:ascii="Times New Roman" w:hAnsi="Times New Roman" w:cs="Times New Roman"/>
                <w:color w:val="000000" w:themeColor="text1"/>
                <w:sz w:val="22"/>
              </w:rPr>
              <w:t>在</w:t>
            </w:r>
            <w:r>
              <w:rPr>
                <w:rFonts w:ascii="Times New Roman" w:hAnsi="Times New Roman" w:cs="Times New Roman" w:hint="eastAsia"/>
                <w:color w:val="000000" w:themeColor="text1"/>
                <w:sz w:val="22"/>
              </w:rPr>
              <w:t>新加坡管理大学（</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MU</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、南洋理工大学</w:t>
            </w:r>
            <w:r>
              <w:rPr>
                <w:rFonts w:ascii="Times New Roman" w:hAnsi="Times New Roman" w:cs="Times New Roman" w:hint="eastAsia"/>
                <w:color w:val="000000" w:themeColor="text1"/>
                <w:sz w:val="22"/>
              </w:rPr>
              <w:t>（</w:t>
            </w:r>
            <w:r>
              <w:rPr>
                <w:rFonts w:ascii="Times New Roman" w:hAnsi="Times New Roman" w:cs="Times New Roman" w:hint="eastAsia"/>
                <w:color w:val="000000" w:themeColor="text1"/>
                <w:sz w:val="22"/>
              </w:rPr>
              <w:t>N</w:t>
            </w:r>
            <w:r>
              <w:rPr>
                <w:rFonts w:ascii="Times New Roman" w:hAnsi="Times New Roman" w:cs="Times New Roman"/>
                <w:color w:val="000000" w:themeColor="text1"/>
                <w:sz w:val="22"/>
              </w:rPr>
              <w:t>TU</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w:t>
            </w:r>
            <w:r>
              <w:rPr>
                <w:rFonts w:ascii="Times New Roman" w:hAnsi="Times New Roman" w:cs="Times New Roman" w:hint="eastAsia"/>
                <w:color w:val="000000" w:themeColor="text1"/>
                <w:sz w:val="22"/>
              </w:rPr>
              <w:t>新加坡管理学院（</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IM</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和共和理工学院</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Republic Polytechnic</w:t>
            </w:r>
            <w:r>
              <w:rPr>
                <w:rFonts w:ascii="Times New Roman" w:hAnsi="Times New Roman" w:cs="Times New Roman" w:hint="eastAsia"/>
                <w:color w:val="000000" w:themeColor="text1"/>
                <w:sz w:val="22"/>
              </w:rPr>
              <w:t>）</w:t>
            </w:r>
            <w:r w:rsidRPr="00A202F4">
              <w:rPr>
                <w:rFonts w:ascii="Times New Roman" w:hAnsi="Times New Roman" w:cs="Times New Roman"/>
                <w:color w:val="000000" w:themeColor="text1"/>
                <w:sz w:val="22"/>
              </w:rPr>
              <w:t>等</w:t>
            </w:r>
            <w:r>
              <w:rPr>
                <w:rFonts w:ascii="Times New Roman" w:hAnsi="Times New Roman" w:cs="Times New Roman" w:hint="eastAsia"/>
                <w:color w:val="000000" w:themeColor="text1"/>
                <w:sz w:val="22"/>
              </w:rPr>
              <w:t>学校教授</w:t>
            </w:r>
            <w:r w:rsidRPr="00A202F4">
              <w:rPr>
                <w:rFonts w:ascii="Times New Roman" w:hAnsi="Times New Roman" w:cs="Times New Roman"/>
                <w:color w:val="000000" w:themeColor="text1"/>
                <w:sz w:val="22"/>
              </w:rPr>
              <w:t>大众传播、市场营销和品牌</w:t>
            </w:r>
            <w:r>
              <w:rPr>
                <w:rFonts w:ascii="Times New Roman" w:hAnsi="Times New Roman" w:cs="Times New Roman" w:hint="eastAsia"/>
                <w:color w:val="000000" w:themeColor="text1"/>
                <w:sz w:val="22"/>
              </w:rPr>
              <w:t>相关课程，拥有超过</w:t>
            </w:r>
            <w:r>
              <w:rPr>
                <w:rFonts w:ascii="Times New Roman" w:hAnsi="Times New Roman" w:cs="Times New Roman" w:hint="eastAsia"/>
                <w:color w:val="000000" w:themeColor="text1"/>
                <w:sz w:val="22"/>
              </w:rPr>
              <w:t>1</w:t>
            </w:r>
            <w:r>
              <w:rPr>
                <w:rFonts w:ascii="Times New Roman" w:hAnsi="Times New Roman" w:cs="Times New Roman"/>
                <w:color w:val="000000" w:themeColor="text1"/>
                <w:sz w:val="22"/>
              </w:rPr>
              <w:t>0</w:t>
            </w:r>
            <w:r>
              <w:rPr>
                <w:rFonts w:ascii="Times New Roman" w:hAnsi="Times New Roman" w:cs="Times New Roman" w:hint="eastAsia"/>
                <w:color w:val="000000" w:themeColor="text1"/>
                <w:sz w:val="22"/>
              </w:rPr>
              <w:t>年的授课经验。</w:t>
            </w:r>
            <w:r w:rsidRPr="00EE331A">
              <w:rPr>
                <w:rFonts w:ascii="Times New Roman" w:hAnsi="Times New Roman" w:cs="Times New Roman" w:hint="eastAsia"/>
                <w:color w:val="000000" w:themeColor="text1"/>
                <w:sz w:val="22"/>
              </w:rPr>
              <w:t>目前，</w:t>
            </w:r>
            <w:r>
              <w:rPr>
                <w:rFonts w:ascii="Times New Roman" w:hAnsi="Times New Roman" w:cs="Times New Roman"/>
                <w:color w:val="000000" w:themeColor="text1"/>
                <w:sz w:val="22"/>
              </w:rPr>
              <w:t>Ms. Ong</w:t>
            </w:r>
            <w:r w:rsidRPr="00EE331A">
              <w:rPr>
                <w:rFonts w:ascii="Times New Roman" w:hAnsi="Times New Roman" w:cs="Times New Roman"/>
                <w:color w:val="000000" w:themeColor="text1"/>
                <w:sz w:val="22"/>
              </w:rPr>
              <w:t>在一家教育机构担任高级管理职位，</w:t>
            </w:r>
            <w:r>
              <w:rPr>
                <w:rFonts w:ascii="Times New Roman" w:hAnsi="Times New Roman" w:cs="Times New Roman" w:hint="eastAsia"/>
                <w:color w:val="000000" w:themeColor="text1"/>
                <w:sz w:val="22"/>
              </w:rPr>
              <w:t>这也让她</w:t>
            </w:r>
            <w:r w:rsidRPr="00EE331A">
              <w:rPr>
                <w:rFonts w:ascii="Times New Roman" w:hAnsi="Times New Roman" w:cs="Times New Roman"/>
                <w:color w:val="000000" w:themeColor="text1"/>
                <w:sz w:val="22"/>
              </w:rPr>
              <w:t>将</w:t>
            </w:r>
            <w:r>
              <w:rPr>
                <w:rFonts w:ascii="Times New Roman" w:hAnsi="Times New Roman" w:cs="Times New Roman" w:hint="eastAsia"/>
                <w:color w:val="000000" w:themeColor="text1"/>
                <w:sz w:val="22"/>
              </w:rPr>
              <w:t>自己</w:t>
            </w:r>
            <w:r w:rsidRPr="00EE331A">
              <w:rPr>
                <w:rFonts w:ascii="Times New Roman" w:hAnsi="Times New Roman" w:cs="Times New Roman"/>
                <w:color w:val="000000" w:themeColor="text1"/>
                <w:sz w:val="22"/>
              </w:rPr>
              <w:t>的销售和营销经验与教育行业的知识相结合。</w:t>
            </w:r>
            <w:r>
              <w:rPr>
                <w:rFonts w:ascii="Times New Roman" w:hAnsi="Times New Roman" w:cs="Times New Roman"/>
                <w:color w:val="000000" w:themeColor="text1"/>
                <w:sz w:val="22"/>
              </w:rPr>
              <w:t>M</w:t>
            </w:r>
            <w:r>
              <w:rPr>
                <w:rFonts w:ascii="Times New Roman" w:hAnsi="Times New Roman" w:cs="Times New Roman" w:hint="eastAsia"/>
                <w:color w:val="000000" w:themeColor="text1"/>
                <w:sz w:val="22"/>
              </w:rPr>
              <w:t>s</w:t>
            </w:r>
            <w:r>
              <w:rPr>
                <w:rFonts w:ascii="Times New Roman" w:hAnsi="Times New Roman" w:cs="Times New Roman"/>
                <w:color w:val="000000" w:themeColor="text1"/>
                <w:sz w:val="22"/>
              </w:rPr>
              <w:t>. Ong</w:t>
            </w:r>
            <w:r w:rsidRPr="00EE331A">
              <w:rPr>
                <w:rFonts w:ascii="Times New Roman" w:hAnsi="Times New Roman" w:cs="Times New Roman"/>
                <w:color w:val="000000" w:themeColor="text1"/>
                <w:sz w:val="22"/>
              </w:rPr>
              <w:t>目前在新加坡国立大学教授</w:t>
            </w:r>
            <w:r>
              <w:rPr>
                <w:rFonts w:ascii="Times New Roman" w:hAnsi="Times New Roman" w:cs="Times New Roman" w:hint="eastAsia"/>
                <w:color w:val="000000" w:themeColor="text1"/>
                <w:sz w:val="22"/>
              </w:rPr>
              <w:t>《</w:t>
            </w:r>
            <w:r w:rsidRPr="00EE331A">
              <w:rPr>
                <w:rFonts w:ascii="Times New Roman" w:hAnsi="Times New Roman" w:cs="Times New Roman"/>
                <w:color w:val="000000" w:themeColor="text1"/>
                <w:sz w:val="22"/>
              </w:rPr>
              <w:t>战略沟通</w:t>
            </w:r>
            <w:r>
              <w:rPr>
                <w:rFonts w:ascii="Times New Roman" w:hAnsi="Times New Roman" w:cs="Times New Roman" w:hint="eastAsia"/>
                <w:color w:val="000000" w:themeColor="text1"/>
                <w:sz w:val="22"/>
              </w:rPr>
              <w:t>》（</w:t>
            </w:r>
            <w:r w:rsidRPr="00EE331A">
              <w:rPr>
                <w:rFonts w:ascii="Times New Roman" w:hAnsi="Times New Roman" w:cs="Times New Roman"/>
                <w:color w:val="000000" w:themeColor="text1"/>
                <w:sz w:val="22"/>
              </w:rPr>
              <w:t>Strategic Communication</w:t>
            </w:r>
            <w:r>
              <w:rPr>
                <w:rFonts w:ascii="Times New Roman" w:hAnsi="Times New Roman" w:cs="Times New Roman" w:hint="eastAsia"/>
                <w:color w:val="000000" w:themeColor="text1"/>
                <w:sz w:val="22"/>
              </w:rPr>
              <w:t>）的</w:t>
            </w:r>
            <w:r w:rsidRPr="00EE331A">
              <w:rPr>
                <w:rFonts w:ascii="Times New Roman" w:hAnsi="Times New Roman" w:cs="Times New Roman"/>
                <w:color w:val="000000" w:themeColor="text1"/>
                <w:sz w:val="22"/>
              </w:rPr>
              <w:t>本科</w:t>
            </w:r>
            <w:r>
              <w:rPr>
                <w:rFonts w:ascii="Times New Roman" w:hAnsi="Times New Roman" w:cs="Times New Roman" w:hint="eastAsia"/>
                <w:color w:val="000000" w:themeColor="text1"/>
                <w:sz w:val="22"/>
              </w:rPr>
              <w:t>生</w:t>
            </w:r>
            <w:r w:rsidRPr="00EE331A">
              <w:rPr>
                <w:rFonts w:ascii="Times New Roman" w:hAnsi="Times New Roman" w:cs="Times New Roman"/>
                <w:color w:val="000000" w:themeColor="text1"/>
                <w:sz w:val="22"/>
              </w:rPr>
              <w:t>课程</w:t>
            </w:r>
            <w:r w:rsidRPr="00897B3F">
              <w:rPr>
                <w:rFonts w:ascii="Times New Roman" w:hAnsi="Times New Roman" w:cs="Times New Roman"/>
                <w:color w:val="000000" w:themeColor="text1"/>
                <w:sz w:val="22"/>
              </w:rPr>
              <w:t>。</w:t>
            </w:r>
          </w:p>
        </w:tc>
      </w:tr>
      <w:tr w:rsidR="003B7AF4" w:rsidRPr="0030674E" w14:paraId="7D6AC14C" w14:textId="77777777" w:rsidTr="00CA1989">
        <w:tc>
          <w:tcPr>
            <w:tcW w:w="172" w:type="pct"/>
            <w:shd w:val="clear" w:color="auto" w:fill="auto"/>
            <w:tcMar>
              <w:top w:w="0" w:type="dxa"/>
              <w:bottom w:w="0" w:type="dxa"/>
            </w:tcMar>
            <w:vAlign w:val="center"/>
          </w:tcPr>
          <w:p w14:paraId="5C8118A9" w14:textId="77777777" w:rsidR="003B7AF4" w:rsidRDefault="003B7AF4" w:rsidP="00CA1989">
            <w:pPr>
              <w:rPr>
                <w:rFonts w:eastAsiaTheme="minorHAnsi"/>
                <w:b/>
                <w:bCs/>
                <w:noProof/>
                <w:color w:val="FFFFFF" w:themeColor="background1"/>
                <w:sz w:val="32"/>
                <w:szCs w:val="32"/>
              </w:rPr>
            </w:pPr>
            <w:r>
              <w:rPr>
                <w:rFonts w:eastAsiaTheme="minorHAnsi"/>
                <w:b/>
                <w:bCs/>
                <w:noProof/>
                <w:color w:val="FFFFFF" w:themeColor="background1"/>
                <w:sz w:val="32"/>
                <w:szCs w:val="32"/>
              </w:rPr>
              <w:lastRenderedPageBreak/>
              <w:drawing>
                <wp:inline distT="0" distB="0" distL="0" distR="0" wp14:anchorId="7B3AAA9F" wp14:editId="14B08E06">
                  <wp:extent cx="252000" cy="252000"/>
                  <wp:effectExtent l="0" t="0" r="0" b="0"/>
                  <wp:docPr id="70" name="图形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F9BF74A" w14:textId="77777777" w:rsidR="003B7AF4" w:rsidRPr="00487832" w:rsidRDefault="003B7AF4" w:rsidP="00CA1989">
            <w:pPr>
              <w:spacing w:line="288" w:lineRule="auto"/>
              <w:rPr>
                <w:sz w:val="22"/>
              </w:rPr>
            </w:pPr>
            <w:r w:rsidRPr="00487832">
              <w:rPr>
                <w:rFonts w:eastAsiaTheme="minorHAnsi" w:cs="Arial" w:hint="eastAsia"/>
                <w:b/>
                <w:bCs/>
                <w:color w:val="0071BC"/>
                <w:sz w:val="28"/>
                <w:szCs w:val="28"/>
              </w:rPr>
              <w:t>项目日程</w:t>
            </w:r>
            <w:r>
              <w:rPr>
                <w:rFonts w:eastAsiaTheme="minorHAnsi" w:cs="Arial" w:hint="eastAsia"/>
                <w:b/>
                <w:bCs/>
                <w:color w:val="0071BC"/>
                <w:sz w:val="28"/>
                <w:szCs w:val="28"/>
              </w:rPr>
              <w:t>（以6周为例）</w:t>
            </w:r>
          </w:p>
        </w:tc>
      </w:tr>
      <w:tr w:rsidR="003B7AF4" w:rsidRPr="0030674E" w14:paraId="5BD1658E" w14:textId="77777777" w:rsidTr="00CA1989">
        <w:tc>
          <w:tcPr>
            <w:tcW w:w="172" w:type="pct"/>
            <w:shd w:val="clear" w:color="auto" w:fill="auto"/>
            <w:tcMar>
              <w:top w:w="0" w:type="dxa"/>
              <w:bottom w:w="0" w:type="dxa"/>
            </w:tcMar>
            <w:vAlign w:val="center"/>
          </w:tcPr>
          <w:p w14:paraId="038684A3"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737"/>
              <w:gridCol w:w="8237"/>
            </w:tblGrid>
            <w:tr w:rsidR="0000676D" w:rsidRPr="00487832" w14:paraId="799AB0BB" w14:textId="77777777" w:rsidTr="0000676D">
              <w:trPr>
                <w:tblHeader/>
              </w:trPr>
              <w:tc>
                <w:tcPr>
                  <w:tcW w:w="1737" w:type="dxa"/>
                  <w:shd w:val="clear" w:color="auto" w:fill="DEEBF7"/>
                  <w:vAlign w:val="bottom"/>
                  <w:hideMark/>
                </w:tcPr>
                <w:p w14:paraId="5A9B16CA" w14:textId="77777777" w:rsidR="0000676D" w:rsidRPr="00487832" w:rsidRDefault="0000676D" w:rsidP="00CA1989">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周数</w:t>
                  </w:r>
                </w:p>
              </w:tc>
              <w:tc>
                <w:tcPr>
                  <w:tcW w:w="8237" w:type="dxa"/>
                  <w:shd w:val="clear" w:color="auto" w:fill="DEEBF7"/>
                  <w:vAlign w:val="bottom"/>
                  <w:hideMark/>
                </w:tcPr>
                <w:p w14:paraId="6CA10DC8" w14:textId="77777777" w:rsidR="0000676D" w:rsidRPr="00487832" w:rsidRDefault="0000676D" w:rsidP="00CA1989">
                  <w:pPr>
                    <w:widowControl/>
                    <w:jc w:val="center"/>
                    <w:rPr>
                      <w:rFonts w:eastAsiaTheme="minorHAnsi" w:cs="宋体"/>
                      <w:b/>
                      <w:bCs/>
                      <w:color w:val="000000" w:themeColor="text1"/>
                      <w:kern w:val="0"/>
                      <w:sz w:val="22"/>
                    </w:rPr>
                  </w:pPr>
                  <w:r w:rsidRPr="00487832">
                    <w:rPr>
                      <w:rFonts w:eastAsiaTheme="minorHAnsi" w:cs="宋体"/>
                      <w:b/>
                      <w:bCs/>
                      <w:color w:val="000000" w:themeColor="text1"/>
                      <w:kern w:val="0"/>
                      <w:sz w:val="22"/>
                    </w:rPr>
                    <w:t>内容</w:t>
                  </w:r>
                </w:p>
              </w:tc>
            </w:tr>
            <w:tr w:rsidR="0000676D" w:rsidRPr="00487832" w14:paraId="1CFEC984" w14:textId="77777777" w:rsidTr="0000676D">
              <w:tc>
                <w:tcPr>
                  <w:tcW w:w="1737" w:type="dxa"/>
                  <w:shd w:val="clear" w:color="auto" w:fill="FFFFFF"/>
                  <w:vAlign w:val="center"/>
                  <w:hideMark/>
                </w:tcPr>
                <w:p w14:paraId="3E7AF889" w14:textId="0ECED324" w:rsidR="0000676D" w:rsidRPr="00487832" w:rsidRDefault="0000676D" w:rsidP="00CA1989">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4804C1BA" w14:textId="77777777" w:rsidR="0000676D" w:rsidRDefault="0000676D" w:rsidP="00CA1989">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项目导览：欢迎致辞、结业课题公布</w:t>
                  </w:r>
                </w:p>
                <w:p w14:paraId="7988D2A9" w14:textId="77777777" w:rsidR="0000676D" w:rsidRPr="00487832" w:rsidRDefault="0000676D" w:rsidP="00CA1989">
                  <w:pPr>
                    <w:widowControl/>
                    <w:spacing w:afterLines="50" w:after="156"/>
                    <w:jc w:val="left"/>
                    <w:rPr>
                      <w:rFonts w:eastAsiaTheme="minorHAnsi" w:cs="宋体"/>
                      <w:color w:val="212529"/>
                      <w:kern w:val="0"/>
                      <w:sz w:val="22"/>
                    </w:rPr>
                  </w:pPr>
                  <w:r w:rsidRPr="00487832">
                    <w:rPr>
                      <w:rFonts w:eastAsiaTheme="minorHAnsi" w:cs="宋体"/>
                      <w:b/>
                      <w:bCs/>
                      <w:color w:val="212529"/>
                      <w:kern w:val="0"/>
                      <w:sz w:val="22"/>
                    </w:rPr>
                    <w:t>专业课（1）：</w:t>
                  </w:r>
                  <w:r>
                    <w:rPr>
                      <w:rFonts w:eastAsiaTheme="minorHAnsi" w:cs="宋体" w:hint="eastAsia"/>
                      <w:b/>
                      <w:bCs/>
                      <w:color w:val="212529"/>
                      <w:kern w:val="0"/>
                      <w:sz w:val="22"/>
                    </w:rPr>
                    <w:t>社交媒体概述</w:t>
                  </w:r>
                </w:p>
                <w:p w14:paraId="11069249" w14:textId="77777777" w:rsidR="0000676D" w:rsidRPr="002A7181" w:rsidRDefault="0000676D" w:rsidP="00CA1989">
                  <w:pPr>
                    <w:pStyle w:val="a8"/>
                    <w:widowControl/>
                    <w:numPr>
                      <w:ilvl w:val="0"/>
                      <w:numId w:val="3"/>
                    </w:numPr>
                    <w:ind w:firstLineChars="0"/>
                    <w:jc w:val="left"/>
                    <w:rPr>
                      <w:rFonts w:eastAsiaTheme="minorHAnsi" w:cs="宋体"/>
                      <w:color w:val="212529"/>
                      <w:kern w:val="0"/>
                      <w:sz w:val="22"/>
                    </w:rPr>
                  </w:pPr>
                  <w:r>
                    <w:rPr>
                      <w:rFonts w:eastAsiaTheme="minorHAnsi" w:cs="宋体" w:hint="eastAsia"/>
                      <w:color w:val="212529"/>
                      <w:kern w:val="0"/>
                      <w:sz w:val="22"/>
                    </w:rPr>
                    <w:t>社交媒体的现状</w:t>
                  </w:r>
                </w:p>
                <w:p w14:paraId="4426BBC8" w14:textId="77777777" w:rsidR="0000676D" w:rsidRPr="004B483D" w:rsidRDefault="0000676D" w:rsidP="00CA1989">
                  <w:pPr>
                    <w:pStyle w:val="a8"/>
                    <w:widowControl/>
                    <w:numPr>
                      <w:ilvl w:val="0"/>
                      <w:numId w:val="3"/>
                    </w:numPr>
                    <w:spacing w:after="240"/>
                    <w:ind w:firstLineChars="0"/>
                    <w:jc w:val="left"/>
                    <w:rPr>
                      <w:rFonts w:eastAsiaTheme="minorHAnsi" w:cs="宋体"/>
                      <w:color w:val="212529"/>
                      <w:kern w:val="0"/>
                      <w:sz w:val="22"/>
                    </w:rPr>
                  </w:pPr>
                  <w:r>
                    <w:rPr>
                      <w:rFonts w:eastAsiaTheme="minorHAnsi" w:cs="宋体" w:hint="eastAsia"/>
                      <w:color w:val="212529"/>
                      <w:kern w:val="0"/>
                      <w:sz w:val="22"/>
                    </w:rPr>
                    <w:t>社交媒体的倾听与分析</w:t>
                  </w:r>
                </w:p>
              </w:tc>
            </w:tr>
            <w:tr w:rsidR="0000676D" w:rsidRPr="00487832" w14:paraId="68C464DD" w14:textId="77777777" w:rsidTr="0000676D">
              <w:trPr>
                <w:trHeight w:val="505"/>
              </w:trPr>
              <w:tc>
                <w:tcPr>
                  <w:tcW w:w="1737" w:type="dxa"/>
                  <w:shd w:val="clear" w:color="auto" w:fill="FFFFFF"/>
                  <w:vAlign w:val="center"/>
                  <w:hideMark/>
                </w:tcPr>
                <w:p w14:paraId="758588F8" w14:textId="04BE9EB1"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3EE4C0C7" w14:textId="77777777" w:rsidR="0000676D" w:rsidRPr="00487832" w:rsidRDefault="0000676D" w:rsidP="0000676D">
                  <w:pPr>
                    <w:widowControl/>
                    <w:rPr>
                      <w:rFonts w:eastAsiaTheme="minorHAnsi" w:cs="宋体"/>
                      <w:color w:val="212529"/>
                      <w:kern w:val="0"/>
                      <w:sz w:val="22"/>
                    </w:rPr>
                  </w:pPr>
                  <w:r w:rsidRPr="00487832">
                    <w:rPr>
                      <w:rFonts w:eastAsiaTheme="minorHAnsi" w:cs="宋体"/>
                      <w:color w:val="212529"/>
                      <w:kern w:val="0"/>
                      <w:sz w:val="22"/>
                    </w:rPr>
                    <w:t>辅导课（1）</w:t>
                  </w:r>
                </w:p>
              </w:tc>
            </w:tr>
            <w:tr w:rsidR="0000676D" w:rsidRPr="00487832" w14:paraId="0CDA4949" w14:textId="77777777" w:rsidTr="004B60B7">
              <w:trPr>
                <w:trHeight w:val="539"/>
              </w:trPr>
              <w:tc>
                <w:tcPr>
                  <w:tcW w:w="1737" w:type="dxa"/>
                  <w:shd w:val="clear" w:color="auto" w:fill="FFFFFF"/>
                  <w:vAlign w:val="center"/>
                </w:tcPr>
                <w:p w14:paraId="30BBDAFA" w14:textId="38B07880" w:rsidR="0000676D" w:rsidRDefault="0000676D" w:rsidP="00CA1989">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8237" w:type="dxa"/>
                  <w:shd w:val="clear" w:color="auto" w:fill="FFFFFF"/>
                  <w:vAlign w:val="center"/>
                </w:tcPr>
                <w:p w14:paraId="31CC7CBE" w14:textId="5B87CD22" w:rsidR="0000676D" w:rsidRPr="00487832" w:rsidRDefault="0000676D" w:rsidP="004B60B7">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00676D" w:rsidRPr="00487832" w14:paraId="21AA68A9" w14:textId="77777777" w:rsidTr="0000676D">
              <w:tc>
                <w:tcPr>
                  <w:tcW w:w="1737" w:type="dxa"/>
                  <w:shd w:val="clear" w:color="auto" w:fill="FFFFFF"/>
                  <w:vAlign w:val="center"/>
                  <w:hideMark/>
                </w:tcPr>
                <w:p w14:paraId="515E5291" w14:textId="6BE4BC20"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4E998498" w14:textId="77777777" w:rsidR="0000676D" w:rsidRPr="00487832" w:rsidRDefault="0000676D" w:rsidP="0000676D">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专业课（2）：</w:t>
                  </w:r>
                  <w:r>
                    <w:rPr>
                      <w:rFonts w:eastAsiaTheme="minorHAnsi" w:cs="宋体" w:hint="eastAsia"/>
                      <w:b/>
                      <w:bCs/>
                      <w:color w:val="212529"/>
                      <w:kern w:val="0"/>
                      <w:sz w:val="22"/>
                    </w:rPr>
                    <w:t>社交媒体与公共关系</w:t>
                  </w:r>
                </w:p>
                <w:p w14:paraId="7280A9A9" w14:textId="77777777" w:rsidR="0000676D" w:rsidRDefault="0000676D" w:rsidP="0000676D">
                  <w:pPr>
                    <w:pStyle w:val="a8"/>
                    <w:widowControl/>
                    <w:numPr>
                      <w:ilvl w:val="0"/>
                      <w:numId w:val="4"/>
                    </w:numPr>
                    <w:ind w:firstLineChars="0"/>
                    <w:jc w:val="left"/>
                    <w:rPr>
                      <w:rFonts w:eastAsiaTheme="minorHAnsi" w:cs="宋体"/>
                      <w:color w:val="212529"/>
                      <w:kern w:val="0"/>
                      <w:sz w:val="22"/>
                    </w:rPr>
                  </w:pPr>
                  <w:r>
                    <w:rPr>
                      <w:rFonts w:eastAsiaTheme="minorHAnsi" w:cs="宋体" w:hint="eastAsia"/>
                      <w:color w:val="212529"/>
                      <w:kern w:val="0"/>
                      <w:sz w:val="22"/>
                    </w:rPr>
                    <w:t>有影响力的社交媒体内容</w:t>
                  </w:r>
                </w:p>
                <w:p w14:paraId="4CF9AE8E" w14:textId="77777777" w:rsidR="0000676D" w:rsidRPr="004B483D" w:rsidRDefault="0000676D" w:rsidP="0000676D">
                  <w:pPr>
                    <w:pStyle w:val="a8"/>
                    <w:widowControl/>
                    <w:numPr>
                      <w:ilvl w:val="0"/>
                      <w:numId w:val="4"/>
                    </w:numPr>
                    <w:spacing w:after="240"/>
                    <w:ind w:firstLineChars="0"/>
                    <w:jc w:val="left"/>
                    <w:rPr>
                      <w:rFonts w:eastAsiaTheme="minorHAnsi" w:cs="宋体"/>
                      <w:color w:val="212529"/>
                      <w:kern w:val="0"/>
                      <w:sz w:val="22"/>
                    </w:rPr>
                  </w:pPr>
                  <w:r>
                    <w:rPr>
                      <w:rFonts w:eastAsiaTheme="minorHAnsi" w:cs="宋体" w:hint="eastAsia"/>
                      <w:color w:val="212529"/>
                      <w:kern w:val="0"/>
                      <w:sz w:val="22"/>
                    </w:rPr>
                    <w:t>管理与评估社交媒体</w:t>
                  </w:r>
                </w:p>
              </w:tc>
            </w:tr>
            <w:tr w:rsidR="0000676D" w:rsidRPr="00487832" w14:paraId="763408B4" w14:textId="77777777" w:rsidTr="0000676D">
              <w:trPr>
                <w:trHeight w:val="538"/>
              </w:trPr>
              <w:tc>
                <w:tcPr>
                  <w:tcW w:w="1737" w:type="dxa"/>
                  <w:shd w:val="clear" w:color="auto" w:fill="FFFFFF"/>
                  <w:vAlign w:val="center"/>
                  <w:hideMark/>
                </w:tcPr>
                <w:p w14:paraId="217DE487" w14:textId="6943AA25"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3435275E" w14:textId="77777777" w:rsidR="0000676D" w:rsidRPr="00487832" w:rsidRDefault="0000676D" w:rsidP="0000676D">
                  <w:pPr>
                    <w:widowControl/>
                    <w:rPr>
                      <w:rFonts w:eastAsiaTheme="minorHAnsi" w:cs="宋体"/>
                      <w:color w:val="212529"/>
                      <w:kern w:val="0"/>
                      <w:sz w:val="22"/>
                    </w:rPr>
                  </w:pPr>
                  <w:r w:rsidRPr="00487832">
                    <w:rPr>
                      <w:rFonts w:eastAsiaTheme="minorHAnsi" w:cs="宋体"/>
                      <w:color w:val="212529"/>
                      <w:kern w:val="0"/>
                      <w:sz w:val="22"/>
                    </w:rPr>
                    <w:t>辅导课（2）</w:t>
                  </w:r>
                </w:p>
              </w:tc>
            </w:tr>
            <w:tr w:rsidR="0000676D" w:rsidRPr="00487832" w14:paraId="001C6092" w14:textId="77777777" w:rsidTr="0000676D">
              <w:trPr>
                <w:trHeight w:val="538"/>
              </w:trPr>
              <w:tc>
                <w:tcPr>
                  <w:tcW w:w="1737" w:type="dxa"/>
                  <w:shd w:val="clear" w:color="auto" w:fill="FFFFFF"/>
                  <w:vAlign w:val="center"/>
                </w:tcPr>
                <w:p w14:paraId="0C066B77" w14:textId="168189E0" w:rsidR="0000676D"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拓展课程</w:t>
                  </w:r>
                </w:p>
              </w:tc>
              <w:tc>
                <w:tcPr>
                  <w:tcW w:w="8237" w:type="dxa"/>
                  <w:shd w:val="clear" w:color="auto" w:fill="FFFFFF"/>
                  <w:vAlign w:val="center"/>
                </w:tcPr>
                <w:p w14:paraId="6D55654E" w14:textId="05F194D4" w:rsidR="0000676D" w:rsidRPr="00487832" w:rsidRDefault="0000676D" w:rsidP="0000676D">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00676D" w:rsidRPr="00487832" w14:paraId="6BC2C400" w14:textId="77777777" w:rsidTr="0000676D">
              <w:tc>
                <w:tcPr>
                  <w:tcW w:w="1737" w:type="dxa"/>
                  <w:shd w:val="clear" w:color="auto" w:fill="FFFFFF"/>
                  <w:vAlign w:val="center"/>
                  <w:hideMark/>
                </w:tcPr>
                <w:p w14:paraId="453ECD23" w14:textId="222F243A"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5017B8CF" w14:textId="77777777" w:rsidR="0000676D" w:rsidRPr="00487832" w:rsidRDefault="0000676D" w:rsidP="0000676D">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专业课（3）：</w:t>
                  </w:r>
                  <w:r>
                    <w:rPr>
                      <w:rFonts w:eastAsiaTheme="minorHAnsi" w:cs="宋体" w:hint="eastAsia"/>
                      <w:b/>
                      <w:bCs/>
                      <w:color w:val="212529"/>
                      <w:kern w:val="0"/>
                      <w:sz w:val="22"/>
                    </w:rPr>
                    <w:t>危机沟通导论</w:t>
                  </w:r>
                </w:p>
                <w:p w14:paraId="3919AFFF" w14:textId="77777777" w:rsidR="0000676D" w:rsidRPr="008B3E66" w:rsidRDefault="0000676D" w:rsidP="0000676D">
                  <w:pPr>
                    <w:pStyle w:val="a8"/>
                    <w:widowControl/>
                    <w:numPr>
                      <w:ilvl w:val="0"/>
                      <w:numId w:val="5"/>
                    </w:numPr>
                    <w:ind w:firstLineChars="0"/>
                    <w:jc w:val="left"/>
                    <w:rPr>
                      <w:rFonts w:eastAsiaTheme="minorHAnsi" w:cs="宋体"/>
                      <w:color w:val="212529"/>
                      <w:kern w:val="0"/>
                      <w:sz w:val="22"/>
                    </w:rPr>
                  </w:pPr>
                  <w:r w:rsidRPr="008B3E66">
                    <w:rPr>
                      <w:rFonts w:eastAsiaTheme="minorHAnsi" w:cs="宋体" w:hint="eastAsia"/>
                      <w:color w:val="212529"/>
                      <w:kern w:val="0"/>
                      <w:sz w:val="22"/>
                    </w:rPr>
                    <w:t>危机管理概述</w:t>
                  </w:r>
                </w:p>
                <w:p w14:paraId="29819877" w14:textId="77777777" w:rsidR="0000676D" w:rsidRPr="004B483D" w:rsidRDefault="0000676D" w:rsidP="0000676D">
                  <w:pPr>
                    <w:pStyle w:val="a8"/>
                    <w:widowControl/>
                    <w:numPr>
                      <w:ilvl w:val="0"/>
                      <w:numId w:val="5"/>
                    </w:numPr>
                    <w:spacing w:after="240"/>
                    <w:ind w:firstLineChars="0"/>
                    <w:jc w:val="left"/>
                    <w:rPr>
                      <w:rFonts w:eastAsiaTheme="minorHAnsi" w:cs="宋体"/>
                      <w:color w:val="212529"/>
                      <w:kern w:val="0"/>
                      <w:sz w:val="22"/>
                    </w:rPr>
                  </w:pPr>
                  <w:r>
                    <w:rPr>
                      <w:rFonts w:eastAsiaTheme="minorHAnsi" w:cs="宋体" w:hint="eastAsia"/>
                      <w:color w:val="212529"/>
                      <w:kern w:val="0"/>
                      <w:sz w:val="22"/>
                    </w:rPr>
                    <w:t>危机管理的原则</w:t>
                  </w:r>
                </w:p>
              </w:tc>
            </w:tr>
            <w:tr w:rsidR="0000676D" w:rsidRPr="00487832" w14:paraId="5F2E4DA2" w14:textId="77777777" w:rsidTr="0000676D">
              <w:trPr>
                <w:trHeight w:val="470"/>
              </w:trPr>
              <w:tc>
                <w:tcPr>
                  <w:tcW w:w="1737" w:type="dxa"/>
                  <w:shd w:val="clear" w:color="auto" w:fill="FFFFFF"/>
                  <w:vAlign w:val="center"/>
                  <w:hideMark/>
                </w:tcPr>
                <w:p w14:paraId="29E62BBD" w14:textId="232A986F"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79DAEFCC" w14:textId="77777777" w:rsidR="0000676D" w:rsidRPr="00487832" w:rsidRDefault="0000676D" w:rsidP="0000676D">
                  <w:pPr>
                    <w:widowControl/>
                    <w:rPr>
                      <w:rFonts w:eastAsiaTheme="minorHAnsi" w:cs="宋体"/>
                      <w:color w:val="212529"/>
                      <w:kern w:val="0"/>
                      <w:sz w:val="22"/>
                    </w:rPr>
                  </w:pPr>
                  <w:r w:rsidRPr="00487832">
                    <w:rPr>
                      <w:rFonts w:eastAsiaTheme="minorHAnsi" w:cs="宋体"/>
                      <w:color w:val="212529"/>
                      <w:kern w:val="0"/>
                      <w:sz w:val="22"/>
                    </w:rPr>
                    <w:t>辅导课（3）</w:t>
                  </w:r>
                </w:p>
              </w:tc>
            </w:tr>
            <w:tr w:rsidR="0000676D" w:rsidRPr="00487832" w14:paraId="0AFD4C21" w14:textId="77777777" w:rsidTr="0000676D">
              <w:trPr>
                <w:trHeight w:val="470"/>
              </w:trPr>
              <w:tc>
                <w:tcPr>
                  <w:tcW w:w="1737" w:type="dxa"/>
                  <w:shd w:val="clear" w:color="auto" w:fill="FFFFFF"/>
                  <w:vAlign w:val="center"/>
                </w:tcPr>
                <w:p w14:paraId="14115791" w14:textId="5C9623A1" w:rsidR="0000676D" w:rsidRDefault="0000676D" w:rsidP="0000676D">
                  <w:pPr>
                    <w:widowControl/>
                    <w:jc w:val="center"/>
                    <w:rPr>
                      <w:rFonts w:eastAsiaTheme="minorHAnsi" w:cs="宋体"/>
                      <w:b/>
                      <w:bCs/>
                      <w:color w:val="212529"/>
                      <w:kern w:val="0"/>
                      <w:sz w:val="22"/>
                    </w:rPr>
                  </w:pPr>
                  <w:r w:rsidRPr="00C305B0">
                    <w:rPr>
                      <w:rFonts w:ascii="Times New Roman" w:hAnsi="Times New Roman" w:cs="Times New Roman"/>
                      <w:b/>
                      <w:bCs/>
                      <w:color w:val="212529"/>
                      <w:kern w:val="0"/>
                      <w:sz w:val="22"/>
                    </w:rPr>
                    <w:t>拓展课程</w:t>
                  </w:r>
                </w:p>
              </w:tc>
              <w:tc>
                <w:tcPr>
                  <w:tcW w:w="8237" w:type="dxa"/>
                  <w:shd w:val="clear" w:color="auto" w:fill="FFFFFF"/>
                  <w:vAlign w:val="center"/>
                </w:tcPr>
                <w:p w14:paraId="78590AB9" w14:textId="06E1BD05" w:rsidR="0000676D" w:rsidRPr="00487832" w:rsidRDefault="0000676D" w:rsidP="0000676D">
                  <w:pPr>
                    <w:widowControl/>
                    <w:rPr>
                      <w:rFonts w:eastAsiaTheme="minorHAnsi" w:cs="宋体"/>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00676D" w:rsidRPr="00487832" w14:paraId="6704FF27" w14:textId="77777777" w:rsidTr="0000676D">
              <w:tc>
                <w:tcPr>
                  <w:tcW w:w="1737" w:type="dxa"/>
                  <w:shd w:val="clear" w:color="auto" w:fill="FFFFFF"/>
                  <w:vAlign w:val="center"/>
                  <w:hideMark/>
                </w:tcPr>
                <w:p w14:paraId="0E6528AE" w14:textId="4828CB7A"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0E3F1FFC" w14:textId="77777777" w:rsidR="0000676D" w:rsidRPr="00487832" w:rsidRDefault="0000676D" w:rsidP="0000676D">
                  <w:pPr>
                    <w:widowControl/>
                    <w:spacing w:before="240" w:afterLines="50" w:after="156"/>
                    <w:jc w:val="left"/>
                    <w:rPr>
                      <w:rFonts w:eastAsiaTheme="minorHAnsi" w:cs="宋体"/>
                      <w:color w:val="212529"/>
                      <w:kern w:val="0"/>
                      <w:sz w:val="22"/>
                    </w:rPr>
                  </w:pPr>
                  <w:r w:rsidRPr="00487832">
                    <w:rPr>
                      <w:rFonts w:eastAsiaTheme="minorHAnsi" w:cs="宋体"/>
                      <w:b/>
                      <w:bCs/>
                      <w:color w:val="212529"/>
                      <w:kern w:val="0"/>
                      <w:sz w:val="22"/>
                    </w:rPr>
                    <w:t>专业课（4）：</w:t>
                  </w:r>
                  <w:r>
                    <w:rPr>
                      <w:rFonts w:eastAsiaTheme="minorHAnsi" w:cs="宋体" w:hint="eastAsia"/>
                      <w:b/>
                      <w:bCs/>
                      <w:color w:val="212529"/>
                      <w:kern w:val="0"/>
                      <w:sz w:val="22"/>
                    </w:rPr>
                    <w:t>危机沟通方案</w:t>
                  </w:r>
                </w:p>
                <w:p w14:paraId="26BAAC9D" w14:textId="77777777" w:rsidR="0000676D" w:rsidRPr="00B501C8" w:rsidRDefault="0000676D" w:rsidP="0000676D">
                  <w:pPr>
                    <w:pStyle w:val="a8"/>
                    <w:widowControl/>
                    <w:numPr>
                      <w:ilvl w:val="0"/>
                      <w:numId w:val="6"/>
                    </w:numPr>
                    <w:ind w:firstLineChars="0"/>
                    <w:jc w:val="left"/>
                    <w:rPr>
                      <w:rFonts w:eastAsiaTheme="minorHAnsi" w:cs="宋体"/>
                      <w:color w:val="212529"/>
                      <w:kern w:val="0"/>
                      <w:sz w:val="22"/>
                    </w:rPr>
                  </w:pPr>
                  <w:r>
                    <w:rPr>
                      <w:rFonts w:eastAsiaTheme="minorHAnsi" w:cs="宋体" w:hint="eastAsia"/>
                      <w:color w:val="212529"/>
                      <w:kern w:val="0"/>
                      <w:sz w:val="22"/>
                    </w:rPr>
                    <w:t>危机沟通策略</w:t>
                  </w:r>
                </w:p>
                <w:p w14:paraId="627CC100" w14:textId="77777777" w:rsidR="0000676D" w:rsidRPr="004B483D" w:rsidRDefault="0000676D" w:rsidP="0000676D">
                  <w:pPr>
                    <w:pStyle w:val="a8"/>
                    <w:widowControl/>
                    <w:numPr>
                      <w:ilvl w:val="0"/>
                      <w:numId w:val="6"/>
                    </w:numPr>
                    <w:spacing w:after="240"/>
                    <w:ind w:firstLineChars="0"/>
                    <w:jc w:val="left"/>
                    <w:rPr>
                      <w:rFonts w:eastAsiaTheme="minorHAnsi" w:cs="宋体"/>
                      <w:color w:val="212529"/>
                      <w:kern w:val="0"/>
                      <w:sz w:val="22"/>
                    </w:rPr>
                  </w:pPr>
                  <w:r>
                    <w:rPr>
                      <w:rFonts w:eastAsiaTheme="minorHAnsi" w:cs="宋体" w:hint="eastAsia"/>
                      <w:color w:val="212529"/>
                      <w:kern w:val="0"/>
                      <w:sz w:val="22"/>
                    </w:rPr>
                    <w:lastRenderedPageBreak/>
                    <w:t>危机沟通战术</w:t>
                  </w:r>
                </w:p>
              </w:tc>
            </w:tr>
            <w:tr w:rsidR="0000676D" w:rsidRPr="00487832" w14:paraId="08CFB730" w14:textId="77777777" w:rsidTr="0000676D">
              <w:trPr>
                <w:trHeight w:val="472"/>
              </w:trPr>
              <w:tc>
                <w:tcPr>
                  <w:tcW w:w="1737" w:type="dxa"/>
                  <w:shd w:val="clear" w:color="auto" w:fill="FFFFFF"/>
                  <w:vAlign w:val="center"/>
                  <w:hideMark/>
                </w:tcPr>
                <w:p w14:paraId="45BD796C" w14:textId="513A7DB6"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lastRenderedPageBreak/>
                    <w:t>辅导课程</w:t>
                  </w:r>
                </w:p>
              </w:tc>
              <w:tc>
                <w:tcPr>
                  <w:tcW w:w="8237" w:type="dxa"/>
                  <w:shd w:val="clear" w:color="auto" w:fill="FFFFFF"/>
                  <w:vAlign w:val="center"/>
                  <w:hideMark/>
                </w:tcPr>
                <w:p w14:paraId="2F69CC4F" w14:textId="77777777" w:rsidR="0000676D" w:rsidRPr="00487832" w:rsidRDefault="0000676D" w:rsidP="0000676D">
                  <w:pPr>
                    <w:widowControl/>
                    <w:rPr>
                      <w:rFonts w:eastAsiaTheme="minorHAnsi" w:cs="宋体"/>
                      <w:color w:val="212529"/>
                      <w:kern w:val="0"/>
                      <w:sz w:val="22"/>
                    </w:rPr>
                  </w:pPr>
                  <w:r w:rsidRPr="00487832">
                    <w:rPr>
                      <w:rFonts w:eastAsiaTheme="minorHAnsi" w:cs="宋体"/>
                      <w:color w:val="212529"/>
                      <w:kern w:val="0"/>
                      <w:sz w:val="22"/>
                    </w:rPr>
                    <w:t>辅导课（4）</w:t>
                  </w:r>
                </w:p>
              </w:tc>
            </w:tr>
            <w:tr w:rsidR="0000676D" w:rsidRPr="00487832" w14:paraId="13E635B4" w14:textId="77777777" w:rsidTr="0000676D">
              <w:tc>
                <w:tcPr>
                  <w:tcW w:w="1737" w:type="dxa"/>
                  <w:shd w:val="clear" w:color="auto" w:fill="FFFFFF"/>
                  <w:vAlign w:val="center"/>
                  <w:hideMark/>
                </w:tcPr>
                <w:p w14:paraId="23B360AA" w14:textId="249F9BAC"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3BD0C082" w14:textId="77777777" w:rsidR="0000676D" w:rsidRDefault="0000676D" w:rsidP="0000676D">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专业课（5）：</w:t>
                  </w:r>
                  <w:r>
                    <w:rPr>
                      <w:rFonts w:eastAsiaTheme="minorHAnsi" w:cs="宋体" w:hint="eastAsia"/>
                      <w:b/>
                      <w:bCs/>
                      <w:color w:val="212529"/>
                      <w:kern w:val="0"/>
                      <w:sz w:val="22"/>
                    </w:rPr>
                    <w:t>公共演讲</w:t>
                  </w:r>
                </w:p>
                <w:p w14:paraId="52760D33" w14:textId="77777777" w:rsidR="0000676D" w:rsidRPr="002A7181" w:rsidRDefault="0000676D" w:rsidP="0000676D">
                  <w:pPr>
                    <w:pStyle w:val="a8"/>
                    <w:widowControl/>
                    <w:numPr>
                      <w:ilvl w:val="0"/>
                      <w:numId w:val="6"/>
                    </w:numPr>
                    <w:ind w:firstLineChars="0"/>
                    <w:jc w:val="left"/>
                    <w:rPr>
                      <w:rFonts w:eastAsiaTheme="minorHAnsi" w:cs="宋体"/>
                      <w:color w:val="212529"/>
                      <w:kern w:val="0"/>
                      <w:sz w:val="22"/>
                    </w:rPr>
                  </w:pPr>
                  <w:r w:rsidRPr="00B501C8">
                    <w:rPr>
                      <w:rFonts w:eastAsiaTheme="minorHAnsi" w:cs="宋体" w:hint="eastAsia"/>
                      <w:color w:val="212529"/>
                      <w:kern w:val="0"/>
                      <w:sz w:val="22"/>
                    </w:rPr>
                    <w:t>演讲中的沟通模式与感染力</w:t>
                  </w:r>
                </w:p>
                <w:p w14:paraId="15E52C6E" w14:textId="77777777" w:rsidR="0000676D" w:rsidRPr="002A7181" w:rsidRDefault="0000676D" w:rsidP="0000676D">
                  <w:pPr>
                    <w:pStyle w:val="a8"/>
                    <w:widowControl/>
                    <w:numPr>
                      <w:ilvl w:val="0"/>
                      <w:numId w:val="6"/>
                    </w:numPr>
                    <w:spacing w:afterLines="50" w:after="156"/>
                    <w:ind w:firstLineChars="0"/>
                    <w:jc w:val="left"/>
                    <w:rPr>
                      <w:rFonts w:eastAsiaTheme="minorHAnsi" w:cs="宋体"/>
                      <w:color w:val="212529"/>
                      <w:kern w:val="0"/>
                      <w:sz w:val="22"/>
                    </w:rPr>
                  </w:pPr>
                  <w:r w:rsidRPr="00B501C8">
                    <w:rPr>
                      <w:rFonts w:eastAsiaTheme="minorHAnsi" w:cs="宋体" w:hint="eastAsia"/>
                      <w:color w:val="212529"/>
                      <w:kern w:val="0"/>
                      <w:sz w:val="22"/>
                    </w:rPr>
                    <w:t>听众分析和准备大纲</w:t>
                  </w:r>
                  <w:r>
                    <w:rPr>
                      <w:rFonts w:eastAsiaTheme="minorHAnsi" w:cs="宋体" w:hint="eastAsia"/>
                      <w:color w:val="212529"/>
                      <w:kern w:val="0"/>
                      <w:sz w:val="22"/>
                    </w:rPr>
                    <w:t>的使用</w:t>
                  </w:r>
                </w:p>
              </w:tc>
            </w:tr>
            <w:tr w:rsidR="0000676D" w:rsidRPr="00487832" w14:paraId="2CCB224E" w14:textId="77777777" w:rsidTr="00E33A57">
              <w:trPr>
                <w:trHeight w:val="419"/>
              </w:trPr>
              <w:tc>
                <w:tcPr>
                  <w:tcW w:w="1737" w:type="dxa"/>
                  <w:shd w:val="clear" w:color="auto" w:fill="FFFFFF"/>
                  <w:vAlign w:val="center"/>
                  <w:hideMark/>
                </w:tcPr>
                <w:p w14:paraId="01A707A5" w14:textId="6A90AF26"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辅导课程</w:t>
                  </w:r>
                </w:p>
              </w:tc>
              <w:tc>
                <w:tcPr>
                  <w:tcW w:w="8237" w:type="dxa"/>
                  <w:shd w:val="clear" w:color="auto" w:fill="FFFFFF"/>
                  <w:vAlign w:val="center"/>
                  <w:hideMark/>
                </w:tcPr>
                <w:p w14:paraId="5CC28091" w14:textId="77777777" w:rsidR="0000676D" w:rsidRPr="00487832" w:rsidRDefault="0000676D" w:rsidP="0000676D">
                  <w:pPr>
                    <w:widowControl/>
                    <w:rPr>
                      <w:rFonts w:eastAsiaTheme="minorHAnsi" w:cs="宋体"/>
                      <w:color w:val="212529"/>
                      <w:kern w:val="0"/>
                      <w:sz w:val="22"/>
                    </w:rPr>
                  </w:pPr>
                  <w:r w:rsidRPr="00487832">
                    <w:rPr>
                      <w:rFonts w:eastAsiaTheme="minorHAnsi" w:cs="宋体"/>
                      <w:color w:val="212529"/>
                      <w:kern w:val="0"/>
                      <w:sz w:val="22"/>
                    </w:rPr>
                    <w:t>辅导课（5）</w:t>
                  </w:r>
                </w:p>
              </w:tc>
            </w:tr>
            <w:tr w:rsidR="0000676D" w:rsidRPr="00487832" w14:paraId="5D7BF65B" w14:textId="77777777" w:rsidTr="0000676D">
              <w:trPr>
                <w:trHeight w:val="333"/>
              </w:trPr>
              <w:tc>
                <w:tcPr>
                  <w:tcW w:w="1737" w:type="dxa"/>
                  <w:shd w:val="clear" w:color="auto" w:fill="FFFFFF"/>
                  <w:vAlign w:val="center"/>
                  <w:hideMark/>
                </w:tcPr>
                <w:p w14:paraId="07EFC5D5" w14:textId="4BFF2045" w:rsidR="0000676D" w:rsidRPr="00487832" w:rsidRDefault="0000676D" w:rsidP="0000676D">
                  <w:pPr>
                    <w:widowControl/>
                    <w:jc w:val="center"/>
                    <w:rPr>
                      <w:rFonts w:eastAsiaTheme="minorHAnsi" w:cs="宋体"/>
                      <w:b/>
                      <w:bCs/>
                      <w:color w:val="212529"/>
                      <w:kern w:val="0"/>
                      <w:sz w:val="22"/>
                    </w:rPr>
                  </w:pPr>
                  <w:r>
                    <w:rPr>
                      <w:rFonts w:eastAsiaTheme="minorHAnsi" w:cs="宋体" w:hint="eastAsia"/>
                      <w:b/>
                      <w:bCs/>
                      <w:color w:val="212529"/>
                      <w:kern w:val="0"/>
                      <w:sz w:val="22"/>
                    </w:rPr>
                    <w:t>专业课程</w:t>
                  </w:r>
                </w:p>
              </w:tc>
              <w:tc>
                <w:tcPr>
                  <w:tcW w:w="8237" w:type="dxa"/>
                  <w:shd w:val="clear" w:color="auto" w:fill="FFFFFF"/>
                  <w:hideMark/>
                </w:tcPr>
                <w:p w14:paraId="55D1677C" w14:textId="77777777" w:rsidR="0000676D" w:rsidRPr="004B483D" w:rsidRDefault="0000676D" w:rsidP="0000676D">
                  <w:pPr>
                    <w:widowControl/>
                    <w:spacing w:before="240" w:afterLines="50" w:after="156"/>
                    <w:jc w:val="left"/>
                    <w:rPr>
                      <w:rFonts w:eastAsiaTheme="minorHAnsi" w:cs="宋体"/>
                      <w:b/>
                      <w:bCs/>
                      <w:color w:val="212529"/>
                      <w:kern w:val="0"/>
                      <w:sz w:val="22"/>
                    </w:rPr>
                  </w:pPr>
                  <w:r w:rsidRPr="00487832">
                    <w:rPr>
                      <w:rFonts w:eastAsiaTheme="minorHAnsi" w:cs="宋体"/>
                      <w:b/>
                      <w:bCs/>
                      <w:color w:val="212529"/>
                      <w:kern w:val="0"/>
                      <w:sz w:val="22"/>
                    </w:rPr>
                    <w:t>小组汇报展示</w:t>
                  </w:r>
                </w:p>
              </w:tc>
            </w:tr>
          </w:tbl>
          <w:p w14:paraId="77A6F9FD" w14:textId="77777777" w:rsidR="003B7AF4" w:rsidRPr="00487832" w:rsidRDefault="003B7AF4" w:rsidP="00CA1989">
            <w:pPr>
              <w:spacing w:line="288" w:lineRule="auto"/>
              <w:rPr>
                <w:sz w:val="22"/>
              </w:rPr>
            </w:pPr>
          </w:p>
        </w:tc>
      </w:tr>
      <w:tr w:rsidR="003B7AF4" w:rsidRPr="0030674E" w14:paraId="7E631A7E" w14:textId="77777777" w:rsidTr="00CA1989">
        <w:tc>
          <w:tcPr>
            <w:tcW w:w="172" w:type="pct"/>
            <w:shd w:val="clear" w:color="auto" w:fill="auto"/>
            <w:tcMar>
              <w:top w:w="0" w:type="dxa"/>
              <w:bottom w:w="0" w:type="dxa"/>
            </w:tcMar>
            <w:vAlign w:val="center"/>
          </w:tcPr>
          <w:p w14:paraId="0B31E22A" w14:textId="77777777" w:rsidR="003B7AF4" w:rsidRDefault="003B7AF4" w:rsidP="00CA1989">
            <w:pPr>
              <w:rPr>
                <w:rFonts w:eastAsiaTheme="minorHAnsi"/>
                <w:b/>
                <w:bCs/>
                <w:noProof/>
                <w:color w:val="FFFFFF" w:themeColor="background1"/>
                <w:sz w:val="32"/>
                <w:szCs w:val="32"/>
              </w:rPr>
            </w:pPr>
          </w:p>
        </w:tc>
        <w:tc>
          <w:tcPr>
            <w:tcW w:w="4828" w:type="pct"/>
            <w:shd w:val="clear" w:color="auto" w:fill="auto"/>
            <w:tcMar>
              <w:top w:w="0" w:type="dxa"/>
              <w:bottom w:w="0" w:type="dxa"/>
            </w:tcMar>
            <w:vAlign w:val="center"/>
          </w:tcPr>
          <w:p w14:paraId="13BE161D" w14:textId="77777777" w:rsidR="003B7AF4" w:rsidRPr="0000676D" w:rsidRDefault="003B7AF4" w:rsidP="0000676D">
            <w:pPr>
              <w:widowControl/>
              <w:rPr>
                <w:rFonts w:eastAsiaTheme="minorHAnsi" w:cs="宋体"/>
                <w:b/>
                <w:bCs/>
                <w:color w:val="000000" w:themeColor="text1"/>
                <w:kern w:val="0"/>
                <w:sz w:val="22"/>
              </w:rPr>
            </w:pPr>
            <w:r w:rsidRPr="0000676D">
              <w:rPr>
                <w:rFonts w:ascii="Times New Roman" w:hAnsi="Times New Roman" w:cs="Times New Roman"/>
                <w:color w:val="000000" w:themeColor="text1"/>
                <w:kern w:val="0"/>
                <w:sz w:val="22"/>
              </w:rPr>
              <w:t>备注：以上课程为直播形式，学员需按时参加每周课程模块的在线学习；具体时间根据导师安排调整。</w:t>
            </w:r>
          </w:p>
        </w:tc>
      </w:tr>
      <w:bookmarkEnd w:id="46"/>
    </w:tbl>
    <w:p w14:paraId="14127695" w14:textId="1B895014" w:rsidR="00701D50" w:rsidRDefault="00701D50">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9E4777" w:rsidRPr="00C305B0" w14:paraId="080226B5" w14:textId="77777777" w:rsidTr="003F0062">
        <w:tc>
          <w:tcPr>
            <w:tcW w:w="600" w:type="dxa"/>
            <w:shd w:val="clear" w:color="auto" w:fill="0071BC"/>
            <w:vAlign w:val="center"/>
          </w:tcPr>
          <w:p w14:paraId="4E2B353D" w14:textId="77777777" w:rsidR="009E4777" w:rsidRPr="00C305B0" w:rsidRDefault="009E4777"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51D370F7" wp14:editId="37A18CE5">
                  <wp:extent cx="288000" cy="288000"/>
                  <wp:effectExtent l="0" t="0" r="0" b="0"/>
                  <wp:docPr id="13" name="图形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6AA64717" w14:textId="3C6F7932" w:rsidR="009E4777" w:rsidRPr="00C305B0" w:rsidRDefault="009E4777" w:rsidP="00AD1B98">
            <w:pPr>
              <w:pStyle w:val="1"/>
              <w:spacing w:before="0" w:after="0" w:line="288" w:lineRule="auto"/>
              <w:rPr>
                <w:rFonts w:ascii="Times New Roman" w:hAnsi="Times New Roman" w:cs="Times New Roman"/>
                <w:color w:val="FFFFFF"/>
                <w:szCs w:val="21"/>
              </w:rPr>
            </w:pPr>
            <w:bookmarkStart w:id="51" w:name="_附件11：人工智能与机器学习"/>
            <w:bookmarkStart w:id="52" w:name="_附件12：人工智能与机器学习"/>
            <w:bookmarkStart w:id="53" w:name="_附件10：人工智能与机器学习"/>
            <w:bookmarkStart w:id="54" w:name="_附件15：人工智能与机器学习"/>
            <w:bookmarkStart w:id="55" w:name="_附件13：人工智能与机器学习"/>
            <w:bookmarkStart w:id="56" w:name="_附件17：人工智能与机器学习"/>
            <w:bookmarkEnd w:id="51"/>
            <w:bookmarkEnd w:id="52"/>
            <w:bookmarkEnd w:id="53"/>
            <w:bookmarkEnd w:id="54"/>
            <w:bookmarkEnd w:id="55"/>
            <w:bookmarkEnd w:id="56"/>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1</w:t>
            </w:r>
            <w:r w:rsidR="00167D7A">
              <w:rPr>
                <w:rFonts w:ascii="Times New Roman" w:hAnsi="Times New Roman" w:cs="Times New Roman"/>
                <w:color w:val="FFFFFF"/>
                <w:sz w:val="32"/>
                <w:szCs w:val="32"/>
              </w:rPr>
              <w:t>7</w:t>
            </w:r>
            <w:r w:rsidRPr="00C305B0">
              <w:rPr>
                <w:rFonts w:ascii="Times New Roman" w:hAnsi="Times New Roman" w:cs="Times New Roman"/>
                <w:color w:val="FFFFFF"/>
                <w:sz w:val="32"/>
                <w:szCs w:val="32"/>
              </w:rPr>
              <w:t>：人工智能与机器学习</w:t>
            </w:r>
          </w:p>
        </w:tc>
      </w:tr>
    </w:tbl>
    <w:p w14:paraId="5593B011" w14:textId="77777777" w:rsidR="009E4777" w:rsidRPr="00C305B0" w:rsidRDefault="009E4777"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9E4777" w:rsidRPr="00C305B0" w14:paraId="0CAC81E7" w14:textId="77777777" w:rsidTr="003F0062">
        <w:tc>
          <w:tcPr>
            <w:tcW w:w="172" w:type="pct"/>
            <w:shd w:val="clear" w:color="auto" w:fill="auto"/>
            <w:tcMar>
              <w:top w:w="0" w:type="dxa"/>
              <w:bottom w:w="0" w:type="dxa"/>
            </w:tcMar>
            <w:vAlign w:val="center"/>
          </w:tcPr>
          <w:p w14:paraId="1DD64C80" w14:textId="77777777" w:rsidR="009E4777" w:rsidRPr="00C305B0" w:rsidRDefault="009E4777"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BA70CE0" wp14:editId="62A5C57D">
                  <wp:extent cx="252000" cy="252000"/>
                  <wp:effectExtent l="0" t="0" r="0" b="0"/>
                  <wp:docPr id="18" name="图形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4141998D" w14:textId="77777777" w:rsidR="009E4777" w:rsidRPr="00C305B0" w:rsidRDefault="009E4777"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9E4777" w:rsidRPr="00C305B0" w14:paraId="73F15596" w14:textId="77777777" w:rsidTr="003F0062">
        <w:tc>
          <w:tcPr>
            <w:tcW w:w="172" w:type="pct"/>
            <w:shd w:val="clear" w:color="auto" w:fill="auto"/>
            <w:tcMar>
              <w:top w:w="0" w:type="dxa"/>
              <w:bottom w:w="0" w:type="dxa"/>
            </w:tcMar>
            <w:vAlign w:val="center"/>
          </w:tcPr>
          <w:p w14:paraId="51003FED"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1A14C1B" w14:textId="77777777" w:rsidR="009E4777" w:rsidRPr="00C305B0" w:rsidRDefault="009E4777"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本课程介绍人工智能</w:t>
            </w:r>
            <w:r w:rsidRPr="00C305B0">
              <w:rPr>
                <w:rFonts w:ascii="Times New Roman" w:hAnsi="Times New Roman" w:cs="Times New Roman"/>
                <w:sz w:val="22"/>
              </w:rPr>
              <w:t>(AI)</w:t>
            </w:r>
            <w:r w:rsidRPr="00C305B0">
              <w:rPr>
                <w:rFonts w:ascii="Times New Roman" w:hAnsi="Times New Roman" w:cs="Times New Roman"/>
                <w:sz w:val="22"/>
              </w:rPr>
              <w:t>和机器学习</w:t>
            </w:r>
            <w:r w:rsidRPr="00C305B0">
              <w:rPr>
                <w:rFonts w:ascii="Times New Roman" w:hAnsi="Times New Roman" w:cs="Times New Roman"/>
                <w:sz w:val="22"/>
              </w:rPr>
              <w:t>(ML)</w:t>
            </w:r>
            <w:r w:rsidRPr="00C305B0">
              <w:rPr>
                <w:rFonts w:ascii="Times New Roman" w:hAnsi="Times New Roman" w:cs="Times New Roman"/>
                <w:sz w:val="22"/>
              </w:rPr>
              <w:t>的最新技术。</w:t>
            </w:r>
          </w:p>
        </w:tc>
      </w:tr>
      <w:tr w:rsidR="009E4777" w:rsidRPr="00C305B0" w14:paraId="57BDFC5B" w14:textId="77777777" w:rsidTr="003F0062">
        <w:tc>
          <w:tcPr>
            <w:tcW w:w="172" w:type="pct"/>
            <w:shd w:val="clear" w:color="auto" w:fill="auto"/>
            <w:tcMar>
              <w:top w:w="0" w:type="dxa"/>
              <w:bottom w:w="0" w:type="dxa"/>
            </w:tcMar>
            <w:vAlign w:val="center"/>
          </w:tcPr>
          <w:p w14:paraId="0C6D5B06"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C963DA1" wp14:editId="7AC70E92">
                  <wp:extent cx="252000" cy="252000"/>
                  <wp:effectExtent l="0" t="0" r="0" b="0"/>
                  <wp:docPr id="26" name="图形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5A49AEA6" w14:textId="77777777"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9E4777" w:rsidRPr="00C305B0" w14:paraId="3495E560" w14:textId="77777777" w:rsidTr="003F0062">
        <w:tc>
          <w:tcPr>
            <w:tcW w:w="172" w:type="pct"/>
            <w:shd w:val="clear" w:color="auto" w:fill="auto"/>
            <w:tcMar>
              <w:top w:w="0" w:type="dxa"/>
              <w:bottom w:w="0" w:type="dxa"/>
            </w:tcMar>
            <w:vAlign w:val="center"/>
          </w:tcPr>
          <w:p w14:paraId="2E871809"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0FB1D71B" w14:textId="77777777" w:rsidR="009E4777" w:rsidRPr="00C305B0" w:rsidRDefault="009E4777"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课程结束后，学生将掌握人工智能的基础知识，包括各种类型的机器学习算法。学生还将获得在以物联网为例的实际数据上应用人工智能和机器学习的技能和实践经验。</w:t>
            </w:r>
          </w:p>
        </w:tc>
      </w:tr>
      <w:tr w:rsidR="009E4777" w:rsidRPr="00C305B0" w14:paraId="720516FA" w14:textId="77777777" w:rsidTr="003F0062">
        <w:tc>
          <w:tcPr>
            <w:tcW w:w="172" w:type="pct"/>
            <w:shd w:val="clear" w:color="auto" w:fill="auto"/>
            <w:tcMar>
              <w:top w:w="0" w:type="dxa"/>
              <w:bottom w:w="0" w:type="dxa"/>
            </w:tcMar>
            <w:vAlign w:val="center"/>
          </w:tcPr>
          <w:p w14:paraId="77392B35"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C56A3F2" wp14:editId="32DC52F5">
                  <wp:extent cx="252000" cy="252000"/>
                  <wp:effectExtent l="0" t="0" r="0" b="0"/>
                  <wp:docPr id="63" name="图形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73B8909" w14:textId="77777777"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9E4777" w:rsidRPr="00C305B0" w14:paraId="1EC672CB" w14:textId="77777777" w:rsidTr="003F0062">
        <w:tc>
          <w:tcPr>
            <w:tcW w:w="172" w:type="pct"/>
            <w:shd w:val="clear" w:color="auto" w:fill="auto"/>
            <w:tcMar>
              <w:top w:w="0" w:type="dxa"/>
              <w:bottom w:w="0" w:type="dxa"/>
            </w:tcMar>
            <w:vAlign w:val="center"/>
          </w:tcPr>
          <w:p w14:paraId="484F6690"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291E71F7" w14:textId="77777777" w:rsidR="009E4777" w:rsidRPr="00C305B0" w:rsidRDefault="009E4777"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1006C76E" w14:textId="77777777"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2-3</w:t>
            </w:r>
            <w:r w:rsidRPr="00C305B0">
              <w:rPr>
                <w:rFonts w:ascii="Times New Roman" w:hAnsi="Times New Roman" w:cs="Times New Roman"/>
                <w:sz w:val="22"/>
              </w:rPr>
              <w:t>小时录播专业课程学习；</w:t>
            </w:r>
          </w:p>
          <w:p w14:paraId="6F1D915D" w14:textId="77777777"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6562EA61" w14:textId="00B65C59"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9E4777" w:rsidRPr="00C305B0" w14:paraId="0A0E2A1A" w14:textId="77777777" w:rsidTr="003F0062">
        <w:tc>
          <w:tcPr>
            <w:tcW w:w="172" w:type="pct"/>
            <w:shd w:val="clear" w:color="auto" w:fill="auto"/>
            <w:tcMar>
              <w:top w:w="0" w:type="dxa"/>
              <w:bottom w:w="0" w:type="dxa"/>
            </w:tcMar>
            <w:vAlign w:val="center"/>
          </w:tcPr>
          <w:p w14:paraId="3E2E8A45"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96744E4" wp14:editId="19CAA809">
                  <wp:extent cx="252000" cy="252000"/>
                  <wp:effectExtent l="0" t="0" r="0" b="0"/>
                  <wp:docPr id="83" name="图形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1A7B5F92" w14:textId="77777777" w:rsidR="009E4777" w:rsidRPr="00C305B0" w:rsidRDefault="009E4777"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9E4777" w:rsidRPr="00C305B0" w14:paraId="170411ED" w14:textId="77777777" w:rsidTr="003F0062">
        <w:tc>
          <w:tcPr>
            <w:tcW w:w="172" w:type="pct"/>
            <w:shd w:val="clear" w:color="auto" w:fill="auto"/>
            <w:tcMar>
              <w:top w:w="0" w:type="dxa"/>
              <w:bottom w:w="0" w:type="dxa"/>
            </w:tcMar>
            <w:vAlign w:val="center"/>
          </w:tcPr>
          <w:p w14:paraId="5C71D48D"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5F40C67" w14:textId="77777777" w:rsidR="009E4777" w:rsidRPr="00C305B0" w:rsidRDefault="009E4777"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评分作业</w:t>
            </w:r>
            <w:r w:rsidRPr="00C305B0">
              <w:rPr>
                <w:rFonts w:ascii="Times New Roman" w:hAnsi="Times New Roman" w:cs="Times New Roman"/>
                <w:sz w:val="22"/>
              </w:rPr>
              <w:t>1</w:t>
            </w:r>
            <w:r w:rsidRPr="00C305B0">
              <w:rPr>
                <w:rFonts w:ascii="Times New Roman" w:hAnsi="Times New Roman" w:cs="Times New Roman"/>
                <w:sz w:val="22"/>
              </w:rPr>
              <w:t>：</w:t>
            </w:r>
            <w:r w:rsidRPr="00C305B0">
              <w:rPr>
                <w:rFonts w:ascii="Times New Roman" w:hAnsi="Times New Roman" w:cs="Times New Roman"/>
                <w:sz w:val="22"/>
              </w:rPr>
              <w:t>15%</w:t>
            </w:r>
          </w:p>
          <w:p w14:paraId="4E8C8377" w14:textId="77777777" w:rsidR="009E4777" w:rsidRPr="00C305B0" w:rsidRDefault="009E4777"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评分作业</w:t>
            </w:r>
            <w:r w:rsidRPr="00C305B0">
              <w:rPr>
                <w:rFonts w:ascii="Times New Roman" w:hAnsi="Times New Roman" w:cs="Times New Roman"/>
                <w:sz w:val="22"/>
              </w:rPr>
              <w:t>2</w:t>
            </w:r>
            <w:r w:rsidRPr="00C305B0">
              <w:rPr>
                <w:rFonts w:ascii="Times New Roman" w:hAnsi="Times New Roman" w:cs="Times New Roman"/>
                <w:sz w:val="22"/>
              </w:rPr>
              <w:t>：</w:t>
            </w:r>
            <w:r w:rsidRPr="00C305B0">
              <w:rPr>
                <w:rFonts w:ascii="Times New Roman" w:hAnsi="Times New Roman" w:cs="Times New Roman"/>
                <w:sz w:val="22"/>
              </w:rPr>
              <w:t>15%</w:t>
            </w:r>
          </w:p>
          <w:p w14:paraId="7F9C40F9" w14:textId="77777777" w:rsidR="009E4777" w:rsidRPr="00C305B0" w:rsidRDefault="009E4777"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期中测试：</w:t>
            </w:r>
            <w:r w:rsidRPr="00C305B0">
              <w:rPr>
                <w:rFonts w:ascii="Times New Roman" w:hAnsi="Times New Roman" w:cs="Times New Roman"/>
                <w:sz w:val="22"/>
              </w:rPr>
              <w:t>30%</w:t>
            </w:r>
          </w:p>
          <w:p w14:paraId="361D243D" w14:textId="66DA8D59" w:rsidR="009E4777" w:rsidRPr="00C305B0" w:rsidRDefault="009E4777" w:rsidP="0045476B">
            <w:pPr>
              <w:pStyle w:val="a8"/>
              <w:numPr>
                <w:ilvl w:val="0"/>
                <w:numId w:val="1"/>
              </w:numPr>
              <w:spacing w:line="288" w:lineRule="auto"/>
              <w:ind w:firstLineChars="0"/>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40%</w:t>
            </w:r>
          </w:p>
        </w:tc>
      </w:tr>
      <w:tr w:rsidR="009E4777" w:rsidRPr="00C305B0" w14:paraId="4A054566" w14:textId="77777777" w:rsidTr="003F0062">
        <w:tc>
          <w:tcPr>
            <w:tcW w:w="172" w:type="pct"/>
            <w:shd w:val="clear" w:color="auto" w:fill="auto"/>
            <w:tcMar>
              <w:top w:w="0" w:type="dxa"/>
              <w:bottom w:w="0" w:type="dxa"/>
            </w:tcMar>
            <w:vAlign w:val="center"/>
          </w:tcPr>
          <w:p w14:paraId="12307BCE"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E9D2682" wp14:editId="3DDAF669">
                  <wp:extent cx="252000" cy="252000"/>
                  <wp:effectExtent l="0" t="0" r="0" b="0"/>
                  <wp:docPr id="100" name="图形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690A44FB" w14:textId="77777777"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9E4777" w:rsidRPr="000F2E7D" w14:paraId="77EF5233" w14:textId="77777777" w:rsidTr="003F0062">
        <w:tc>
          <w:tcPr>
            <w:tcW w:w="172" w:type="pct"/>
            <w:shd w:val="clear" w:color="auto" w:fill="auto"/>
            <w:tcMar>
              <w:top w:w="0" w:type="dxa"/>
              <w:bottom w:w="0" w:type="dxa"/>
            </w:tcMar>
            <w:vAlign w:val="center"/>
          </w:tcPr>
          <w:p w14:paraId="47442954" w14:textId="77777777" w:rsidR="009E4777" w:rsidRPr="00C305B0" w:rsidRDefault="009E4777" w:rsidP="00AD1B98">
            <w:pPr>
              <w:spacing w:after="240"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p w14:paraId="1CF25C1A" w14:textId="77777777" w:rsidR="009E4777" w:rsidRPr="00C305B0" w:rsidRDefault="009E4777"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18C40A18" w14:textId="77777777" w:rsidR="009E4777" w:rsidRPr="00C305B0" w:rsidRDefault="009E4777"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M. Motani</w:t>
            </w:r>
            <w:r w:rsidRPr="00C305B0">
              <w:rPr>
                <w:rFonts w:ascii="Times New Roman" w:hAnsi="Times New Roman" w:cs="Times New Roman"/>
                <w:b/>
                <w:bCs/>
                <w:color w:val="000000" w:themeColor="text1"/>
                <w:sz w:val="22"/>
              </w:rPr>
              <w:t>（新加坡国立大学，工程学院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电子与计算机工程系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33C3FA7C" w14:textId="77777777" w:rsidR="009E4777" w:rsidRPr="00C305B0" w:rsidRDefault="009E4777"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毕业于康奈尔大学，目前是新加坡国立大学工程学院电子与计算机工程系副教授，也是美国普林斯顿大学的访问研究合作者。他是新加坡国立大学数据科学研究所、新加坡国立大学健康研究所和新加坡国立大学智能系统研究所的成员。此前，他也是新加坡信息通信研究所的一名研究科学家，工作了三年，并在纽约州锡拉丘兹的洛克希德</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马丁公司担任了四年多的系统工程师。他的研究兴趣包括信息论和编码、机器学习、生物医学信息学、无线和传感器网络以及物联网。</w:t>
            </w:r>
          </w:p>
          <w:p w14:paraId="006D30A1" w14:textId="77777777" w:rsidR="009E4777" w:rsidRPr="00C305B0" w:rsidRDefault="009E4777"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曾获新加坡国立大学年度教学优秀奖、新加坡国立大学工程学院创新教学奖、新加坡国立大学工程学院授勋名单奖。他是</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会员，并担任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信息理论协会理事会秘书。</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 xml:space="preserve">Motani </w:t>
            </w:r>
            <w:r w:rsidRPr="00C305B0">
              <w:rPr>
                <w:rFonts w:ascii="Times New Roman" w:hAnsi="Times New Roman" w:cs="Times New Roman"/>
                <w:color w:val="000000" w:themeColor="text1"/>
                <w:sz w:val="22"/>
              </w:rPr>
              <w:t>曾担任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信息理论学报和</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通信学报的副编辑。他还在许多</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ACM</w:t>
            </w:r>
            <w:r w:rsidRPr="00C305B0">
              <w:rPr>
                <w:rFonts w:ascii="Times New Roman" w:hAnsi="Times New Roman" w:cs="Times New Roman"/>
                <w:color w:val="000000" w:themeColor="text1"/>
                <w:sz w:val="22"/>
              </w:rPr>
              <w:t>会议的组织和技术计划委员会任职。</w:t>
            </w:r>
          </w:p>
        </w:tc>
      </w:tr>
      <w:tr w:rsidR="009E4777" w:rsidRPr="00C305B0" w14:paraId="27E5BA09" w14:textId="77777777" w:rsidTr="003F0062">
        <w:tc>
          <w:tcPr>
            <w:tcW w:w="172" w:type="pct"/>
            <w:shd w:val="clear" w:color="auto" w:fill="auto"/>
            <w:tcMar>
              <w:top w:w="0" w:type="dxa"/>
              <w:bottom w:w="0" w:type="dxa"/>
            </w:tcMar>
            <w:vAlign w:val="center"/>
          </w:tcPr>
          <w:p w14:paraId="333153D5"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42BE1EE" wp14:editId="72871B62">
                  <wp:extent cx="252000" cy="252000"/>
                  <wp:effectExtent l="0" t="0" r="0" b="0"/>
                  <wp:docPr id="101" name="图形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28" w:type="pct"/>
            <w:shd w:val="clear" w:color="auto" w:fill="auto"/>
            <w:tcMar>
              <w:top w:w="0" w:type="dxa"/>
              <w:bottom w:w="0" w:type="dxa"/>
            </w:tcMar>
            <w:vAlign w:val="center"/>
          </w:tcPr>
          <w:p w14:paraId="0669E794" w14:textId="52EBC2AF" w:rsidR="009E4777" w:rsidRPr="00C305B0" w:rsidRDefault="009E4777"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9E4777" w:rsidRPr="00C305B0" w14:paraId="0150FF38" w14:textId="77777777" w:rsidTr="003F0062">
        <w:tc>
          <w:tcPr>
            <w:tcW w:w="172" w:type="pct"/>
            <w:shd w:val="clear" w:color="auto" w:fill="auto"/>
            <w:tcMar>
              <w:top w:w="0" w:type="dxa"/>
              <w:bottom w:w="0" w:type="dxa"/>
            </w:tcMar>
            <w:vAlign w:val="center"/>
          </w:tcPr>
          <w:p w14:paraId="331EB79F"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p>
        </w:tc>
        <w:tc>
          <w:tcPr>
            <w:tcW w:w="4828"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746"/>
              <w:gridCol w:w="7062"/>
            </w:tblGrid>
            <w:tr w:rsidR="00264F7E" w:rsidRPr="00C305B0" w14:paraId="662A1023" w14:textId="77777777" w:rsidTr="005F68B8">
              <w:trPr>
                <w:tblHeader/>
              </w:trPr>
              <w:tc>
                <w:tcPr>
                  <w:tcW w:w="1400" w:type="pct"/>
                  <w:shd w:val="clear" w:color="auto" w:fill="DEEBF7"/>
                  <w:vAlign w:val="bottom"/>
                </w:tcPr>
                <w:p w14:paraId="7E39A627" w14:textId="5378538C" w:rsidR="00264F7E" w:rsidRPr="00C305B0" w:rsidRDefault="00264F7E"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3600" w:type="pct"/>
                  <w:shd w:val="clear" w:color="auto" w:fill="DEEBF7"/>
                  <w:vAlign w:val="bottom"/>
                  <w:hideMark/>
                </w:tcPr>
                <w:p w14:paraId="543090A6" w14:textId="77777777" w:rsidR="00264F7E" w:rsidRPr="00C305B0" w:rsidRDefault="00264F7E" w:rsidP="00AD1B98">
                  <w:pPr>
                    <w:widowControl/>
                    <w:spacing w:line="288" w:lineRule="auto"/>
                    <w:jc w:val="center"/>
                    <w:rPr>
                      <w:rFonts w:ascii="Times New Roman" w:hAnsi="Times New Roman" w:cs="Times New Roman"/>
                      <w:b/>
                      <w:bCs/>
                      <w:color w:val="000000" w:themeColor="text1"/>
                      <w:kern w:val="0"/>
                      <w:sz w:val="22"/>
                    </w:rPr>
                  </w:pPr>
                  <w:bookmarkStart w:id="57" w:name="_Hlk59802593"/>
                  <w:r w:rsidRPr="00C305B0">
                    <w:rPr>
                      <w:rFonts w:ascii="Times New Roman" w:hAnsi="Times New Roman" w:cs="Times New Roman"/>
                      <w:b/>
                      <w:bCs/>
                      <w:color w:val="000000" w:themeColor="text1"/>
                      <w:kern w:val="0"/>
                      <w:sz w:val="22"/>
                    </w:rPr>
                    <w:t>内容</w:t>
                  </w:r>
                </w:p>
              </w:tc>
            </w:tr>
            <w:tr w:rsidR="00264F7E" w:rsidRPr="00C305B0" w14:paraId="0E55706E" w14:textId="77777777" w:rsidTr="005F68B8">
              <w:tc>
                <w:tcPr>
                  <w:tcW w:w="1400" w:type="pct"/>
                  <w:shd w:val="clear" w:color="auto" w:fill="FFFFFF"/>
                  <w:vAlign w:val="center"/>
                </w:tcPr>
                <w:p w14:paraId="40312F24" w14:textId="1D3A59B3"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4D44669E" w14:textId="77777777" w:rsidR="00264F7E" w:rsidRPr="00C305B0" w:rsidRDefault="00264F7E"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421A74B" w14:textId="77777777" w:rsidR="00264F7E" w:rsidRPr="00C305B0" w:rsidRDefault="00264F7E" w:rsidP="00AD1B98">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）：人工智能与大数据</w:t>
                  </w:r>
                </w:p>
                <w:p w14:paraId="2A1BD7AB"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人工智能与大数据介绍</w:t>
                  </w:r>
                </w:p>
                <w:p w14:paraId="092D726C"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人工智能和机器学习的应用</w:t>
                  </w:r>
                </w:p>
                <w:p w14:paraId="2F8B4EA9" w14:textId="77777777" w:rsidR="00264F7E" w:rsidRPr="00C305B0" w:rsidRDefault="00264F7E" w:rsidP="0045476B">
                  <w:pPr>
                    <w:pStyle w:val="a8"/>
                    <w:widowControl/>
                    <w:numPr>
                      <w:ilvl w:val="0"/>
                      <w:numId w:val="2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Python</w:t>
                  </w:r>
                  <w:r w:rsidRPr="00C305B0">
                    <w:rPr>
                      <w:rFonts w:ascii="Times New Roman" w:hAnsi="Times New Roman" w:cs="Times New Roman"/>
                      <w:color w:val="212529"/>
                      <w:kern w:val="0"/>
                      <w:sz w:val="22"/>
                    </w:rPr>
                    <w:t>和开放源码</w:t>
                  </w:r>
                  <w:r w:rsidRPr="00C305B0">
                    <w:rPr>
                      <w:rFonts w:ascii="Times New Roman" w:hAnsi="Times New Roman" w:cs="Times New Roman"/>
                      <w:color w:val="212529"/>
                      <w:kern w:val="0"/>
                      <w:sz w:val="22"/>
                    </w:rPr>
                    <w:t>ML</w:t>
                  </w:r>
                  <w:r w:rsidRPr="00C305B0">
                    <w:rPr>
                      <w:rFonts w:ascii="Times New Roman" w:hAnsi="Times New Roman" w:cs="Times New Roman"/>
                      <w:color w:val="212529"/>
                      <w:kern w:val="0"/>
                      <w:sz w:val="22"/>
                    </w:rPr>
                    <w:t>工具简介</w:t>
                  </w:r>
                </w:p>
              </w:tc>
            </w:tr>
            <w:tr w:rsidR="00264F7E" w:rsidRPr="00C305B0" w14:paraId="61C42CCE" w14:textId="77777777" w:rsidTr="005F68B8">
              <w:tc>
                <w:tcPr>
                  <w:tcW w:w="1400" w:type="pct"/>
                  <w:shd w:val="clear" w:color="auto" w:fill="FFFFFF"/>
                  <w:vAlign w:val="center"/>
                </w:tcPr>
                <w:p w14:paraId="6C7DDFBD" w14:textId="13B36D94"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2B010907"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264F7E" w:rsidRPr="00C305B0" w14:paraId="1DB80B72" w14:textId="77777777" w:rsidTr="005F68B8">
              <w:tc>
                <w:tcPr>
                  <w:tcW w:w="1400" w:type="pct"/>
                  <w:shd w:val="clear" w:color="auto" w:fill="FFFFFF"/>
                  <w:vAlign w:val="center"/>
                </w:tcPr>
                <w:p w14:paraId="1915EE23" w14:textId="6C9C5536" w:rsidR="00264F7E"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600" w:type="pct"/>
                  <w:shd w:val="clear" w:color="auto" w:fill="FFFFFF"/>
                </w:tcPr>
                <w:p w14:paraId="743E866D" w14:textId="046266D1"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264F7E" w:rsidRPr="00C305B0" w14:paraId="5D94CFFB" w14:textId="77777777" w:rsidTr="005F68B8">
              <w:tc>
                <w:tcPr>
                  <w:tcW w:w="1400" w:type="pct"/>
                  <w:shd w:val="clear" w:color="auto" w:fill="FFFFFF"/>
                  <w:vAlign w:val="center"/>
                </w:tcPr>
                <w:p w14:paraId="0EC3995D" w14:textId="2C12C516"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1956985F" w14:textId="77777777" w:rsidR="00264F7E" w:rsidRPr="00C305B0" w:rsidRDefault="00264F7E" w:rsidP="00AD1B98">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）：机器学习导论</w:t>
                  </w:r>
                </w:p>
                <w:p w14:paraId="2A2023B8"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机器学习入门</w:t>
                  </w:r>
                </w:p>
                <w:p w14:paraId="2E070DF4"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监督机器学习算法</w:t>
                  </w:r>
                </w:p>
                <w:p w14:paraId="5FAF27C0" w14:textId="77777777" w:rsidR="00264F7E" w:rsidRPr="00C305B0" w:rsidRDefault="00264F7E" w:rsidP="0045476B">
                  <w:pPr>
                    <w:pStyle w:val="a8"/>
                    <w:widowControl/>
                    <w:numPr>
                      <w:ilvl w:val="0"/>
                      <w:numId w:val="27"/>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更多机器学习工具与资料</w:t>
                  </w:r>
                </w:p>
              </w:tc>
            </w:tr>
            <w:tr w:rsidR="00264F7E" w:rsidRPr="00C305B0" w14:paraId="07ED078C" w14:textId="77777777" w:rsidTr="005F68B8">
              <w:tc>
                <w:tcPr>
                  <w:tcW w:w="1400" w:type="pct"/>
                  <w:shd w:val="clear" w:color="auto" w:fill="FFFFFF"/>
                  <w:vAlign w:val="center"/>
                </w:tcPr>
                <w:p w14:paraId="119D5010" w14:textId="2CA7906F"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6446B726"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264F7E" w:rsidRPr="00C305B0" w14:paraId="0537859F" w14:textId="77777777" w:rsidTr="005F68B8">
              <w:tc>
                <w:tcPr>
                  <w:tcW w:w="1400" w:type="pct"/>
                  <w:shd w:val="clear" w:color="auto" w:fill="FFFFFF"/>
                  <w:vAlign w:val="center"/>
                </w:tcPr>
                <w:p w14:paraId="5695D0C7" w14:textId="2FAE22D0" w:rsidR="00264F7E"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3600" w:type="pct"/>
                  <w:shd w:val="clear" w:color="auto" w:fill="FFFFFF"/>
                </w:tcPr>
                <w:p w14:paraId="2C9903E7" w14:textId="2DA6CA61"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264F7E" w:rsidRPr="00C305B0" w14:paraId="69AABF04" w14:textId="77777777" w:rsidTr="005F68B8">
              <w:tc>
                <w:tcPr>
                  <w:tcW w:w="1400" w:type="pct"/>
                  <w:shd w:val="clear" w:color="auto" w:fill="FFFFFF"/>
                  <w:vAlign w:val="center"/>
                </w:tcPr>
                <w:p w14:paraId="1821F54F" w14:textId="42AB099C"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08920742" w14:textId="77777777" w:rsidR="00264F7E" w:rsidRPr="00C305B0" w:rsidRDefault="00264F7E"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）：机器学习算法</w:t>
                  </w:r>
                </w:p>
                <w:p w14:paraId="652D36D5"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机器学习入门</w:t>
                  </w:r>
                </w:p>
                <w:p w14:paraId="129D6AA4"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监督机器学习算法</w:t>
                  </w:r>
                </w:p>
                <w:p w14:paraId="3C10C037" w14:textId="77777777" w:rsidR="00264F7E" w:rsidRPr="00C305B0" w:rsidRDefault="00264F7E" w:rsidP="0045476B">
                  <w:pPr>
                    <w:pStyle w:val="a8"/>
                    <w:widowControl/>
                    <w:numPr>
                      <w:ilvl w:val="0"/>
                      <w:numId w:val="2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使用机器学习工具与资料</w:t>
                  </w:r>
                </w:p>
              </w:tc>
            </w:tr>
            <w:tr w:rsidR="00264F7E" w:rsidRPr="00C305B0" w14:paraId="0D8A5843" w14:textId="77777777" w:rsidTr="005F68B8">
              <w:tc>
                <w:tcPr>
                  <w:tcW w:w="1400" w:type="pct"/>
                  <w:shd w:val="clear" w:color="auto" w:fill="FFFFFF"/>
                  <w:vAlign w:val="center"/>
                </w:tcPr>
                <w:p w14:paraId="65ED3B90" w14:textId="08D43C19"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5589CF96"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p w14:paraId="22ED8815"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p>
              </w:tc>
            </w:tr>
            <w:bookmarkEnd w:id="57"/>
            <w:tr w:rsidR="00264F7E" w:rsidRPr="00C305B0" w14:paraId="47C1B405" w14:textId="77777777" w:rsidTr="005F68B8">
              <w:tc>
                <w:tcPr>
                  <w:tcW w:w="1400" w:type="pct"/>
                  <w:shd w:val="clear" w:color="auto" w:fill="FFFFFF"/>
                  <w:vAlign w:val="center"/>
                </w:tcPr>
                <w:p w14:paraId="4613B7D0" w14:textId="7890D29F"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拓展课程</w:t>
                  </w:r>
                </w:p>
              </w:tc>
              <w:tc>
                <w:tcPr>
                  <w:tcW w:w="3600" w:type="pct"/>
                  <w:shd w:val="clear" w:color="auto" w:fill="FFFFFF"/>
                </w:tcPr>
                <w:p w14:paraId="7DB9460F" w14:textId="20614800"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264F7E" w:rsidRPr="00C305B0" w14:paraId="1ACA9303" w14:textId="77777777" w:rsidTr="005F68B8">
              <w:tc>
                <w:tcPr>
                  <w:tcW w:w="1400" w:type="pct"/>
                  <w:shd w:val="clear" w:color="auto" w:fill="FFFFFF"/>
                  <w:vAlign w:val="center"/>
                </w:tcPr>
                <w:p w14:paraId="1CC47FBE" w14:textId="12707B4E"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051B67C9" w14:textId="77777777" w:rsidR="00264F7E" w:rsidRPr="00C305B0" w:rsidRDefault="00264F7E"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）：神经网络和深度学习</w:t>
                  </w:r>
                </w:p>
                <w:p w14:paraId="076947C4"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介绍神经网络</w:t>
                  </w:r>
                </w:p>
                <w:p w14:paraId="6CF2D117"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深度学习概览</w:t>
                  </w:r>
                </w:p>
                <w:p w14:paraId="3A4C439C" w14:textId="77777777" w:rsidR="00264F7E" w:rsidRPr="00C305B0" w:rsidRDefault="00264F7E" w:rsidP="0045476B">
                  <w:pPr>
                    <w:pStyle w:val="a8"/>
                    <w:widowControl/>
                    <w:numPr>
                      <w:ilvl w:val="0"/>
                      <w:numId w:val="2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使用机器学习工具与资料</w:t>
                  </w:r>
                </w:p>
              </w:tc>
            </w:tr>
            <w:tr w:rsidR="00264F7E" w:rsidRPr="00C305B0" w14:paraId="3EB1A307" w14:textId="77777777" w:rsidTr="005F68B8">
              <w:tc>
                <w:tcPr>
                  <w:tcW w:w="1400" w:type="pct"/>
                  <w:shd w:val="clear" w:color="auto" w:fill="FFFFFF"/>
                  <w:vAlign w:val="center"/>
                </w:tcPr>
                <w:p w14:paraId="013CD56E" w14:textId="097BCB29" w:rsidR="00264F7E" w:rsidRPr="00C305B0" w:rsidRDefault="00F47F3C" w:rsidP="00E33A57">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72BFAF36"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264F7E" w:rsidRPr="00C305B0" w14:paraId="00E06BC3" w14:textId="77777777" w:rsidTr="005F68B8">
              <w:tc>
                <w:tcPr>
                  <w:tcW w:w="1400" w:type="pct"/>
                  <w:shd w:val="clear" w:color="auto" w:fill="FFFFFF"/>
                  <w:vAlign w:val="center"/>
                </w:tcPr>
                <w:p w14:paraId="1853D7BE" w14:textId="2AE06CC4"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17757682" w14:textId="77777777" w:rsidR="00264F7E" w:rsidRPr="00C305B0" w:rsidRDefault="00264F7E"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）：推进技术创新</w:t>
                  </w:r>
                </w:p>
                <w:p w14:paraId="1050140C"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颠覆性创新</w:t>
                  </w:r>
                </w:p>
                <w:p w14:paraId="6B1DDA63"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知识产权</w:t>
                  </w:r>
                </w:p>
                <w:p w14:paraId="734FF37C" w14:textId="77777777" w:rsidR="00264F7E" w:rsidRPr="00C305B0" w:rsidRDefault="00264F7E" w:rsidP="0045476B">
                  <w:pPr>
                    <w:pStyle w:val="a8"/>
                    <w:widowControl/>
                    <w:numPr>
                      <w:ilvl w:val="0"/>
                      <w:numId w:val="2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交流评估机器学习算法</w:t>
                  </w:r>
                </w:p>
                <w:p w14:paraId="5D3CCF0F" w14:textId="77777777" w:rsidR="00264F7E" w:rsidRPr="00C305B0" w:rsidRDefault="00264F7E"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期中测验</w:t>
                  </w:r>
                </w:p>
              </w:tc>
            </w:tr>
            <w:tr w:rsidR="00264F7E" w:rsidRPr="00C305B0" w14:paraId="15FD804E" w14:textId="77777777" w:rsidTr="005F68B8">
              <w:tc>
                <w:tcPr>
                  <w:tcW w:w="1400" w:type="pct"/>
                  <w:shd w:val="clear" w:color="auto" w:fill="FFFFFF"/>
                  <w:vAlign w:val="center"/>
                </w:tcPr>
                <w:p w14:paraId="7D21E722" w14:textId="3BB7313E" w:rsidR="00264F7E" w:rsidRPr="00C305B0" w:rsidRDefault="00F47F3C" w:rsidP="00E33A57">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3600" w:type="pct"/>
                  <w:shd w:val="clear" w:color="auto" w:fill="FFFFFF"/>
                  <w:hideMark/>
                </w:tcPr>
                <w:p w14:paraId="585A29AC" w14:textId="77777777" w:rsidR="00264F7E" w:rsidRPr="00C305B0" w:rsidRDefault="00264F7E"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264F7E" w:rsidRPr="00C305B0" w14:paraId="74BA2EBC" w14:textId="77777777" w:rsidTr="005F68B8">
              <w:tc>
                <w:tcPr>
                  <w:tcW w:w="1400" w:type="pct"/>
                  <w:shd w:val="clear" w:color="auto" w:fill="FFFFFF"/>
                  <w:vAlign w:val="center"/>
                </w:tcPr>
                <w:p w14:paraId="3D1E3669" w14:textId="29F48DE1" w:rsidR="00264F7E"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3600" w:type="pct"/>
                  <w:shd w:val="clear" w:color="auto" w:fill="FFFFFF"/>
                  <w:hideMark/>
                </w:tcPr>
                <w:p w14:paraId="3EB9B0A3" w14:textId="25978416" w:rsidR="00264F7E" w:rsidRPr="00C305B0" w:rsidRDefault="00264F7E"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259FDF94" w14:textId="77777777" w:rsidR="009E4777" w:rsidRPr="00C305B0" w:rsidRDefault="009E4777" w:rsidP="00AD1B98">
            <w:pPr>
              <w:spacing w:line="288" w:lineRule="auto"/>
              <w:rPr>
                <w:rFonts w:ascii="Times New Roman" w:hAnsi="Times New Roman" w:cs="Times New Roman"/>
                <w:sz w:val="22"/>
              </w:rPr>
            </w:pPr>
          </w:p>
        </w:tc>
      </w:tr>
      <w:tr w:rsidR="009E4777" w:rsidRPr="00C305B0" w14:paraId="4C075EFA" w14:textId="77777777" w:rsidTr="003F0062">
        <w:tc>
          <w:tcPr>
            <w:tcW w:w="172" w:type="pct"/>
            <w:shd w:val="clear" w:color="auto" w:fill="auto"/>
            <w:tcMar>
              <w:top w:w="0" w:type="dxa"/>
              <w:bottom w:w="0" w:type="dxa"/>
            </w:tcMar>
            <w:vAlign w:val="center"/>
          </w:tcPr>
          <w:p w14:paraId="1B5BC1A4" w14:textId="77777777" w:rsidR="009E4777" w:rsidRPr="00C305B0" w:rsidRDefault="009E4777" w:rsidP="00AD1B98">
            <w:pPr>
              <w:spacing w:line="288" w:lineRule="auto"/>
              <w:rPr>
                <w:rFonts w:ascii="Times New Roman" w:hAnsi="Times New Roman" w:cs="Times New Roman"/>
                <w:b/>
                <w:bCs/>
                <w:noProof/>
                <w:color w:val="FFFFFF" w:themeColor="background1"/>
                <w:sz w:val="32"/>
                <w:szCs w:val="32"/>
              </w:rPr>
            </w:pPr>
            <w:bookmarkStart w:id="58" w:name="_Hlk59802734"/>
          </w:p>
        </w:tc>
        <w:tc>
          <w:tcPr>
            <w:tcW w:w="4828" w:type="pct"/>
            <w:shd w:val="clear" w:color="auto" w:fill="auto"/>
            <w:tcMar>
              <w:top w:w="0" w:type="dxa"/>
              <w:bottom w:w="0" w:type="dxa"/>
            </w:tcMar>
            <w:vAlign w:val="center"/>
          </w:tcPr>
          <w:p w14:paraId="09DBB04E" w14:textId="3515B76A" w:rsidR="009E4777" w:rsidRPr="00C305B0" w:rsidRDefault="00F4049C" w:rsidP="00F4049C">
            <w:pPr>
              <w:widowControl/>
              <w:spacing w:beforeLines="50" w:before="156" w:afterLines="50" w:after="156"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备注：以上课程为录播</w:t>
            </w:r>
            <w:r w:rsidRPr="00C305B0">
              <w:rPr>
                <w:rFonts w:ascii="Times New Roman" w:hAnsi="Times New Roman" w:cs="Times New Roman"/>
                <w:color w:val="000000" w:themeColor="text1"/>
                <w:kern w:val="0"/>
                <w:sz w:val="22"/>
              </w:rPr>
              <w:t>+</w:t>
            </w:r>
            <w:r w:rsidRPr="00C305B0">
              <w:rPr>
                <w:rFonts w:ascii="Times New Roman" w:hAnsi="Times New Roman" w:cs="Times New Roman"/>
                <w:color w:val="000000" w:themeColor="text1"/>
                <w:kern w:val="0"/>
                <w:sz w:val="22"/>
              </w:rPr>
              <w:t>直播形式，学生可自主安排录播课学习，直播课时间根据导师安排调整。</w:t>
            </w:r>
          </w:p>
        </w:tc>
      </w:tr>
      <w:bookmarkEnd w:id="58"/>
    </w:tbl>
    <w:p w14:paraId="146C61B2" w14:textId="01F65BE5" w:rsidR="00556618" w:rsidRDefault="00556618" w:rsidP="00AD1B98">
      <w:pPr>
        <w:spacing w:line="288" w:lineRule="auto"/>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052495" w:rsidRPr="00C305B0" w14:paraId="016949F9" w14:textId="77777777" w:rsidTr="00677675">
        <w:tc>
          <w:tcPr>
            <w:tcW w:w="600" w:type="dxa"/>
            <w:shd w:val="clear" w:color="auto" w:fill="0071BC"/>
            <w:vAlign w:val="center"/>
          </w:tcPr>
          <w:p w14:paraId="7DAC7395" w14:textId="77777777" w:rsidR="00052495" w:rsidRPr="00C305B0" w:rsidRDefault="00052495" w:rsidP="00677675">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F4782DD" wp14:editId="357434F9">
                  <wp:extent cx="288000" cy="288000"/>
                  <wp:effectExtent l="0" t="0" r="0" b="0"/>
                  <wp:docPr id="211" name="图形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5BDB26B8" w14:textId="77777777" w:rsidR="00052495" w:rsidRPr="00C305B0" w:rsidRDefault="00052495" w:rsidP="00677675">
            <w:pPr>
              <w:pStyle w:val="1"/>
              <w:spacing w:before="0" w:after="0" w:line="288" w:lineRule="auto"/>
              <w:rPr>
                <w:rFonts w:ascii="Times New Roman" w:hAnsi="Times New Roman" w:cs="Times New Roman"/>
                <w:color w:val="FFFFFF"/>
                <w:szCs w:val="21"/>
              </w:rPr>
            </w:pPr>
            <w:bookmarkStart w:id="59" w:name="_附件18：Python商业分析"/>
            <w:bookmarkEnd w:id="59"/>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8</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Python</w:t>
            </w:r>
            <w:r>
              <w:rPr>
                <w:rFonts w:ascii="Times New Roman" w:hAnsi="Times New Roman" w:cs="Times New Roman" w:hint="eastAsia"/>
                <w:color w:val="FFFFFF"/>
                <w:sz w:val="32"/>
                <w:szCs w:val="32"/>
              </w:rPr>
              <w:t>商业分析</w:t>
            </w:r>
          </w:p>
        </w:tc>
      </w:tr>
    </w:tbl>
    <w:p w14:paraId="7F91CCD1" w14:textId="15CF6267" w:rsidR="00701D50" w:rsidRDefault="00701D50">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052495" w:rsidRPr="00C305B0" w14:paraId="265B222D" w14:textId="77777777" w:rsidTr="00677675">
        <w:tc>
          <w:tcPr>
            <w:tcW w:w="294" w:type="pct"/>
            <w:shd w:val="clear" w:color="auto" w:fill="0071BC"/>
            <w:vAlign w:val="center"/>
          </w:tcPr>
          <w:p w14:paraId="0111B675" w14:textId="77777777" w:rsidR="00052495" w:rsidRPr="00C305B0" w:rsidRDefault="00052495" w:rsidP="00677675">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5C573A7" wp14:editId="02F28E1C">
                  <wp:extent cx="288000" cy="288000"/>
                  <wp:effectExtent l="0" t="0" r="0" b="0"/>
                  <wp:docPr id="136" name="图形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06" w:type="pct"/>
            <w:shd w:val="clear" w:color="auto" w:fill="0071BC"/>
            <w:vAlign w:val="center"/>
          </w:tcPr>
          <w:p w14:paraId="1F915AF5" w14:textId="0A21E588" w:rsidR="00052495" w:rsidRPr="00C305B0" w:rsidRDefault="00052495" w:rsidP="00677675">
            <w:pPr>
              <w:pStyle w:val="1"/>
              <w:spacing w:before="0" w:after="0" w:line="288" w:lineRule="auto"/>
              <w:rPr>
                <w:rFonts w:ascii="Times New Roman" w:hAnsi="Times New Roman" w:cs="Times New Roman"/>
                <w:color w:val="FFFFFF"/>
                <w:szCs w:val="21"/>
              </w:rPr>
            </w:pPr>
            <w:bookmarkStart w:id="60" w:name="_附件20：人工智能、物联网、数据与公共政策"/>
            <w:bookmarkStart w:id="61" w:name="_附件18：人工智能、物联网、数据与公共政策"/>
            <w:bookmarkStart w:id="62" w:name="_附件19：人工智能、物联网、数据与公共政策"/>
            <w:bookmarkEnd w:id="60"/>
            <w:bookmarkEnd w:id="61"/>
            <w:bookmarkEnd w:id="62"/>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1</w:t>
            </w:r>
            <w:r>
              <w:rPr>
                <w:rFonts w:ascii="Times New Roman" w:hAnsi="Times New Roman" w:cs="Times New Roman"/>
                <w:color w:val="FFFFFF"/>
                <w:sz w:val="32"/>
                <w:szCs w:val="32"/>
              </w:rPr>
              <w:t>9</w:t>
            </w:r>
            <w:r w:rsidRPr="00C305B0">
              <w:rPr>
                <w:rFonts w:ascii="Times New Roman" w:hAnsi="Times New Roman" w:cs="Times New Roman"/>
                <w:color w:val="FFFFFF"/>
                <w:sz w:val="32"/>
                <w:szCs w:val="32"/>
              </w:rPr>
              <w:t>：人工智能、物联网、数据与公共政策</w:t>
            </w:r>
          </w:p>
        </w:tc>
      </w:tr>
    </w:tbl>
    <w:p w14:paraId="113AEE08" w14:textId="77777777" w:rsidR="00052495" w:rsidRPr="00C305B0" w:rsidRDefault="00052495" w:rsidP="00052495">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6"/>
        <w:gridCol w:w="9808"/>
      </w:tblGrid>
      <w:tr w:rsidR="00052495" w:rsidRPr="00C305B0" w14:paraId="200E1349" w14:textId="77777777" w:rsidTr="00677675">
        <w:tc>
          <w:tcPr>
            <w:tcW w:w="194" w:type="pct"/>
            <w:shd w:val="clear" w:color="auto" w:fill="auto"/>
            <w:tcMar>
              <w:top w:w="0" w:type="dxa"/>
              <w:bottom w:w="0" w:type="dxa"/>
            </w:tcMar>
            <w:vAlign w:val="center"/>
          </w:tcPr>
          <w:p w14:paraId="1CCA644A" w14:textId="77777777" w:rsidR="00052495" w:rsidRPr="00C305B0" w:rsidRDefault="00052495" w:rsidP="00677675">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E4283BE" wp14:editId="48C4D303">
                  <wp:extent cx="252000" cy="252000"/>
                  <wp:effectExtent l="0" t="0" r="0" b="0"/>
                  <wp:docPr id="137" name="图形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B762FA2" w14:textId="77777777" w:rsidR="00052495" w:rsidRPr="00C305B0" w:rsidRDefault="00052495" w:rsidP="00677675">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052495" w:rsidRPr="00C305B0" w14:paraId="234C0666" w14:textId="77777777" w:rsidTr="00677675">
        <w:tc>
          <w:tcPr>
            <w:tcW w:w="194" w:type="pct"/>
            <w:shd w:val="clear" w:color="auto" w:fill="auto"/>
            <w:tcMar>
              <w:top w:w="0" w:type="dxa"/>
              <w:bottom w:w="0" w:type="dxa"/>
            </w:tcMar>
            <w:vAlign w:val="center"/>
          </w:tcPr>
          <w:p w14:paraId="5706A6E8"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53DEA23" w14:textId="77777777" w:rsidR="00052495" w:rsidRPr="00C305B0" w:rsidRDefault="00052495" w:rsidP="00677675">
            <w:pPr>
              <w:spacing w:beforeLines="50" w:before="156" w:afterLines="50" w:after="156" w:line="288" w:lineRule="auto"/>
              <w:rPr>
                <w:rFonts w:ascii="Times New Roman" w:hAnsi="Times New Roman" w:cs="Times New Roman"/>
                <w:sz w:val="22"/>
              </w:rPr>
            </w:pPr>
            <w:r w:rsidRPr="00C305B0">
              <w:rPr>
                <w:rFonts w:ascii="Times New Roman" w:hAnsi="Times New Roman" w:cs="Times New Roman"/>
                <w:sz w:val="22"/>
              </w:rPr>
              <w:t>本课程将为学生提供理解公共政策如何有助于促进人工智能</w:t>
            </w:r>
            <w:r w:rsidRPr="00C305B0">
              <w:rPr>
                <w:rFonts w:ascii="Times New Roman" w:hAnsi="Times New Roman" w:cs="Times New Roman"/>
                <w:sz w:val="22"/>
              </w:rPr>
              <w:t>(AI)</w:t>
            </w:r>
            <w:r w:rsidRPr="00C305B0">
              <w:rPr>
                <w:rFonts w:ascii="Times New Roman" w:hAnsi="Times New Roman" w:cs="Times New Roman"/>
                <w:sz w:val="22"/>
              </w:rPr>
              <w:t>、物联网</w:t>
            </w:r>
            <w:r w:rsidRPr="00C305B0">
              <w:rPr>
                <w:rFonts w:ascii="Times New Roman" w:hAnsi="Times New Roman" w:cs="Times New Roman"/>
                <w:sz w:val="22"/>
              </w:rPr>
              <w:t>(IoT)</w:t>
            </w:r>
            <w:r w:rsidRPr="00C305B0">
              <w:rPr>
                <w:rFonts w:ascii="Times New Roman" w:hAnsi="Times New Roman" w:cs="Times New Roman"/>
                <w:sz w:val="22"/>
              </w:rPr>
              <w:t>和数据的相关知识、技能和框架，以及它们如何影响教育、金融、治理、医疗保健、交通、农业、环境、不平等、工作等，并探讨政府能采取什么措施来最大化社会利益和最小化社会风险。</w:t>
            </w:r>
          </w:p>
        </w:tc>
      </w:tr>
      <w:tr w:rsidR="00052495" w:rsidRPr="00C305B0" w14:paraId="0F4269D5" w14:textId="77777777" w:rsidTr="00677675">
        <w:tc>
          <w:tcPr>
            <w:tcW w:w="194" w:type="pct"/>
            <w:shd w:val="clear" w:color="auto" w:fill="auto"/>
            <w:tcMar>
              <w:top w:w="0" w:type="dxa"/>
              <w:bottom w:w="0" w:type="dxa"/>
            </w:tcMar>
            <w:vAlign w:val="center"/>
          </w:tcPr>
          <w:p w14:paraId="369E4E0C"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1DFF368" wp14:editId="4789A40A">
                  <wp:extent cx="252000" cy="252000"/>
                  <wp:effectExtent l="0" t="0" r="0" b="0"/>
                  <wp:docPr id="138" name="图形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224F7C6" w14:textId="77777777" w:rsidR="00052495" w:rsidRPr="00C305B0" w:rsidRDefault="00052495"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课程成果</w:t>
            </w:r>
          </w:p>
        </w:tc>
      </w:tr>
      <w:tr w:rsidR="00052495" w:rsidRPr="00C305B0" w14:paraId="1F870AEF" w14:textId="77777777" w:rsidTr="00677675">
        <w:tc>
          <w:tcPr>
            <w:tcW w:w="194" w:type="pct"/>
            <w:shd w:val="clear" w:color="auto" w:fill="auto"/>
            <w:tcMar>
              <w:top w:w="0" w:type="dxa"/>
              <w:bottom w:w="0" w:type="dxa"/>
            </w:tcMar>
            <w:vAlign w:val="center"/>
          </w:tcPr>
          <w:p w14:paraId="01E2D072"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75636480" w14:textId="77777777" w:rsidR="00052495" w:rsidRPr="00C305B0" w:rsidRDefault="00052495" w:rsidP="00677675">
            <w:pPr>
              <w:spacing w:beforeLines="50" w:before="156" w:line="288" w:lineRule="auto"/>
              <w:rPr>
                <w:rFonts w:ascii="Times New Roman" w:hAnsi="Times New Roman" w:cs="Times New Roman"/>
                <w:sz w:val="22"/>
              </w:rPr>
            </w:pPr>
            <w:r w:rsidRPr="00C305B0">
              <w:rPr>
                <w:rFonts w:ascii="Times New Roman" w:hAnsi="Times New Roman" w:cs="Times New Roman"/>
                <w:sz w:val="22"/>
              </w:rPr>
              <w:t>完成本课程的学习后，学员将：</w:t>
            </w:r>
          </w:p>
          <w:p w14:paraId="01138076" w14:textId="77777777" w:rsidR="00052495" w:rsidRPr="00C305B0" w:rsidRDefault="00052495" w:rsidP="00677675">
            <w:pPr>
              <w:pStyle w:val="a8"/>
              <w:numPr>
                <w:ilvl w:val="0"/>
                <w:numId w:val="79"/>
              </w:numPr>
              <w:spacing w:line="288" w:lineRule="auto"/>
              <w:ind w:firstLineChars="0"/>
              <w:rPr>
                <w:rFonts w:ascii="Times New Roman" w:hAnsi="Times New Roman" w:cs="Times New Roman"/>
                <w:sz w:val="22"/>
              </w:rPr>
            </w:pPr>
            <w:r w:rsidRPr="00C305B0">
              <w:rPr>
                <w:rFonts w:ascii="Times New Roman" w:hAnsi="Times New Roman" w:cs="Times New Roman"/>
                <w:sz w:val="22"/>
              </w:rPr>
              <w:t>对公共政策、政策工具及其应用、限制和权衡，以及评估什么是</w:t>
            </w:r>
            <w:r w:rsidRPr="00C305B0">
              <w:rPr>
                <w:rFonts w:ascii="Times New Roman" w:hAnsi="Times New Roman" w:cs="Times New Roman"/>
                <w:sz w:val="22"/>
              </w:rPr>
              <w:t>“</w:t>
            </w:r>
            <w:r w:rsidRPr="00C305B0">
              <w:rPr>
                <w:rFonts w:ascii="Times New Roman" w:hAnsi="Times New Roman" w:cs="Times New Roman"/>
                <w:sz w:val="22"/>
              </w:rPr>
              <w:t>好的</w:t>
            </w:r>
            <w:r w:rsidRPr="00C305B0">
              <w:rPr>
                <w:rFonts w:ascii="Times New Roman" w:hAnsi="Times New Roman" w:cs="Times New Roman"/>
                <w:sz w:val="22"/>
              </w:rPr>
              <w:t>”</w:t>
            </w:r>
            <w:r w:rsidRPr="00C305B0">
              <w:rPr>
                <w:rFonts w:ascii="Times New Roman" w:hAnsi="Times New Roman" w:cs="Times New Roman"/>
                <w:sz w:val="22"/>
              </w:rPr>
              <w:t>公共政策的标准有广泛而深刻的理解，学员将学习政府为什么和如何使用工具（如市场工具）、税收和补贴等激励措施、法律和法规、保险和缓冲，以及非市场工具及其在人工智能、物联网和数据方面的应用；</w:t>
            </w:r>
          </w:p>
          <w:p w14:paraId="6433DFF1" w14:textId="77777777" w:rsidR="00052495" w:rsidRPr="00C305B0" w:rsidRDefault="00052495" w:rsidP="00677675">
            <w:pPr>
              <w:pStyle w:val="a8"/>
              <w:numPr>
                <w:ilvl w:val="0"/>
                <w:numId w:val="79"/>
              </w:numPr>
              <w:spacing w:line="288" w:lineRule="auto"/>
              <w:ind w:firstLineChars="0"/>
              <w:rPr>
                <w:rFonts w:ascii="Times New Roman" w:hAnsi="Times New Roman" w:cs="Times New Roman"/>
                <w:sz w:val="22"/>
              </w:rPr>
            </w:pPr>
            <w:r w:rsidRPr="00C305B0">
              <w:rPr>
                <w:rFonts w:ascii="Times New Roman" w:hAnsi="Times New Roman" w:cs="Times New Roman"/>
                <w:sz w:val="22"/>
              </w:rPr>
              <w:t>充分理解什么是人工智能、物联网和数据，以及它们在世界各地，特别是在中国的各种用例，同时理解它们对社会的利益和风险，包括隐私风险、监视、不平等、网络安全、失业、假新闻和信息战、</w:t>
            </w:r>
            <w:r w:rsidRPr="00C305B0">
              <w:rPr>
                <w:rFonts w:ascii="Times New Roman" w:hAnsi="Times New Roman" w:cs="Times New Roman"/>
                <w:sz w:val="22"/>
              </w:rPr>
              <w:lastRenderedPageBreak/>
              <w:t>诈骗和黑市等等；</w:t>
            </w:r>
          </w:p>
          <w:p w14:paraId="35231FC8" w14:textId="77777777" w:rsidR="00052495" w:rsidRPr="00C305B0" w:rsidRDefault="00052495" w:rsidP="00677675">
            <w:pPr>
              <w:pStyle w:val="a8"/>
              <w:numPr>
                <w:ilvl w:val="0"/>
                <w:numId w:val="79"/>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能够运用公共政策工具，最大化人工智能、物联网和数据给社会带来的利益，并将其对社会的风险降至最低。</w:t>
            </w:r>
          </w:p>
        </w:tc>
      </w:tr>
      <w:tr w:rsidR="00052495" w:rsidRPr="00C305B0" w14:paraId="5740B27D" w14:textId="77777777" w:rsidTr="00677675">
        <w:tc>
          <w:tcPr>
            <w:tcW w:w="194" w:type="pct"/>
            <w:shd w:val="clear" w:color="auto" w:fill="auto"/>
            <w:tcMar>
              <w:top w:w="0" w:type="dxa"/>
              <w:bottom w:w="0" w:type="dxa"/>
            </w:tcMar>
            <w:vAlign w:val="center"/>
          </w:tcPr>
          <w:p w14:paraId="1ABB2D0C"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0666E383" wp14:editId="3432BDD5">
                  <wp:extent cx="252000" cy="252000"/>
                  <wp:effectExtent l="0" t="0" r="0" b="0"/>
                  <wp:docPr id="139" name="图形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19BBDE02" w14:textId="77777777" w:rsidR="00052495" w:rsidRPr="00C305B0" w:rsidRDefault="00052495"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课程导师</w:t>
            </w:r>
          </w:p>
        </w:tc>
      </w:tr>
      <w:tr w:rsidR="00052495" w:rsidRPr="00C305B0" w14:paraId="72E006AB" w14:textId="77777777" w:rsidTr="00677675">
        <w:tc>
          <w:tcPr>
            <w:tcW w:w="194" w:type="pct"/>
            <w:shd w:val="clear" w:color="auto" w:fill="auto"/>
            <w:tcMar>
              <w:top w:w="0" w:type="dxa"/>
              <w:bottom w:w="0" w:type="dxa"/>
            </w:tcMar>
            <w:vAlign w:val="center"/>
          </w:tcPr>
          <w:p w14:paraId="680C555A"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3C3345C5" w14:textId="77777777" w:rsidR="00052495" w:rsidRPr="00C305B0" w:rsidRDefault="00052495" w:rsidP="00677675">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16087BDF" w14:textId="77777777" w:rsidR="00052495" w:rsidRPr="00C305B0" w:rsidRDefault="00052495" w:rsidP="00677675">
            <w:pPr>
              <w:spacing w:beforeLines="50" w:before="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Araral Eduardo</w:t>
            </w:r>
          </w:p>
          <w:p w14:paraId="5E84E3AA" w14:textId="77777777" w:rsidR="00052495" w:rsidRPr="00C305B0" w:rsidRDefault="00052495" w:rsidP="00677675">
            <w:pPr>
              <w:spacing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新加坡国立大学李光耀公共政策学院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2B1EDFCE" w14:textId="77777777" w:rsidR="00052495" w:rsidRPr="00C305B0" w:rsidRDefault="00052495" w:rsidP="00677675">
            <w:pPr>
              <w:spacing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新加坡国立大学水政策研究所</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联席主任</w:t>
            </w:r>
          </w:p>
          <w:p w14:paraId="5A7C9CA7" w14:textId="77777777" w:rsidR="00052495" w:rsidRPr="00C305B0" w:rsidRDefault="00052495" w:rsidP="00677675">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既是学者又是从业者。他拥有在学术界和政府部门</w:t>
            </w:r>
            <w:r w:rsidRPr="00C305B0">
              <w:rPr>
                <w:rFonts w:ascii="Times New Roman" w:hAnsi="Times New Roman" w:cs="Times New Roman"/>
                <w:color w:val="000000" w:themeColor="text1"/>
                <w:sz w:val="22"/>
              </w:rPr>
              <w:t>30</w:t>
            </w:r>
            <w:r w:rsidRPr="00C305B0">
              <w:rPr>
                <w:rFonts w:ascii="Times New Roman" w:hAnsi="Times New Roman" w:cs="Times New Roman"/>
                <w:color w:val="000000" w:themeColor="text1"/>
                <w:sz w:val="22"/>
              </w:rPr>
              <w:t>年的工作经验，其中有</w:t>
            </w:r>
            <w:r w:rsidRPr="00C305B0">
              <w:rPr>
                <w:rFonts w:ascii="Times New Roman" w:hAnsi="Times New Roman" w:cs="Times New Roman"/>
                <w:color w:val="000000" w:themeColor="text1"/>
                <w:sz w:val="22"/>
              </w:rPr>
              <w:t>20</w:t>
            </w:r>
            <w:r w:rsidRPr="00C305B0">
              <w:rPr>
                <w:rFonts w:ascii="Times New Roman" w:hAnsi="Times New Roman" w:cs="Times New Roman"/>
                <w:color w:val="000000" w:themeColor="text1"/>
                <w:sz w:val="22"/>
              </w:rPr>
              <w:t>年的亚洲政府、捐助者咨询和高管教育经验。</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获得了美国印第安纳大学布卢明顿分校</w:t>
            </w:r>
            <w:r w:rsidRPr="00C305B0">
              <w:rPr>
                <w:rFonts w:ascii="Times New Roman" w:hAnsi="Times New Roman" w:cs="Times New Roman"/>
                <w:i/>
                <w:iCs/>
                <w:color w:val="000000" w:themeColor="text1"/>
                <w:sz w:val="22"/>
              </w:rPr>
              <w:t>（</w:t>
            </w:r>
            <w:r w:rsidRPr="00C305B0">
              <w:rPr>
                <w:rFonts w:ascii="Times New Roman" w:hAnsi="Times New Roman" w:cs="Times New Roman"/>
                <w:i/>
                <w:iCs/>
                <w:color w:val="000000" w:themeColor="text1"/>
                <w:sz w:val="22"/>
              </w:rPr>
              <w:t>Indiana University-Bloomington</w:t>
            </w:r>
            <w:r w:rsidRPr="00C305B0">
              <w:rPr>
                <w:rFonts w:ascii="Times New Roman" w:hAnsi="Times New Roman" w:cs="Times New Roman"/>
                <w:i/>
                <w:iCs/>
                <w:color w:val="000000" w:themeColor="text1"/>
                <w:sz w:val="22"/>
              </w:rPr>
              <w:t>）</w:t>
            </w:r>
            <w:r w:rsidRPr="00C305B0">
              <w:rPr>
                <w:rFonts w:ascii="Times New Roman" w:hAnsi="Times New Roman" w:cs="Times New Roman"/>
                <w:color w:val="000000" w:themeColor="text1"/>
                <w:sz w:val="22"/>
              </w:rPr>
              <w:t>的公共政策博士学位，获富布赖特博士奖学金，他的导师是</w:t>
            </w:r>
            <w:r w:rsidRPr="00C305B0">
              <w:rPr>
                <w:rFonts w:ascii="Times New Roman" w:hAnsi="Times New Roman" w:cs="Times New Roman"/>
                <w:color w:val="000000" w:themeColor="text1"/>
                <w:sz w:val="22"/>
              </w:rPr>
              <w:t>Elinor Ostrom</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年诺贝尔经济学奖得主）。</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是新加坡国立大学李光耀公共政策学院数字技术和公共政策的首席研究员和教员领导，他曾接待了李开复、微软总裁</w:t>
            </w:r>
            <w:r w:rsidRPr="00C305B0">
              <w:rPr>
                <w:rFonts w:ascii="Times New Roman" w:hAnsi="Times New Roman" w:cs="Times New Roman"/>
                <w:color w:val="000000" w:themeColor="text1"/>
                <w:sz w:val="22"/>
              </w:rPr>
              <w:t>Brad Smith</w:t>
            </w:r>
            <w:r w:rsidRPr="00C305B0">
              <w:rPr>
                <w:rFonts w:ascii="Times New Roman" w:hAnsi="Times New Roman" w:cs="Times New Roman"/>
                <w:color w:val="000000" w:themeColor="text1"/>
                <w:sz w:val="22"/>
              </w:rPr>
              <w:t>、印孚瑟斯创始人</w:t>
            </w:r>
            <w:r w:rsidRPr="00C305B0">
              <w:rPr>
                <w:rFonts w:ascii="Times New Roman" w:hAnsi="Times New Roman" w:cs="Times New Roman"/>
                <w:color w:val="000000" w:themeColor="text1"/>
                <w:sz w:val="22"/>
              </w:rPr>
              <w:t>Nandan Nilekani</w:t>
            </w:r>
            <w:r w:rsidRPr="00C305B0">
              <w:rPr>
                <w:rFonts w:ascii="Times New Roman" w:hAnsi="Times New Roman" w:cs="Times New Roman"/>
                <w:color w:val="000000" w:themeColor="text1"/>
                <w:sz w:val="22"/>
              </w:rPr>
              <w:t>的参观和讲座。</w:t>
            </w:r>
            <w:r w:rsidRPr="00C305B0">
              <w:rPr>
                <w:rFonts w:ascii="Times New Roman" w:hAnsi="Times New Roman" w:cs="Times New Roman"/>
                <w:color w:val="000000" w:themeColor="text1"/>
                <w:sz w:val="22"/>
              </w:rPr>
              <w:t>Dr. Eduardo</w:t>
            </w:r>
            <w:r w:rsidRPr="00C305B0">
              <w:rPr>
                <w:rFonts w:ascii="Times New Roman" w:hAnsi="Times New Roman" w:cs="Times New Roman"/>
                <w:color w:val="000000" w:themeColor="text1"/>
                <w:sz w:val="22"/>
              </w:rPr>
              <w:t>获得的奖项和荣誉包括：</w:t>
            </w:r>
          </w:p>
          <w:p w14:paraId="7992A30F" w14:textId="77777777" w:rsidR="00052495" w:rsidRPr="00C305B0" w:rsidRDefault="00052495" w:rsidP="00677675">
            <w:pPr>
              <w:pStyle w:val="a8"/>
              <w:numPr>
                <w:ilvl w:val="0"/>
                <w:numId w:val="80"/>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 xml:space="preserve">Fellowships from the Stanford University Center for Advanced Study of Behavior (CASB) </w:t>
            </w:r>
            <w:r w:rsidRPr="00C305B0">
              <w:rPr>
                <w:rFonts w:ascii="Times New Roman" w:hAnsi="Times New Roman" w:cs="Times New Roman"/>
                <w:color w:val="000000" w:themeColor="text1"/>
                <w:sz w:val="22"/>
              </w:rPr>
              <w:t>；</w:t>
            </w:r>
          </w:p>
          <w:p w14:paraId="098661FA" w14:textId="77777777" w:rsidR="00052495" w:rsidRPr="00C305B0" w:rsidRDefault="00052495" w:rsidP="00677675">
            <w:pPr>
              <w:pStyle w:val="a8"/>
              <w:numPr>
                <w:ilvl w:val="0"/>
                <w:numId w:val="80"/>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Fellowship in the research centers of 3 Nobel Laureates in Economics (Coase, Ostrom, Stigler)</w:t>
            </w:r>
          </w:p>
          <w:p w14:paraId="03695A1D" w14:textId="77777777" w:rsidR="00052495" w:rsidRPr="00C305B0" w:rsidRDefault="00052495" w:rsidP="00677675">
            <w:pPr>
              <w:pStyle w:val="a8"/>
              <w:numPr>
                <w:ilvl w:val="0"/>
                <w:numId w:val="80"/>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2013 Ostrom Prize for the Governance of the Commons</w:t>
            </w:r>
            <w:r w:rsidRPr="00C305B0">
              <w:rPr>
                <w:rFonts w:ascii="Times New Roman" w:hAnsi="Times New Roman" w:cs="Times New Roman"/>
                <w:color w:val="000000" w:themeColor="text1"/>
                <w:sz w:val="22"/>
              </w:rPr>
              <w:t>；</w:t>
            </w:r>
          </w:p>
          <w:p w14:paraId="7BB2B70A" w14:textId="77777777" w:rsidR="00052495" w:rsidRPr="00C305B0" w:rsidRDefault="00052495" w:rsidP="00677675">
            <w:pPr>
              <w:pStyle w:val="a8"/>
              <w:numPr>
                <w:ilvl w:val="0"/>
                <w:numId w:val="80"/>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Fulbright PhD award</w:t>
            </w:r>
            <w:r w:rsidRPr="00C305B0">
              <w:rPr>
                <w:rFonts w:ascii="Times New Roman" w:hAnsi="Times New Roman" w:cs="Times New Roman"/>
                <w:color w:val="000000" w:themeColor="text1"/>
                <w:sz w:val="22"/>
              </w:rPr>
              <w:t>；</w:t>
            </w:r>
          </w:p>
          <w:p w14:paraId="1224F6CB" w14:textId="77777777" w:rsidR="00052495" w:rsidRPr="00C305B0" w:rsidRDefault="00052495" w:rsidP="00677675">
            <w:pPr>
              <w:pStyle w:val="a8"/>
              <w:numPr>
                <w:ilvl w:val="0"/>
                <w:numId w:val="80"/>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2016 Pamana ng Lahi Presidential Award for outstanding overseas Filipinos.</w:t>
            </w:r>
          </w:p>
          <w:p w14:paraId="2F1C7C79" w14:textId="77777777" w:rsidR="00052495" w:rsidRPr="00C305B0" w:rsidRDefault="00052495" w:rsidP="00677675">
            <w:pPr>
              <w:spacing w:after="240" w:line="288" w:lineRule="auto"/>
              <w:rPr>
                <w:rFonts w:ascii="Times New Roman" w:hAnsi="Times New Roman" w:cs="Times New Roman"/>
                <w:sz w:val="22"/>
              </w:rPr>
            </w:pPr>
            <w:r w:rsidRPr="00C305B0">
              <w:rPr>
                <w:rFonts w:ascii="Times New Roman" w:hAnsi="Times New Roman" w:cs="Times New Roman"/>
                <w:sz w:val="22"/>
              </w:rPr>
              <w:t>作为一名从业者，</w:t>
            </w:r>
            <w:r w:rsidRPr="00C305B0">
              <w:rPr>
                <w:rFonts w:ascii="Times New Roman" w:hAnsi="Times New Roman" w:cs="Times New Roman"/>
                <w:sz w:val="22"/>
              </w:rPr>
              <w:t>Dr. Eduardo</w:t>
            </w:r>
            <w:r w:rsidRPr="00C305B0">
              <w:rPr>
                <w:rFonts w:ascii="Times New Roman" w:hAnsi="Times New Roman" w:cs="Times New Roman"/>
                <w:sz w:val="22"/>
              </w:rPr>
              <w:t>拥有大量积极的政府咨询服务，咨询，高管教育和媒体参与。他曾担任菲律宾宪法审查委员会顾问和菲律宾宪法顾问副总理、财政部长、央行行长和共和国公务员与哈萨克斯坦反腐败局副主席。</w:t>
            </w:r>
            <w:r w:rsidRPr="00C305B0">
              <w:rPr>
                <w:rFonts w:ascii="Times New Roman" w:hAnsi="Times New Roman" w:cs="Times New Roman"/>
                <w:sz w:val="22"/>
              </w:rPr>
              <w:t>Dr. Eduardo</w:t>
            </w:r>
            <w:r w:rsidRPr="00C305B0">
              <w:rPr>
                <w:rFonts w:ascii="Times New Roman" w:hAnsi="Times New Roman" w:cs="Times New Roman"/>
                <w:sz w:val="22"/>
              </w:rPr>
              <w:t>还曾担任研究副院长（</w:t>
            </w:r>
            <w:r w:rsidRPr="00C305B0">
              <w:rPr>
                <w:rFonts w:ascii="Times New Roman" w:hAnsi="Times New Roman" w:cs="Times New Roman"/>
                <w:sz w:val="22"/>
              </w:rPr>
              <w:t>2015-2017</w:t>
            </w:r>
            <w:r w:rsidRPr="00C305B0">
              <w:rPr>
                <w:rFonts w:ascii="Times New Roman" w:hAnsi="Times New Roman" w:cs="Times New Roman"/>
                <w:sz w:val="22"/>
              </w:rPr>
              <w:t>）和李光耀公共政策学院学术事务助理院长（</w:t>
            </w:r>
            <w:r w:rsidRPr="00C305B0">
              <w:rPr>
                <w:rFonts w:ascii="Times New Roman" w:hAnsi="Times New Roman" w:cs="Times New Roman"/>
                <w:sz w:val="22"/>
              </w:rPr>
              <w:t>2009</w:t>
            </w:r>
            <w:r w:rsidRPr="00C305B0">
              <w:rPr>
                <w:rFonts w:ascii="Times New Roman" w:hAnsi="Times New Roman" w:cs="Times New Roman"/>
                <w:sz w:val="22"/>
              </w:rPr>
              <w:t>年</w:t>
            </w:r>
            <w:r w:rsidRPr="00C305B0">
              <w:rPr>
                <w:rFonts w:ascii="Times New Roman" w:hAnsi="Times New Roman" w:cs="Times New Roman"/>
                <w:sz w:val="22"/>
              </w:rPr>
              <w:t>-2011</w:t>
            </w:r>
            <w:r w:rsidRPr="00C305B0">
              <w:rPr>
                <w:rFonts w:ascii="Times New Roman" w:hAnsi="Times New Roman" w:cs="Times New Roman"/>
                <w:sz w:val="22"/>
              </w:rPr>
              <w:t>年）。他曾在三个编辑委员会任职，剑桥大学出版社的主编、牛津大学出版社副主编，以及同行期刊审稿人。他目前是新加坡国立大学水政策研究所的联合主任，亚太水论坛副主席和亚太水论坛的副主席，李光耀公共政策学院</w:t>
            </w:r>
            <w:r w:rsidRPr="00C305B0">
              <w:rPr>
                <w:rFonts w:ascii="Times New Roman" w:hAnsi="Times New Roman" w:cs="Times New Roman"/>
                <w:sz w:val="22"/>
              </w:rPr>
              <w:t xml:space="preserve">ABCD </w:t>
            </w:r>
            <w:r w:rsidRPr="00C305B0">
              <w:rPr>
                <w:rFonts w:ascii="Times New Roman" w:hAnsi="Times New Roman" w:cs="Times New Roman"/>
                <w:sz w:val="22"/>
              </w:rPr>
              <w:t>（</w:t>
            </w:r>
            <w:r w:rsidRPr="00C305B0">
              <w:rPr>
                <w:rFonts w:ascii="Times New Roman" w:hAnsi="Times New Roman" w:cs="Times New Roman"/>
                <w:sz w:val="22"/>
              </w:rPr>
              <w:t>AI</w:t>
            </w:r>
            <w:r w:rsidRPr="00C305B0">
              <w:rPr>
                <w:rFonts w:ascii="Times New Roman" w:hAnsi="Times New Roman" w:cs="Times New Roman"/>
                <w:sz w:val="22"/>
              </w:rPr>
              <w:t>、区块链、云和数据）项目的首席研究员。</w:t>
            </w:r>
          </w:p>
        </w:tc>
      </w:tr>
      <w:tr w:rsidR="00052495" w:rsidRPr="00C305B0" w14:paraId="6652EF69" w14:textId="77777777" w:rsidTr="00677675">
        <w:tc>
          <w:tcPr>
            <w:tcW w:w="194" w:type="pct"/>
            <w:shd w:val="clear" w:color="auto" w:fill="auto"/>
            <w:tcMar>
              <w:top w:w="0" w:type="dxa"/>
              <w:bottom w:w="0" w:type="dxa"/>
            </w:tcMar>
            <w:vAlign w:val="center"/>
          </w:tcPr>
          <w:p w14:paraId="176CD0B9"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9A9526C" wp14:editId="0FCBBC00">
                  <wp:extent cx="252000" cy="252000"/>
                  <wp:effectExtent l="0" t="0" r="0" b="0"/>
                  <wp:docPr id="140" name="图形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449013C3" w14:textId="77777777" w:rsidR="00052495" w:rsidRPr="00C305B0" w:rsidRDefault="00052495"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w:t>
            </w:r>
          </w:p>
        </w:tc>
      </w:tr>
      <w:tr w:rsidR="00052495" w:rsidRPr="00C305B0" w14:paraId="6367D036" w14:textId="77777777" w:rsidTr="00677675">
        <w:tc>
          <w:tcPr>
            <w:tcW w:w="194" w:type="pct"/>
            <w:shd w:val="clear" w:color="auto" w:fill="auto"/>
            <w:tcMar>
              <w:top w:w="0" w:type="dxa"/>
              <w:bottom w:w="0" w:type="dxa"/>
            </w:tcMar>
            <w:vAlign w:val="center"/>
          </w:tcPr>
          <w:p w14:paraId="16B78B9A" w14:textId="77777777" w:rsidR="00052495" w:rsidRPr="00C305B0" w:rsidRDefault="00052495" w:rsidP="00677675">
            <w:pPr>
              <w:spacing w:after="240"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1A736179" w14:textId="77777777" w:rsidR="00052495" w:rsidRPr="00C305B0" w:rsidRDefault="00052495" w:rsidP="00677675">
            <w:pPr>
              <w:spacing w:beforeLines="50" w:before="156" w:line="288" w:lineRule="auto"/>
              <w:rPr>
                <w:rFonts w:ascii="Times New Roman" w:hAnsi="Times New Roman" w:cs="Times New Roman"/>
                <w:b/>
                <w:bCs/>
                <w:sz w:val="22"/>
              </w:rPr>
            </w:pPr>
            <w:r w:rsidRPr="00C305B0">
              <w:rPr>
                <w:rFonts w:ascii="Times New Roman" w:hAnsi="Times New Roman" w:cs="Times New Roman"/>
                <w:b/>
                <w:bCs/>
                <w:sz w:val="22"/>
              </w:rPr>
              <w:t>第一周至</w:t>
            </w:r>
            <w:r>
              <w:rPr>
                <w:rFonts w:ascii="Times New Roman" w:hAnsi="Times New Roman" w:cs="Times New Roman" w:hint="eastAsia"/>
                <w:b/>
                <w:bCs/>
                <w:sz w:val="22"/>
              </w:rPr>
              <w:t>第六</w:t>
            </w:r>
            <w:r w:rsidRPr="00C305B0">
              <w:rPr>
                <w:rFonts w:ascii="Times New Roman" w:hAnsi="Times New Roman" w:cs="Times New Roman"/>
                <w:b/>
                <w:bCs/>
                <w:sz w:val="22"/>
              </w:rPr>
              <w:t>周：</w:t>
            </w: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w:t>
            </w:r>
          </w:p>
          <w:p w14:paraId="576F2038" w14:textId="77777777" w:rsidR="00052495" w:rsidRPr="00C305B0" w:rsidRDefault="00052495" w:rsidP="00677675">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学习量分配的估算（每周）：</w:t>
            </w:r>
          </w:p>
          <w:p w14:paraId="5D33E633" w14:textId="77777777" w:rsidR="00052495" w:rsidRPr="00DA5202" w:rsidRDefault="00052495" w:rsidP="00677675">
            <w:pPr>
              <w:pStyle w:val="a8"/>
              <w:numPr>
                <w:ilvl w:val="0"/>
                <w:numId w:val="57"/>
              </w:numPr>
              <w:spacing w:line="288" w:lineRule="auto"/>
              <w:ind w:firstLineChars="0"/>
              <w:rPr>
                <w:rFonts w:ascii="Times New Roman" w:hAnsi="Times New Roman" w:cs="Times New Roman"/>
                <w:sz w:val="22"/>
              </w:rPr>
            </w:pPr>
            <w:r w:rsidRPr="00C305B0">
              <w:rPr>
                <w:rFonts w:ascii="Times New Roman" w:hAnsi="Times New Roman" w:cs="Times New Roman"/>
                <w:sz w:val="22"/>
              </w:rPr>
              <w:t>专业课程：</w:t>
            </w:r>
            <w:r w:rsidRPr="00C305B0">
              <w:rPr>
                <w:rFonts w:ascii="Times New Roman" w:hAnsi="Times New Roman" w:cs="Times New Roman"/>
                <w:sz w:val="22"/>
              </w:rPr>
              <w:t>2</w:t>
            </w:r>
            <w:r w:rsidRPr="00C305B0">
              <w:rPr>
                <w:rFonts w:ascii="Times New Roman" w:hAnsi="Times New Roman" w:cs="Times New Roman"/>
                <w:sz w:val="22"/>
              </w:rPr>
              <w:t>小时</w:t>
            </w:r>
            <w:r w:rsidRPr="00C305B0">
              <w:rPr>
                <w:rFonts w:ascii="Times New Roman" w:hAnsi="Times New Roman" w:cs="Times New Roman"/>
                <w:sz w:val="22"/>
              </w:rPr>
              <w:t>/</w:t>
            </w:r>
            <w:r w:rsidRPr="00C305B0">
              <w:rPr>
                <w:rFonts w:ascii="Times New Roman" w:hAnsi="Times New Roman" w:cs="Times New Roman"/>
                <w:sz w:val="22"/>
              </w:rPr>
              <w:t>次</w:t>
            </w:r>
          </w:p>
          <w:p w14:paraId="2B1314E9" w14:textId="77777777" w:rsidR="00052495" w:rsidRPr="00C305B0" w:rsidRDefault="00052495" w:rsidP="00677675">
            <w:pPr>
              <w:pStyle w:val="a8"/>
              <w:numPr>
                <w:ilvl w:val="0"/>
                <w:numId w:val="57"/>
              </w:numPr>
              <w:spacing w:afterLines="50" w:after="156" w:line="288" w:lineRule="auto"/>
              <w:ind w:firstLineChars="0"/>
              <w:rPr>
                <w:rFonts w:ascii="Times New Roman" w:hAnsi="Times New Roman" w:cs="Times New Roman"/>
                <w:sz w:val="22"/>
              </w:rPr>
            </w:pPr>
            <w:r w:rsidRPr="00C305B0">
              <w:rPr>
                <w:rFonts w:ascii="Times New Roman" w:hAnsi="Times New Roman" w:cs="Times New Roman"/>
                <w:sz w:val="22"/>
              </w:rPr>
              <w:t>课外阅读和课程准备：</w:t>
            </w:r>
            <w:r w:rsidRPr="00C305B0">
              <w:rPr>
                <w:rFonts w:ascii="Times New Roman" w:hAnsi="Times New Roman" w:cs="Times New Roman"/>
                <w:sz w:val="22"/>
              </w:rPr>
              <w:t>4</w:t>
            </w:r>
            <w:r w:rsidRPr="00C305B0">
              <w:rPr>
                <w:rFonts w:ascii="Times New Roman" w:hAnsi="Times New Roman" w:cs="Times New Roman"/>
                <w:sz w:val="22"/>
              </w:rPr>
              <w:t>小时；</w:t>
            </w:r>
          </w:p>
          <w:p w14:paraId="1615F514" w14:textId="77777777" w:rsidR="00052495" w:rsidRPr="00C305B0" w:rsidRDefault="00052495" w:rsidP="00677675">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评估的形式：</w:t>
            </w:r>
            <w:r w:rsidRPr="00C305B0">
              <w:rPr>
                <w:rFonts w:ascii="Times New Roman" w:hAnsi="Times New Roman" w:cs="Times New Roman"/>
                <w:sz w:val="22"/>
              </w:rPr>
              <w:t>案例分析、小演讲和</w:t>
            </w:r>
            <w:r w:rsidRPr="00C305B0">
              <w:rPr>
                <w:rFonts w:ascii="Times New Roman" w:hAnsi="Times New Roman" w:cs="Times New Roman"/>
                <w:sz w:val="22"/>
              </w:rPr>
              <w:t>/</w:t>
            </w:r>
            <w:r w:rsidRPr="00C305B0">
              <w:rPr>
                <w:rFonts w:ascii="Times New Roman" w:hAnsi="Times New Roman" w:cs="Times New Roman"/>
                <w:sz w:val="22"/>
              </w:rPr>
              <w:t>或者小测试</w:t>
            </w:r>
          </w:p>
        </w:tc>
      </w:tr>
      <w:tr w:rsidR="00052495" w:rsidRPr="00C305B0" w14:paraId="3E813B5D" w14:textId="77777777" w:rsidTr="00677675">
        <w:tc>
          <w:tcPr>
            <w:tcW w:w="194" w:type="pct"/>
            <w:shd w:val="clear" w:color="auto" w:fill="auto"/>
            <w:tcMar>
              <w:top w:w="0" w:type="dxa"/>
              <w:bottom w:w="0" w:type="dxa"/>
            </w:tcMar>
            <w:vAlign w:val="center"/>
          </w:tcPr>
          <w:p w14:paraId="20ABA08E"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5F7F969" wp14:editId="6527E777">
                  <wp:extent cx="252000" cy="252000"/>
                  <wp:effectExtent l="0" t="0" r="0" b="0"/>
                  <wp:docPr id="141" name="图形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806" w:type="pct"/>
            <w:shd w:val="clear" w:color="auto" w:fill="auto"/>
            <w:tcMar>
              <w:top w:w="0" w:type="dxa"/>
              <w:bottom w:w="0" w:type="dxa"/>
            </w:tcMar>
            <w:vAlign w:val="center"/>
          </w:tcPr>
          <w:p w14:paraId="733B2181" w14:textId="77777777" w:rsidR="00052495" w:rsidRPr="00C305B0" w:rsidRDefault="00052495" w:rsidP="00677675">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052495" w:rsidRPr="00C305B0" w14:paraId="54E74748" w14:textId="77777777" w:rsidTr="00677675">
        <w:tc>
          <w:tcPr>
            <w:tcW w:w="194" w:type="pct"/>
            <w:shd w:val="clear" w:color="auto" w:fill="auto"/>
            <w:tcMar>
              <w:top w:w="0" w:type="dxa"/>
              <w:bottom w:w="0" w:type="dxa"/>
            </w:tcMar>
            <w:vAlign w:val="center"/>
          </w:tcPr>
          <w:p w14:paraId="7ECF2F08"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454"/>
              <w:gridCol w:w="8354"/>
            </w:tblGrid>
            <w:tr w:rsidR="00052495" w:rsidRPr="00C305B0" w14:paraId="3A33FC97" w14:textId="77777777" w:rsidTr="00677675">
              <w:trPr>
                <w:tblHeader/>
              </w:trPr>
              <w:tc>
                <w:tcPr>
                  <w:tcW w:w="741" w:type="pct"/>
                  <w:shd w:val="clear" w:color="auto" w:fill="DEEBF7"/>
                  <w:vAlign w:val="bottom"/>
                  <w:hideMark/>
                </w:tcPr>
                <w:p w14:paraId="6D4C3459" w14:textId="77777777" w:rsidR="00052495" w:rsidRPr="00C305B0" w:rsidRDefault="00052495" w:rsidP="00677675">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课数</w:t>
                  </w:r>
                </w:p>
              </w:tc>
              <w:tc>
                <w:tcPr>
                  <w:tcW w:w="4259" w:type="pct"/>
                  <w:shd w:val="clear" w:color="auto" w:fill="DEEBF7"/>
                  <w:vAlign w:val="bottom"/>
                  <w:hideMark/>
                </w:tcPr>
                <w:p w14:paraId="1F8130A5" w14:textId="77777777" w:rsidR="00052495" w:rsidRPr="00C305B0" w:rsidRDefault="00052495" w:rsidP="00677675">
                  <w:pPr>
                    <w:spacing w:line="288" w:lineRule="auto"/>
                    <w:jc w:val="center"/>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内容</w:t>
                  </w:r>
                </w:p>
              </w:tc>
            </w:tr>
            <w:tr w:rsidR="00052495" w:rsidRPr="00C305B0" w14:paraId="1B611E99" w14:textId="77777777" w:rsidTr="00677675">
              <w:tc>
                <w:tcPr>
                  <w:tcW w:w="741" w:type="pct"/>
                  <w:shd w:val="clear" w:color="auto" w:fill="FFFFFF"/>
                  <w:vAlign w:val="center"/>
                  <w:hideMark/>
                </w:tcPr>
                <w:p w14:paraId="776DEDBE"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4F467767"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项目导览：欢迎致辞、结业课题公布</w:t>
                  </w:r>
                </w:p>
                <w:p w14:paraId="5D5F7B1D" w14:textId="77777777" w:rsidR="00052495" w:rsidRPr="00C305B0" w:rsidRDefault="00052495" w:rsidP="00677675">
                  <w:pPr>
                    <w:spacing w:after="240"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专业程（</w:t>
                  </w:r>
                  <w:r w:rsidRPr="00C305B0">
                    <w:rPr>
                      <w:rFonts w:ascii="Times New Roman" w:hAnsi="Times New Roman" w:cs="Times New Roman"/>
                      <w:b/>
                      <w:bCs/>
                      <w:color w:val="212529"/>
                      <w:sz w:val="22"/>
                    </w:rPr>
                    <w:t>1</w:t>
                  </w:r>
                  <w:r w:rsidRPr="00C305B0">
                    <w:rPr>
                      <w:rFonts w:ascii="Times New Roman" w:hAnsi="Times New Roman" w:cs="Times New Roman"/>
                      <w:b/>
                      <w:bCs/>
                      <w:color w:val="212529"/>
                      <w:sz w:val="22"/>
                    </w:rPr>
                    <w:t>）：公共政策概论</w:t>
                  </w:r>
                </w:p>
                <w:p w14:paraId="3302F96D" w14:textId="77777777" w:rsidR="00052495" w:rsidRPr="00C305B0" w:rsidRDefault="00052495" w:rsidP="00677675">
                  <w:pPr>
                    <w:spacing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本节课将探讨什么是公共政策，以及评估一项好政策的各种标准，还将了解一系列政策工具，它们的优势和劣势，以及它们在人工智能、物联网和数据方面的应用。</w:t>
                  </w:r>
                </w:p>
                <w:p w14:paraId="1427A809"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50662827" w14:textId="77777777" w:rsidR="00052495" w:rsidRPr="00C305B0" w:rsidRDefault="00052495" w:rsidP="00677675">
                  <w:pPr>
                    <w:pStyle w:val="a8"/>
                    <w:numPr>
                      <w:ilvl w:val="0"/>
                      <w:numId w:val="82"/>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自我介绍</w:t>
                  </w:r>
                </w:p>
                <w:p w14:paraId="7A1F338F" w14:textId="77777777" w:rsidR="00052495" w:rsidRPr="00C305B0" w:rsidRDefault="00052495" w:rsidP="00677675">
                  <w:pPr>
                    <w:pStyle w:val="a8"/>
                    <w:numPr>
                      <w:ilvl w:val="0"/>
                      <w:numId w:val="82"/>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项目介绍视频</w:t>
                  </w:r>
                </w:p>
                <w:p w14:paraId="1A09FB86" w14:textId="77777777" w:rsidR="00052495" w:rsidRPr="00C305B0" w:rsidRDefault="00052495" w:rsidP="00677675">
                  <w:pPr>
                    <w:pStyle w:val="a8"/>
                    <w:numPr>
                      <w:ilvl w:val="0"/>
                      <w:numId w:val="82"/>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阅读课程大纲</w:t>
                  </w:r>
                </w:p>
                <w:p w14:paraId="0C02FFDA" w14:textId="77777777" w:rsidR="00052495" w:rsidRPr="00C305B0" w:rsidRDefault="00052495" w:rsidP="00677675">
                  <w:pPr>
                    <w:pStyle w:val="a8"/>
                    <w:numPr>
                      <w:ilvl w:val="0"/>
                      <w:numId w:val="82"/>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研讨会讨论什么是好的和坏的公共政策</w:t>
                  </w:r>
                </w:p>
                <w:p w14:paraId="6A1DFC33" w14:textId="77777777" w:rsidR="00052495" w:rsidRPr="00C305B0" w:rsidRDefault="00052495" w:rsidP="00677675">
                  <w:pPr>
                    <w:spacing w:line="288" w:lineRule="auto"/>
                    <w:rPr>
                      <w:rFonts w:ascii="Times New Roman" w:hAnsi="Times New Roman" w:cs="Times New Roman"/>
                      <w:color w:val="212529"/>
                      <w:sz w:val="22"/>
                    </w:rPr>
                  </w:pPr>
                </w:p>
              </w:tc>
            </w:tr>
            <w:tr w:rsidR="00052495" w:rsidRPr="00C305B0" w14:paraId="1D227643" w14:textId="77777777" w:rsidTr="00677675">
              <w:tc>
                <w:tcPr>
                  <w:tcW w:w="741" w:type="pct"/>
                  <w:shd w:val="clear" w:color="auto" w:fill="FFFFFF"/>
                </w:tcPr>
                <w:p w14:paraId="77DFA6E6"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sz w:val="22"/>
                    </w:rPr>
                    <w:t>拓展课程</w:t>
                  </w:r>
                </w:p>
              </w:tc>
              <w:tc>
                <w:tcPr>
                  <w:tcW w:w="4259" w:type="pct"/>
                  <w:shd w:val="clear" w:color="auto" w:fill="FFFFFF"/>
                </w:tcPr>
                <w:p w14:paraId="5A12C528"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sz w:val="22"/>
                    </w:rPr>
                    <w:t>拓展课（</w:t>
                  </w:r>
                  <w:r w:rsidRPr="00C305B0">
                    <w:rPr>
                      <w:rFonts w:ascii="Times New Roman" w:hAnsi="Times New Roman" w:cs="Times New Roman"/>
                      <w:sz w:val="22"/>
                    </w:rPr>
                    <w:t>1</w:t>
                  </w:r>
                  <w:r w:rsidRPr="00C305B0">
                    <w:rPr>
                      <w:rFonts w:ascii="Times New Roman" w:hAnsi="Times New Roman" w:cs="Times New Roman"/>
                      <w:sz w:val="22"/>
                    </w:rPr>
                    <w:t>）：国际人才培养讲座</w:t>
                  </w:r>
                </w:p>
              </w:tc>
            </w:tr>
            <w:tr w:rsidR="00052495" w:rsidRPr="00C305B0" w14:paraId="5BE40568" w14:textId="77777777" w:rsidTr="00677675">
              <w:tc>
                <w:tcPr>
                  <w:tcW w:w="741" w:type="pct"/>
                  <w:shd w:val="clear" w:color="auto" w:fill="FFFFFF"/>
                  <w:vAlign w:val="center"/>
                  <w:hideMark/>
                </w:tcPr>
                <w:p w14:paraId="4E1F9CF0"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2DD490A9"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2</w:t>
                  </w:r>
                  <w:r w:rsidRPr="00C305B0">
                    <w:rPr>
                      <w:rFonts w:ascii="Times New Roman" w:hAnsi="Times New Roman" w:cs="Times New Roman"/>
                      <w:b/>
                      <w:bCs/>
                      <w:color w:val="212529"/>
                      <w:sz w:val="22"/>
                    </w:rPr>
                    <w:t>）：政策工具及其在人工智能、物联网和数据方面的应用</w:t>
                  </w:r>
                </w:p>
                <w:p w14:paraId="4EBE6555" w14:textId="77777777" w:rsidR="00052495" w:rsidRPr="00C305B0" w:rsidRDefault="00052495" w:rsidP="00677675">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什么是政策工具</w:t>
                  </w:r>
                </w:p>
                <w:p w14:paraId="794241B8" w14:textId="77777777" w:rsidR="00052495" w:rsidRPr="00C305B0" w:rsidRDefault="00052495" w:rsidP="00677675">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市场工具</w:t>
                  </w:r>
                </w:p>
                <w:p w14:paraId="7DE039DC" w14:textId="77777777" w:rsidR="00052495" w:rsidRPr="00C305B0" w:rsidRDefault="00052495" w:rsidP="00677675">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激励措施</w:t>
                  </w:r>
                </w:p>
                <w:p w14:paraId="1E189D3E" w14:textId="77777777" w:rsidR="00052495" w:rsidRPr="00C305B0" w:rsidRDefault="00052495" w:rsidP="00677675">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法律和法规</w:t>
                  </w:r>
                </w:p>
                <w:p w14:paraId="315511CA" w14:textId="77777777" w:rsidR="00052495" w:rsidRPr="00C305B0" w:rsidRDefault="00052495" w:rsidP="00677675">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非市场工具</w:t>
                  </w:r>
                </w:p>
                <w:p w14:paraId="27984A0D" w14:textId="77777777" w:rsidR="00052495" w:rsidRPr="00C305B0" w:rsidRDefault="00052495" w:rsidP="00677675">
                  <w:pPr>
                    <w:pStyle w:val="a8"/>
                    <w:widowControl/>
                    <w:numPr>
                      <w:ilvl w:val="0"/>
                      <w:numId w:val="4"/>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保险和缓冲</w:t>
                  </w:r>
                </w:p>
                <w:p w14:paraId="185D9C22" w14:textId="77777777" w:rsidR="00052495" w:rsidRPr="00C305B0" w:rsidRDefault="00052495" w:rsidP="00677675">
                  <w:pPr>
                    <w:spacing w:after="240" w:line="288" w:lineRule="auto"/>
                    <w:rPr>
                      <w:rFonts w:ascii="Times New Roman" w:hAnsi="Times New Roman" w:cs="Times New Roman"/>
                      <w:color w:val="212529"/>
                      <w:sz w:val="22"/>
                    </w:rPr>
                  </w:pPr>
                  <w:r w:rsidRPr="00C305B0">
                    <w:rPr>
                      <w:rFonts w:ascii="Times New Roman" w:hAnsi="Times New Roman" w:cs="Times New Roman"/>
                      <w:color w:val="212529"/>
                      <w:sz w:val="22"/>
                    </w:rPr>
                    <w:t>什么时候以及为什么使用这些工具？它们的局限性是什么？它们在人工智能、物联网和数据方面有哪些应用？</w:t>
                  </w:r>
                </w:p>
                <w:p w14:paraId="5A3B7BCC"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37092AD6" w14:textId="77777777" w:rsidR="00052495" w:rsidRPr="00C305B0" w:rsidRDefault="00052495" w:rsidP="00677675">
                  <w:pPr>
                    <w:pStyle w:val="a8"/>
                    <w:numPr>
                      <w:ilvl w:val="0"/>
                      <w:numId w:val="81"/>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75BD1287" w14:textId="77777777" w:rsidR="00052495" w:rsidRPr="00C305B0" w:rsidRDefault="00052495" w:rsidP="00677675">
                  <w:pPr>
                    <w:pStyle w:val="a8"/>
                    <w:numPr>
                      <w:ilvl w:val="0"/>
                      <w:numId w:val="81"/>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讨论政策工具的应用及其原因</w:t>
                  </w:r>
                </w:p>
                <w:p w14:paraId="717CCD7C" w14:textId="77777777" w:rsidR="00052495" w:rsidRPr="00C305B0" w:rsidRDefault="00052495" w:rsidP="00677675">
                  <w:pPr>
                    <w:spacing w:after="240" w:line="288" w:lineRule="auto"/>
                    <w:rPr>
                      <w:rFonts w:ascii="Times New Roman" w:hAnsi="Times New Roman" w:cs="Times New Roman"/>
                      <w:b/>
                      <w:bCs/>
                      <w:color w:val="212529"/>
                      <w:sz w:val="22"/>
                    </w:rPr>
                  </w:pPr>
                </w:p>
              </w:tc>
            </w:tr>
            <w:tr w:rsidR="00052495" w:rsidRPr="00C305B0" w14:paraId="749CF4D0" w14:textId="77777777" w:rsidTr="00677675">
              <w:tc>
                <w:tcPr>
                  <w:tcW w:w="741" w:type="pct"/>
                  <w:shd w:val="clear" w:color="auto" w:fill="FFFFFF"/>
                  <w:vAlign w:val="center"/>
                </w:tcPr>
                <w:p w14:paraId="55B04E42"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拓展课程</w:t>
                  </w:r>
                </w:p>
              </w:tc>
              <w:tc>
                <w:tcPr>
                  <w:tcW w:w="4259" w:type="pct"/>
                  <w:shd w:val="clear" w:color="auto" w:fill="FFFFFF"/>
                </w:tcPr>
                <w:p w14:paraId="67B70DE5"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color w:val="212529"/>
                      <w:sz w:val="22"/>
                    </w:rPr>
                    <w:t>拓展课（</w:t>
                  </w:r>
                  <w:r w:rsidRPr="00C305B0">
                    <w:rPr>
                      <w:rFonts w:ascii="Times New Roman" w:hAnsi="Times New Roman" w:cs="Times New Roman"/>
                      <w:color w:val="212529"/>
                      <w:sz w:val="22"/>
                    </w:rPr>
                    <w:t>2</w:t>
                  </w:r>
                  <w:r w:rsidRPr="00C305B0">
                    <w:rPr>
                      <w:rFonts w:ascii="Times New Roman" w:hAnsi="Times New Roman" w:cs="Times New Roman"/>
                      <w:color w:val="212529"/>
                      <w:sz w:val="22"/>
                    </w:rPr>
                    <w:t>）：论文写作及科研方法讲座</w:t>
                  </w:r>
                </w:p>
              </w:tc>
            </w:tr>
            <w:tr w:rsidR="00052495" w:rsidRPr="00C305B0" w14:paraId="47C677EC" w14:textId="77777777" w:rsidTr="00677675">
              <w:tc>
                <w:tcPr>
                  <w:tcW w:w="741" w:type="pct"/>
                  <w:shd w:val="clear" w:color="auto" w:fill="FFFFFF"/>
                  <w:vAlign w:val="center"/>
                  <w:hideMark/>
                </w:tcPr>
                <w:p w14:paraId="4468BB9C"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00F226D1"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3</w:t>
                  </w:r>
                  <w:r w:rsidRPr="00C305B0">
                    <w:rPr>
                      <w:rFonts w:ascii="Times New Roman" w:hAnsi="Times New Roman" w:cs="Times New Roman"/>
                      <w:b/>
                      <w:bCs/>
                      <w:color w:val="212529"/>
                      <w:sz w:val="22"/>
                    </w:rPr>
                    <w:t>）：术语、案例和应用的定义</w:t>
                  </w:r>
                </w:p>
                <w:p w14:paraId="64C7DCEA" w14:textId="77777777" w:rsidR="00052495" w:rsidRPr="00C305B0" w:rsidRDefault="00052495" w:rsidP="00677675">
                  <w:pPr>
                    <w:spacing w:before="240"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什么是人工智能、物联网和数据？人工智能和物联网的用例是什么？本节课程将讨论智慧城市、教育、医疗、交通、金融、商业、农业、社会信用、黑市等。</w:t>
                  </w:r>
                </w:p>
                <w:p w14:paraId="6272F7AA"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6F942752" w14:textId="77777777" w:rsidR="00052495" w:rsidRPr="00C305B0" w:rsidRDefault="00052495" w:rsidP="00677675">
                  <w:pPr>
                    <w:pStyle w:val="a8"/>
                    <w:numPr>
                      <w:ilvl w:val="0"/>
                      <w:numId w:val="5"/>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21B56A94" w14:textId="77777777" w:rsidR="00052495" w:rsidRPr="00C305B0" w:rsidRDefault="00052495" w:rsidP="00677675">
                  <w:pPr>
                    <w:pStyle w:val="a8"/>
                    <w:numPr>
                      <w:ilvl w:val="0"/>
                      <w:numId w:val="5"/>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讨论人工智能、物联网和数据的用例</w:t>
                  </w:r>
                </w:p>
              </w:tc>
            </w:tr>
            <w:tr w:rsidR="00052495" w:rsidRPr="00C305B0" w14:paraId="7CF613C5" w14:textId="77777777" w:rsidTr="00677675">
              <w:tc>
                <w:tcPr>
                  <w:tcW w:w="741" w:type="pct"/>
                  <w:shd w:val="clear" w:color="auto" w:fill="FFFFFF"/>
                  <w:vAlign w:val="center"/>
                </w:tcPr>
                <w:p w14:paraId="23F36F81"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kern w:val="0"/>
                      <w:sz w:val="22"/>
                    </w:rPr>
                    <w:lastRenderedPageBreak/>
                    <w:t>拓展课程</w:t>
                  </w:r>
                </w:p>
              </w:tc>
              <w:tc>
                <w:tcPr>
                  <w:tcW w:w="4259" w:type="pct"/>
                  <w:shd w:val="clear" w:color="auto" w:fill="FFFFFF"/>
                </w:tcPr>
                <w:p w14:paraId="4D096860"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052495" w:rsidRPr="00C305B0" w14:paraId="67C811DE" w14:textId="77777777" w:rsidTr="00677675">
              <w:tc>
                <w:tcPr>
                  <w:tcW w:w="741" w:type="pct"/>
                  <w:shd w:val="clear" w:color="auto" w:fill="FFFFFF"/>
                  <w:vAlign w:val="center"/>
                  <w:hideMark/>
                </w:tcPr>
                <w:p w14:paraId="07617829"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414B7FA8"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4</w:t>
                  </w:r>
                  <w:r w:rsidRPr="00C305B0">
                    <w:rPr>
                      <w:rFonts w:ascii="Times New Roman" w:hAnsi="Times New Roman" w:cs="Times New Roman"/>
                      <w:b/>
                      <w:bCs/>
                      <w:color w:val="212529"/>
                      <w:sz w:val="22"/>
                    </w:rPr>
                    <w:t>）：利益、风险和政策问题</w:t>
                  </w:r>
                </w:p>
                <w:p w14:paraId="086D23CE" w14:textId="77777777" w:rsidR="00052495" w:rsidRPr="00C305B0" w:rsidRDefault="00052495" w:rsidP="00677675">
                  <w:pPr>
                    <w:spacing w:before="240" w:afterLines="50" w:after="156" w:line="288" w:lineRule="auto"/>
                    <w:rPr>
                      <w:rFonts w:ascii="Times New Roman" w:hAnsi="Times New Roman" w:cs="Times New Roman"/>
                      <w:color w:val="212529"/>
                      <w:sz w:val="22"/>
                    </w:rPr>
                  </w:pPr>
                  <w:r w:rsidRPr="00C305B0">
                    <w:rPr>
                      <w:rFonts w:ascii="Times New Roman" w:hAnsi="Times New Roman" w:cs="Times New Roman"/>
                      <w:color w:val="212529"/>
                      <w:sz w:val="22"/>
                    </w:rPr>
                    <w:t>与用例相关的好处、风险和策略问题是什么？本节课程将涉及隐私、安全、公平、不平等、失业</w:t>
                  </w:r>
                  <w:r w:rsidRPr="00C305B0">
                    <w:rPr>
                      <w:rFonts w:ascii="Times New Roman" w:hAnsi="Times New Roman" w:cs="Times New Roman"/>
                      <w:color w:val="212529"/>
                      <w:sz w:val="22"/>
                    </w:rPr>
                    <w:t>/</w:t>
                  </w:r>
                  <w:r w:rsidRPr="00C305B0">
                    <w:rPr>
                      <w:rFonts w:ascii="Times New Roman" w:hAnsi="Times New Roman" w:cs="Times New Roman"/>
                      <w:color w:val="212529"/>
                      <w:sz w:val="22"/>
                    </w:rPr>
                    <w:t>就业和监视等问题。</w:t>
                  </w:r>
                </w:p>
                <w:p w14:paraId="5E034C28"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3F8D8ED2" w14:textId="77777777" w:rsidR="00052495" w:rsidRPr="00C305B0" w:rsidRDefault="00052495" w:rsidP="00677675">
                  <w:pPr>
                    <w:pStyle w:val="a8"/>
                    <w:numPr>
                      <w:ilvl w:val="0"/>
                      <w:numId w:val="6"/>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34ACE488" w14:textId="77777777" w:rsidR="00052495" w:rsidRPr="00C305B0" w:rsidRDefault="00052495" w:rsidP="00677675">
                  <w:pPr>
                    <w:pStyle w:val="a8"/>
                    <w:numPr>
                      <w:ilvl w:val="0"/>
                      <w:numId w:val="6"/>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讨论利益、风险和政策问题</w:t>
                  </w:r>
                </w:p>
              </w:tc>
            </w:tr>
            <w:tr w:rsidR="00052495" w:rsidRPr="00C305B0" w14:paraId="12329106" w14:textId="77777777" w:rsidTr="00677675">
              <w:tc>
                <w:tcPr>
                  <w:tcW w:w="741" w:type="pct"/>
                  <w:shd w:val="clear" w:color="auto" w:fill="FFFFFF"/>
                  <w:vAlign w:val="center"/>
                  <w:hideMark/>
                </w:tcPr>
                <w:p w14:paraId="01625109"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hideMark/>
                </w:tcPr>
                <w:p w14:paraId="33CB8283"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5</w:t>
                  </w:r>
                  <w:r w:rsidRPr="00C305B0">
                    <w:rPr>
                      <w:rFonts w:ascii="Times New Roman" w:hAnsi="Times New Roman" w:cs="Times New Roman"/>
                      <w:b/>
                      <w:bCs/>
                      <w:color w:val="212529"/>
                      <w:sz w:val="22"/>
                    </w:rPr>
                    <w:t>）：最大化人工智能、物联网和数据的好处和降低其风险</w:t>
                  </w:r>
                  <w:r w:rsidRPr="00C305B0">
                    <w:rPr>
                      <w:rFonts w:ascii="Times New Roman" w:hAnsi="Times New Roman" w:cs="Times New Roman"/>
                      <w:b/>
                      <w:bCs/>
                      <w:color w:val="212529"/>
                      <w:sz w:val="22"/>
                    </w:rPr>
                    <w:t>Ⅰ</w:t>
                  </w:r>
                </w:p>
                <w:p w14:paraId="215AB6EE" w14:textId="77777777" w:rsidR="00052495" w:rsidRPr="00C305B0" w:rsidRDefault="00052495" w:rsidP="00677675">
                  <w:pPr>
                    <w:spacing w:line="288" w:lineRule="auto"/>
                    <w:rPr>
                      <w:rFonts w:ascii="Times New Roman" w:hAnsi="Times New Roman" w:cs="Times New Roman"/>
                      <w:color w:val="212529"/>
                      <w:sz w:val="22"/>
                    </w:rPr>
                  </w:pPr>
                  <w:r w:rsidRPr="00C305B0">
                    <w:rPr>
                      <w:rFonts w:ascii="Times New Roman" w:hAnsi="Times New Roman" w:cs="Times New Roman"/>
                      <w:color w:val="212529"/>
                      <w:sz w:val="22"/>
                    </w:rPr>
                    <w:t>最大化人工智能、物联网和数据利益并降低风险的政策：</w:t>
                  </w:r>
                </w:p>
                <w:p w14:paraId="3028978D"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市场工具</w:t>
                  </w:r>
                </w:p>
                <w:p w14:paraId="204AB834" w14:textId="77777777" w:rsidR="00052495" w:rsidRPr="00C305B0" w:rsidRDefault="00052495" w:rsidP="00677675">
                  <w:pPr>
                    <w:pStyle w:val="a8"/>
                    <w:numPr>
                      <w:ilvl w:val="0"/>
                      <w:numId w:val="7"/>
                    </w:numPr>
                    <w:spacing w:afterLines="50" w:after="156"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激励措施（税收和津贴）</w:t>
                  </w:r>
                </w:p>
                <w:p w14:paraId="6D897905"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4DF49A02"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3BC51139" w14:textId="77777777" w:rsidR="00052495" w:rsidRPr="00C305B0" w:rsidRDefault="00052495" w:rsidP="00677675">
                  <w:pPr>
                    <w:pStyle w:val="a8"/>
                    <w:numPr>
                      <w:ilvl w:val="0"/>
                      <w:numId w:val="7"/>
                    </w:numPr>
                    <w:spacing w:afterLines="50" w:after="156" w:line="288" w:lineRule="auto"/>
                    <w:ind w:firstLineChars="0"/>
                    <w:rPr>
                      <w:rFonts w:ascii="Times New Roman" w:hAnsi="Times New Roman" w:cs="Times New Roman"/>
                      <w:color w:val="212529"/>
                      <w:kern w:val="0"/>
                      <w:sz w:val="22"/>
                    </w:rPr>
                  </w:pPr>
                  <w:r w:rsidRPr="00C305B0">
                    <w:rPr>
                      <w:rFonts w:ascii="Times New Roman" w:hAnsi="Times New Roman" w:cs="Times New Roman"/>
                      <w:color w:val="212529"/>
                      <w:sz w:val="22"/>
                    </w:rPr>
                    <w:t>关于政策工具的讨论，以实现人工智能、物联网和数据的利益最大化和风险最小化</w:t>
                  </w:r>
                </w:p>
              </w:tc>
            </w:tr>
            <w:tr w:rsidR="00052495" w:rsidRPr="00C305B0" w14:paraId="4041724A" w14:textId="77777777" w:rsidTr="00677675">
              <w:trPr>
                <w:trHeight w:val="333"/>
              </w:trPr>
              <w:tc>
                <w:tcPr>
                  <w:tcW w:w="741" w:type="pct"/>
                  <w:shd w:val="clear" w:color="auto" w:fill="FFFFFF"/>
                  <w:vAlign w:val="center"/>
                  <w:hideMark/>
                </w:tcPr>
                <w:p w14:paraId="38F25A70" w14:textId="77777777" w:rsidR="00052495" w:rsidRPr="00C305B0" w:rsidRDefault="00052495" w:rsidP="00677675">
                  <w:pPr>
                    <w:spacing w:line="288" w:lineRule="auto"/>
                    <w:jc w:val="center"/>
                    <w:rPr>
                      <w:rFonts w:ascii="Times New Roman" w:hAnsi="Times New Roman" w:cs="Times New Roman"/>
                      <w:b/>
                      <w:bCs/>
                      <w:color w:val="212529"/>
                      <w:sz w:val="22"/>
                    </w:rPr>
                  </w:pPr>
                  <w:r w:rsidRPr="00C305B0">
                    <w:rPr>
                      <w:rFonts w:ascii="Times New Roman" w:hAnsi="Times New Roman" w:cs="Times New Roman"/>
                      <w:b/>
                      <w:bCs/>
                      <w:color w:val="212529"/>
                      <w:sz w:val="22"/>
                    </w:rPr>
                    <w:t>专业课程</w:t>
                  </w:r>
                </w:p>
              </w:tc>
              <w:tc>
                <w:tcPr>
                  <w:tcW w:w="4259" w:type="pct"/>
                  <w:shd w:val="clear" w:color="auto" w:fill="FFFFFF"/>
                  <w:vAlign w:val="center"/>
                  <w:hideMark/>
                </w:tcPr>
                <w:p w14:paraId="44844A90" w14:textId="77777777" w:rsidR="00052495" w:rsidRPr="00C305B0" w:rsidRDefault="00052495" w:rsidP="00677675">
                  <w:pPr>
                    <w:spacing w:before="240" w:afterLines="50" w:after="156"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专业课（</w:t>
                  </w:r>
                  <w:r w:rsidRPr="00C305B0">
                    <w:rPr>
                      <w:rFonts w:ascii="Times New Roman" w:hAnsi="Times New Roman" w:cs="Times New Roman"/>
                      <w:b/>
                      <w:bCs/>
                      <w:color w:val="212529"/>
                      <w:sz w:val="22"/>
                    </w:rPr>
                    <w:t>6</w:t>
                  </w:r>
                  <w:r w:rsidRPr="00C305B0">
                    <w:rPr>
                      <w:rFonts w:ascii="Times New Roman" w:hAnsi="Times New Roman" w:cs="Times New Roman"/>
                      <w:b/>
                      <w:bCs/>
                      <w:color w:val="212529"/>
                      <w:sz w:val="22"/>
                    </w:rPr>
                    <w:t>）：最大化人工智能、物联网和数据的好处和降低其风险</w:t>
                  </w:r>
                  <w:r w:rsidRPr="00C305B0">
                    <w:rPr>
                      <w:rFonts w:ascii="Times New Roman" w:hAnsi="Times New Roman" w:cs="Times New Roman"/>
                      <w:b/>
                      <w:bCs/>
                      <w:color w:val="212529"/>
                      <w:sz w:val="22"/>
                    </w:rPr>
                    <w:t>Ⅱ</w:t>
                  </w:r>
                </w:p>
                <w:p w14:paraId="222D41EB" w14:textId="77777777" w:rsidR="00052495" w:rsidRPr="00C305B0" w:rsidRDefault="00052495" w:rsidP="00677675">
                  <w:pPr>
                    <w:spacing w:line="288" w:lineRule="auto"/>
                    <w:rPr>
                      <w:rFonts w:ascii="Times New Roman" w:hAnsi="Times New Roman" w:cs="Times New Roman"/>
                      <w:color w:val="212529"/>
                      <w:sz w:val="22"/>
                    </w:rPr>
                  </w:pPr>
                  <w:r w:rsidRPr="00C305B0">
                    <w:rPr>
                      <w:rFonts w:ascii="Times New Roman" w:hAnsi="Times New Roman" w:cs="Times New Roman"/>
                      <w:color w:val="212529"/>
                      <w:sz w:val="22"/>
                    </w:rPr>
                    <w:t>最大化人工智能、物联网和数据利益并降低风险的政策：</w:t>
                  </w:r>
                </w:p>
                <w:p w14:paraId="3D46926A"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法律和法规</w:t>
                  </w:r>
                </w:p>
                <w:p w14:paraId="576BAF45"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非市场工具</w:t>
                  </w:r>
                </w:p>
                <w:p w14:paraId="592FBDD6" w14:textId="77777777" w:rsidR="00052495" w:rsidRPr="00C305B0" w:rsidRDefault="00052495" w:rsidP="00677675">
                  <w:pPr>
                    <w:pStyle w:val="a8"/>
                    <w:widowControl/>
                    <w:numPr>
                      <w:ilvl w:val="0"/>
                      <w:numId w:val="7"/>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保险和缓冲</w:t>
                  </w:r>
                </w:p>
                <w:p w14:paraId="1792976E" w14:textId="77777777" w:rsidR="00052495" w:rsidRPr="00C305B0" w:rsidRDefault="00052495" w:rsidP="00677675">
                  <w:pPr>
                    <w:spacing w:line="288" w:lineRule="auto"/>
                    <w:rPr>
                      <w:rFonts w:ascii="Times New Roman" w:hAnsi="Times New Roman" w:cs="Times New Roman"/>
                      <w:b/>
                      <w:bCs/>
                      <w:color w:val="212529"/>
                      <w:sz w:val="22"/>
                    </w:rPr>
                  </w:pPr>
                  <w:r w:rsidRPr="00C305B0">
                    <w:rPr>
                      <w:rFonts w:ascii="Times New Roman" w:hAnsi="Times New Roman" w:cs="Times New Roman"/>
                      <w:b/>
                      <w:bCs/>
                      <w:color w:val="212529"/>
                      <w:sz w:val="22"/>
                    </w:rPr>
                    <w:t>课堂活动：</w:t>
                  </w:r>
                </w:p>
                <w:p w14:paraId="6DC824E2"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小组演讲</w:t>
                  </w:r>
                </w:p>
                <w:p w14:paraId="323BEEB5" w14:textId="77777777" w:rsidR="00052495" w:rsidRPr="00C305B0" w:rsidRDefault="00052495" w:rsidP="00677675">
                  <w:pPr>
                    <w:pStyle w:val="a8"/>
                    <w:numPr>
                      <w:ilvl w:val="0"/>
                      <w:numId w:val="7"/>
                    </w:numPr>
                    <w:spacing w:line="288" w:lineRule="auto"/>
                    <w:ind w:firstLineChars="0"/>
                    <w:rPr>
                      <w:rFonts w:ascii="Times New Roman" w:hAnsi="Times New Roman" w:cs="Times New Roman"/>
                      <w:color w:val="212529"/>
                      <w:sz w:val="22"/>
                    </w:rPr>
                  </w:pPr>
                  <w:r w:rsidRPr="00C305B0">
                    <w:rPr>
                      <w:rFonts w:ascii="Times New Roman" w:hAnsi="Times New Roman" w:cs="Times New Roman"/>
                      <w:color w:val="212529"/>
                      <w:sz w:val="22"/>
                    </w:rPr>
                    <w:t>关于政策工具的讨论，以实现人工智能、物联网和数据的利益最大化和风险最小化</w:t>
                  </w:r>
                </w:p>
              </w:tc>
            </w:tr>
          </w:tbl>
          <w:p w14:paraId="29CA673D" w14:textId="77777777" w:rsidR="00052495" w:rsidRPr="00C305B0" w:rsidRDefault="00052495" w:rsidP="00677675">
            <w:pPr>
              <w:spacing w:line="288" w:lineRule="auto"/>
              <w:rPr>
                <w:rFonts w:ascii="Times New Roman" w:hAnsi="Times New Roman" w:cs="Times New Roman"/>
                <w:sz w:val="22"/>
              </w:rPr>
            </w:pPr>
          </w:p>
        </w:tc>
      </w:tr>
      <w:tr w:rsidR="00052495" w:rsidRPr="00C305B0" w14:paraId="07954D5C" w14:textId="77777777" w:rsidTr="00677675">
        <w:tc>
          <w:tcPr>
            <w:tcW w:w="194" w:type="pct"/>
            <w:shd w:val="clear" w:color="auto" w:fill="auto"/>
            <w:tcMar>
              <w:top w:w="0" w:type="dxa"/>
              <w:bottom w:w="0" w:type="dxa"/>
            </w:tcMar>
            <w:vAlign w:val="center"/>
          </w:tcPr>
          <w:p w14:paraId="47A670DE" w14:textId="77777777" w:rsidR="00052495" w:rsidRPr="00C305B0" w:rsidRDefault="00052495" w:rsidP="00677675">
            <w:pPr>
              <w:spacing w:line="288" w:lineRule="auto"/>
              <w:rPr>
                <w:rFonts w:ascii="Times New Roman" w:hAnsi="Times New Roman" w:cs="Times New Roman"/>
                <w:b/>
                <w:bCs/>
                <w:noProof/>
                <w:color w:val="FFFFFF" w:themeColor="background1"/>
                <w:sz w:val="32"/>
                <w:szCs w:val="32"/>
              </w:rPr>
            </w:pPr>
          </w:p>
        </w:tc>
        <w:tc>
          <w:tcPr>
            <w:tcW w:w="4806" w:type="pct"/>
            <w:shd w:val="clear" w:color="auto" w:fill="auto"/>
            <w:tcMar>
              <w:top w:w="0" w:type="dxa"/>
              <w:bottom w:w="0" w:type="dxa"/>
            </w:tcMar>
            <w:vAlign w:val="center"/>
          </w:tcPr>
          <w:p w14:paraId="5744DB13" w14:textId="77777777" w:rsidR="00052495" w:rsidRPr="00C305B0" w:rsidRDefault="00052495" w:rsidP="00677675">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w:t>
            </w:r>
            <w:r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64529778" w14:textId="77777777" w:rsidR="00052495" w:rsidRDefault="00052495">
      <w:pPr>
        <w:widowControl/>
        <w:jc w:val="left"/>
        <w:rPr>
          <w:rFonts w:ascii="Times New Roman" w:hAnsi="Times New Roman" w:cs="Times New Roman"/>
          <w:b/>
          <w:bCs/>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E448C0" w:rsidRPr="00C305B0" w14:paraId="198A41E1" w14:textId="77777777" w:rsidTr="003F0062">
        <w:tc>
          <w:tcPr>
            <w:tcW w:w="294" w:type="pct"/>
            <w:shd w:val="clear" w:color="auto" w:fill="0071BC"/>
            <w:vAlign w:val="center"/>
            <w:hideMark/>
          </w:tcPr>
          <w:p w14:paraId="08AEA808" w14:textId="77777777" w:rsidR="00E448C0" w:rsidRPr="00C305B0" w:rsidRDefault="00E448C0"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36C7561D" wp14:editId="183F5E8B">
                  <wp:extent cx="285750" cy="285750"/>
                  <wp:effectExtent l="0" t="0" r="0" b="0"/>
                  <wp:docPr id="169" name="图形 169"/>
                  <wp:cNvGraphicFramePr/>
                  <a:graphic xmlns:a="http://schemas.openxmlformats.org/drawingml/2006/main">
                    <a:graphicData uri="http://schemas.openxmlformats.org/drawingml/2006/picture">
                      <pic:pic xmlns:pic="http://schemas.openxmlformats.org/drawingml/2006/picture">
                        <pic:nvPicPr>
                          <pic:cNvPr id="112" name="图形 11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2F70E83D" w14:textId="0F18D0BE" w:rsidR="00E448C0" w:rsidRPr="00C305B0" w:rsidRDefault="00E448C0" w:rsidP="00AD1B98">
            <w:pPr>
              <w:pStyle w:val="1"/>
              <w:spacing w:before="0" w:after="0" w:line="288" w:lineRule="auto"/>
              <w:rPr>
                <w:rFonts w:ascii="Times New Roman" w:hAnsi="Times New Roman" w:cs="Times New Roman"/>
                <w:color w:val="FFFFFF"/>
                <w:szCs w:val="21"/>
              </w:rPr>
            </w:pPr>
            <w:bookmarkStart w:id="63" w:name="_附件15：生物材料与化学工程"/>
            <w:bookmarkStart w:id="64" w:name="_附件13：生物材料与化学工程"/>
            <w:bookmarkStart w:id="65" w:name="_附件17：生物材料与化学工程"/>
            <w:bookmarkStart w:id="66" w:name="_附件16：生物材料与化学工程"/>
            <w:bookmarkStart w:id="67" w:name="_附件14：生物材料与化学工程"/>
            <w:bookmarkStart w:id="68" w:name="_附件20：生物材料与化学工程"/>
            <w:bookmarkEnd w:id="63"/>
            <w:bookmarkEnd w:id="64"/>
            <w:bookmarkEnd w:id="65"/>
            <w:bookmarkEnd w:id="66"/>
            <w:bookmarkEnd w:id="67"/>
            <w:bookmarkEnd w:id="68"/>
            <w:r w:rsidRPr="00C305B0">
              <w:rPr>
                <w:rFonts w:ascii="Times New Roman" w:hAnsi="Times New Roman" w:cs="Times New Roman"/>
                <w:color w:val="FFFFFF"/>
                <w:sz w:val="32"/>
                <w:szCs w:val="32"/>
              </w:rPr>
              <w:t>附件</w:t>
            </w:r>
            <w:r w:rsidR="00052495">
              <w:rPr>
                <w:rFonts w:ascii="Times New Roman" w:hAnsi="Times New Roman" w:cs="Times New Roman" w:hint="eastAsia"/>
                <w:color w:val="FFFFFF"/>
                <w:sz w:val="32"/>
                <w:szCs w:val="32"/>
              </w:rPr>
              <w:t>2</w:t>
            </w:r>
            <w:r w:rsidR="00052495">
              <w:rPr>
                <w:rFonts w:ascii="Times New Roman" w:hAnsi="Times New Roman" w:cs="Times New Roman"/>
                <w:color w:val="FFFFFF"/>
                <w:sz w:val="32"/>
                <w:szCs w:val="32"/>
              </w:rPr>
              <w:t>0</w:t>
            </w:r>
            <w:r w:rsidRPr="00C305B0">
              <w:rPr>
                <w:rFonts w:ascii="Times New Roman" w:hAnsi="Times New Roman" w:cs="Times New Roman"/>
                <w:color w:val="FFFFFF"/>
                <w:sz w:val="32"/>
                <w:szCs w:val="32"/>
              </w:rPr>
              <w:t>：生物材料与化学工程</w:t>
            </w:r>
          </w:p>
        </w:tc>
      </w:tr>
    </w:tbl>
    <w:p w14:paraId="680E26C8" w14:textId="77777777" w:rsidR="00E448C0" w:rsidRPr="00C305B0" w:rsidRDefault="00E448C0"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0" w:type="dxa"/>
          <w:bottom w:w="28" w:type="dxa"/>
          <w:right w:w="0" w:type="dxa"/>
        </w:tblCellMar>
        <w:tblLook w:val="04A0" w:firstRow="1" w:lastRow="0" w:firstColumn="1" w:lastColumn="0" w:noHBand="0" w:noVBand="1"/>
      </w:tblPr>
      <w:tblGrid>
        <w:gridCol w:w="371"/>
        <w:gridCol w:w="9833"/>
      </w:tblGrid>
      <w:tr w:rsidR="00E448C0" w:rsidRPr="00C305B0" w14:paraId="6FD32F67" w14:textId="77777777" w:rsidTr="00CE6B80">
        <w:tc>
          <w:tcPr>
            <w:tcW w:w="182" w:type="pct"/>
            <w:tcMar>
              <w:top w:w="0" w:type="dxa"/>
              <w:left w:w="0" w:type="dxa"/>
              <w:bottom w:w="0" w:type="dxa"/>
              <w:right w:w="0" w:type="dxa"/>
            </w:tcMar>
            <w:vAlign w:val="center"/>
            <w:hideMark/>
          </w:tcPr>
          <w:p w14:paraId="01F2C2E4" w14:textId="77777777" w:rsidR="00E448C0" w:rsidRPr="00C305B0" w:rsidRDefault="00E448C0"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521AC353" wp14:editId="67C43645">
                  <wp:extent cx="257175" cy="257175"/>
                  <wp:effectExtent l="0" t="0" r="9525" b="9525"/>
                  <wp:docPr id="168" name="图形 168"/>
                  <wp:cNvGraphicFramePr/>
                  <a:graphic xmlns:a="http://schemas.openxmlformats.org/drawingml/2006/main">
                    <a:graphicData uri="http://schemas.openxmlformats.org/drawingml/2006/picture">
                      <pic:pic xmlns:pic="http://schemas.openxmlformats.org/drawingml/2006/picture">
                        <pic:nvPicPr>
                          <pic:cNvPr id="113" name="图形 113"/>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592B5E72" w14:textId="77777777" w:rsidR="00E448C0" w:rsidRPr="00C305B0" w:rsidRDefault="00E448C0"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E448C0" w:rsidRPr="00C305B0" w14:paraId="142C6DBA" w14:textId="77777777" w:rsidTr="00CE6B80">
        <w:tc>
          <w:tcPr>
            <w:tcW w:w="182" w:type="pct"/>
            <w:tcMar>
              <w:top w:w="0" w:type="dxa"/>
              <w:left w:w="0" w:type="dxa"/>
              <w:bottom w:w="0" w:type="dxa"/>
              <w:right w:w="0" w:type="dxa"/>
            </w:tcMar>
            <w:vAlign w:val="center"/>
          </w:tcPr>
          <w:p w14:paraId="13CE7A28"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3BFA80D0" w14:textId="0F98DD2B" w:rsidR="00E448C0" w:rsidRPr="00C305B0" w:rsidRDefault="00E448C0" w:rsidP="00AD1B98">
            <w:pPr>
              <w:spacing w:before="240" w:line="288" w:lineRule="auto"/>
              <w:rPr>
                <w:rFonts w:ascii="Times New Roman" w:hAnsi="Times New Roman" w:cs="Times New Roman"/>
                <w:sz w:val="22"/>
              </w:rPr>
            </w:pPr>
            <w:r w:rsidRPr="00C305B0">
              <w:rPr>
                <w:rFonts w:ascii="Times New Roman" w:hAnsi="Times New Roman" w:cs="Times New Roman"/>
                <w:sz w:val="22"/>
              </w:rPr>
              <w:t>本课程包含五节特选课程内容，通过生物、药物、化学及纳米材料、复合材料和生物医学材料中的例子，展示分子或材料结构与其性质和功用之间的关联，以及这一关联在各领域的重要性。通过对不同领域的涉猎，培养学生对自然科学和跨学科研究的兴趣。</w:t>
            </w:r>
          </w:p>
        </w:tc>
      </w:tr>
      <w:tr w:rsidR="00E448C0" w:rsidRPr="00C305B0" w14:paraId="38F64E8A" w14:textId="77777777" w:rsidTr="00CE6B80">
        <w:tc>
          <w:tcPr>
            <w:tcW w:w="182" w:type="pct"/>
            <w:tcMar>
              <w:top w:w="0" w:type="dxa"/>
              <w:left w:w="0" w:type="dxa"/>
              <w:bottom w:w="0" w:type="dxa"/>
              <w:right w:w="0" w:type="dxa"/>
            </w:tcMar>
            <w:vAlign w:val="center"/>
            <w:hideMark/>
          </w:tcPr>
          <w:p w14:paraId="077A3AF6"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lastRenderedPageBreak/>
              <w:drawing>
                <wp:inline distT="0" distB="0" distL="0" distR="0" wp14:anchorId="6D62DD37" wp14:editId="04CD7341">
                  <wp:extent cx="257175" cy="257175"/>
                  <wp:effectExtent l="0" t="0" r="9525" b="9525"/>
                  <wp:docPr id="167" name="图形 167"/>
                  <wp:cNvGraphicFramePr/>
                  <a:graphic xmlns:a="http://schemas.openxmlformats.org/drawingml/2006/main">
                    <a:graphicData uri="http://schemas.openxmlformats.org/drawingml/2006/picture">
                      <pic:pic xmlns:pic="http://schemas.openxmlformats.org/drawingml/2006/picture">
                        <pic:nvPicPr>
                          <pic:cNvPr id="121" name="图形 121"/>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7734A04B"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学习目标</w:t>
            </w:r>
          </w:p>
        </w:tc>
      </w:tr>
      <w:tr w:rsidR="00E448C0" w:rsidRPr="00C305B0" w14:paraId="45758E7F" w14:textId="77777777" w:rsidTr="00CE6B80">
        <w:tc>
          <w:tcPr>
            <w:tcW w:w="182" w:type="pct"/>
            <w:tcMar>
              <w:top w:w="0" w:type="dxa"/>
              <w:left w:w="0" w:type="dxa"/>
              <w:bottom w:w="0" w:type="dxa"/>
              <w:right w:w="0" w:type="dxa"/>
            </w:tcMar>
            <w:vAlign w:val="center"/>
          </w:tcPr>
          <w:p w14:paraId="5C2FD02F"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315282ED" w14:textId="77777777" w:rsidR="00E448C0" w:rsidRPr="00C305B0" w:rsidRDefault="00E448C0"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本课程旨在通过实例，介绍和强调微观分子与宏观材料在其结构、作用与功能之间的联系，帮助学生更深入地了解和理解这一联系在生物、药物、化学、材料科学等各个领域的体现、应用及融合。</w:t>
            </w:r>
          </w:p>
        </w:tc>
      </w:tr>
      <w:tr w:rsidR="00E448C0" w:rsidRPr="00C305B0" w14:paraId="6B6D39BD" w14:textId="77777777" w:rsidTr="00CE6B80">
        <w:tc>
          <w:tcPr>
            <w:tcW w:w="182" w:type="pct"/>
            <w:tcMar>
              <w:top w:w="0" w:type="dxa"/>
              <w:left w:w="0" w:type="dxa"/>
              <w:bottom w:w="0" w:type="dxa"/>
              <w:right w:w="0" w:type="dxa"/>
            </w:tcMar>
            <w:vAlign w:val="center"/>
            <w:hideMark/>
          </w:tcPr>
          <w:p w14:paraId="49E87427"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58CB4A38" wp14:editId="09EB3CBC">
                  <wp:extent cx="257175" cy="257175"/>
                  <wp:effectExtent l="0" t="0" r="9525" b="9525"/>
                  <wp:docPr id="166" name="图形 166"/>
                  <wp:cNvGraphicFramePr/>
                  <a:graphic xmlns:a="http://schemas.openxmlformats.org/drawingml/2006/main">
                    <a:graphicData uri="http://schemas.openxmlformats.org/drawingml/2006/picture">
                      <pic:pic xmlns:pic="http://schemas.openxmlformats.org/drawingml/2006/picture">
                        <pic:nvPicPr>
                          <pic:cNvPr id="114" name="图形 114"/>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75BCEA16"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学习成果</w:t>
            </w:r>
          </w:p>
        </w:tc>
      </w:tr>
      <w:tr w:rsidR="00E448C0" w:rsidRPr="00C305B0" w14:paraId="71967530" w14:textId="77777777" w:rsidTr="00CE6B80">
        <w:tc>
          <w:tcPr>
            <w:tcW w:w="182" w:type="pct"/>
            <w:tcMar>
              <w:top w:w="0" w:type="dxa"/>
              <w:left w:w="0" w:type="dxa"/>
              <w:bottom w:w="0" w:type="dxa"/>
              <w:right w:w="0" w:type="dxa"/>
            </w:tcMar>
            <w:vAlign w:val="center"/>
          </w:tcPr>
          <w:p w14:paraId="584CE94A"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199EAFCD" w14:textId="77777777" w:rsidR="00E448C0" w:rsidRPr="00C305B0" w:rsidRDefault="00E448C0" w:rsidP="00AD1B98">
            <w:pPr>
              <w:spacing w:before="240" w:line="288" w:lineRule="auto"/>
              <w:rPr>
                <w:rFonts w:ascii="Times New Roman" w:hAnsi="Times New Roman" w:cs="Times New Roman"/>
                <w:sz w:val="22"/>
              </w:rPr>
            </w:pPr>
            <w:r w:rsidRPr="00C305B0">
              <w:rPr>
                <w:rFonts w:ascii="Times New Roman" w:hAnsi="Times New Roman" w:cs="Times New Roman"/>
                <w:sz w:val="22"/>
              </w:rPr>
              <w:t>课程结束后，学生将能够理解、解释及评估以下几个方面：</w:t>
            </w:r>
          </w:p>
          <w:p w14:paraId="77CAFEDF"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蛋白质的结构及其作为酶在生物体中的作用；</w:t>
            </w:r>
          </w:p>
          <w:p w14:paraId="41A0A214"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抗癌药物及其作用机制；</w:t>
            </w:r>
          </w:p>
          <w:p w14:paraId="4A76B6DA"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重要香精和药物有机分子的合成和应用；</w:t>
            </w:r>
          </w:p>
          <w:p w14:paraId="47519E04"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纳米材料的特殊性质及应用；</w:t>
            </w:r>
          </w:p>
          <w:p w14:paraId="2127CA9C"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w:t>
            </w:r>
            <w:r w:rsidRPr="00C305B0">
              <w:rPr>
                <w:rFonts w:ascii="Times New Roman" w:hAnsi="Times New Roman" w:cs="Times New Roman"/>
                <w:sz w:val="22"/>
              </w:rPr>
              <w:tab/>
            </w:r>
            <w:r w:rsidRPr="00C305B0">
              <w:rPr>
                <w:rFonts w:ascii="Times New Roman" w:hAnsi="Times New Roman" w:cs="Times New Roman"/>
                <w:sz w:val="22"/>
              </w:rPr>
              <w:t>复合材料在生物医学领域的应用。</w:t>
            </w:r>
            <w:r w:rsidRPr="00C305B0">
              <w:rPr>
                <w:rFonts w:ascii="Times New Roman" w:hAnsi="Times New Roman" w:cs="Times New Roman"/>
                <w:sz w:val="22"/>
              </w:rPr>
              <w:t xml:space="preserve"> </w:t>
            </w:r>
          </w:p>
          <w:p w14:paraId="0E947D45" w14:textId="77777777" w:rsidR="00E448C0" w:rsidRPr="00C305B0" w:rsidRDefault="00E448C0" w:rsidP="00AD1B98">
            <w:pPr>
              <w:spacing w:after="240" w:line="288" w:lineRule="auto"/>
              <w:rPr>
                <w:rFonts w:ascii="Times New Roman" w:hAnsi="Times New Roman" w:cs="Times New Roman"/>
                <w:sz w:val="22"/>
              </w:rPr>
            </w:pPr>
            <w:r w:rsidRPr="00C305B0">
              <w:rPr>
                <w:rFonts w:ascii="Times New Roman" w:hAnsi="Times New Roman" w:cs="Times New Roman"/>
                <w:sz w:val="22"/>
              </w:rPr>
              <w:t>通过习题作业和结业汇报，学生也将锻炼和展示他们在以上方面解决问题和进行学术交流的能力。</w:t>
            </w:r>
          </w:p>
        </w:tc>
      </w:tr>
      <w:tr w:rsidR="00E448C0" w:rsidRPr="00C305B0" w14:paraId="0F20C672" w14:textId="77777777" w:rsidTr="00CE6B80">
        <w:tc>
          <w:tcPr>
            <w:tcW w:w="182" w:type="pct"/>
            <w:tcMar>
              <w:top w:w="0" w:type="dxa"/>
              <w:left w:w="0" w:type="dxa"/>
              <w:bottom w:w="0" w:type="dxa"/>
              <w:right w:w="0" w:type="dxa"/>
            </w:tcMar>
            <w:vAlign w:val="center"/>
            <w:hideMark/>
          </w:tcPr>
          <w:p w14:paraId="74B72521"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5C39F1C5" wp14:editId="35FD05A8">
                  <wp:extent cx="257175" cy="257175"/>
                  <wp:effectExtent l="0" t="0" r="9525" b="9525"/>
                  <wp:docPr id="164" name="图形 164"/>
                  <wp:cNvGraphicFramePr/>
                  <a:graphic xmlns:a="http://schemas.openxmlformats.org/drawingml/2006/main">
                    <a:graphicData uri="http://schemas.openxmlformats.org/drawingml/2006/picture">
                      <pic:pic xmlns:pic="http://schemas.openxmlformats.org/drawingml/2006/picture">
                        <pic:nvPicPr>
                          <pic:cNvPr id="116" name="图形 1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31185FD2"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E448C0" w:rsidRPr="00C305B0" w14:paraId="25C09018" w14:textId="77777777" w:rsidTr="00CE6B80">
        <w:tc>
          <w:tcPr>
            <w:tcW w:w="182" w:type="pct"/>
            <w:tcMar>
              <w:top w:w="0" w:type="dxa"/>
              <w:left w:w="0" w:type="dxa"/>
              <w:bottom w:w="0" w:type="dxa"/>
              <w:right w:w="0" w:type="dxa"/>
            </w:tcMar>
            <w:vAlign w:val="center"/>
          </w:tcPr>
          <w:p w14:paraId="7769BE01"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2EAB2E37" w14:textId="77777777" w:rsidR="00E448C0" w:rsidRPr="00C305B0" w:rsidRDefault="00E448C0"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7818C593"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2-3</w:t>
            </w:r>
            <w:r w:rsidRPr="00C305B0">
              <w:rPr>
                <w:rFonts w:ascii="Times New Roman" w:hAnsi="Times New Roman" w:cs="Times New Roman"/>
                <w:sz w:val="22"/>
              </w:rPr>
              <w:t>小时录播专业课程学习；</w:t>
            </w:r>
          </w:p>
          <w:p w14:paraId="6960912F"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70A930C3" w14:textId="21E4E4E4"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E448C0" w:rsidRPr="00C305B0" w14:paraId="015AA114" w14:textId="77777777" w:rsidTr="00CE6B80">
        <w:tc>
          <w:tcPr>
            <w:tcW w:w="182" w:type="pct"/>
            <w:tcMar>
              <w:top w:w="0" w:type="dxa"/>
              <w:left w:w="0" w:type="dxa"/>
              <w:bottom w:w="0" w:type="dxa"/>
              <w:right w:w="0" w:type="dxa"/>
            </w:tcMar>
            <w:vAlign w:val="center"/>
            <w:hideMark/>
          </w:tcPr>
          <w:p w14:paraId="6764A7E2"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46CED7DF" wp14:editId="083C57B0">
                  <wp:extent cx="257175" cy="257175"/>
                  <wp:effectExtent l="0" t="0" r="9525" b="9525"/>
                  <wp:docPr id="163" name="图形 163"/>
                  <wp:cNvGraphicFramePr/>
                  <a:graphic xmlns:a="http://schemas.openxmlformats.org/drawingml/2006/main">
                    <a:graphicData uri="http://schemas.openxmlformats.org/drawingml/2006/picture">
                      <pic:pic xmlns:pic="http://schemas.openxmlformats.org/drawingml/2006/picture">
                        <pic:nvPicPr>
                          <pic:cNvPr id="117" name="图形 117"/>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1B8967AA" w14:textId="77777777" w:rsidR="00E448C0" w:rsidRPr="00C305B0" w:rsidRDefault="00E448C0"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E448C0" w:rsidRPr="00C305B0" w14:paraId="0A25C0C3" w14:textId="77777777" w:rsidTr="00CE6B80">
        <w:tc>
          <w:tcPr>
            <w:tcW w:w="182" w:type="pct"/>
            <w:tcMar>
              <w:top w:w="0" w:type="dxa"/>
              <w:left w:w="0" w:type="dxa"/>
              <w:bottom w:w="0" w:type="dxa"/>
              <w:right w:w="0" w:type="dxa"/>
            </w:tcMar>
            <w:vAlign w:val="center"/>
          </w:tcPr>
          <w:p w14:paraId="0CE23836"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5D932F15" w14:textId="77777777" w:rsidR="00E448C0" w:rsidRPr="00C305B0" w:rsidRDefault="00E448C0" w:rsidP="0045476B">
            <w:pPr>
              <w:pStyle w:val="a8"/>
              <w:numPr>
                <w:ilvl w:val="0"/>
                <w:numId w:val="42"/>
              </w:numPr>
              <w:spacing w:line="288" w:lineRule="auto"/>
              <w:ind w:firstLineChars="0"/>
              <w:rPr>
                <w:rFonts w:ascii="Times New Roman" w:hAnsi="Times New Roman" w:cs="Times New Roman"/>
                <w:sz w:val="22"/>
              </w:rPr>
            </w:pPr>
            <w:r w:rsidRPr="00C305B0">
              <w:rPr>
                <w:rFonts w:ascii="Times New Roman" w:hAnsi="Times New Roman" w:cs="Times New Roman"/>
                <w:sz w:val="22"/>
              </w:rPr>
              <w:t>课堂出勤：</w:t>
            </w:r>
            <w:r w:rsidRPr="00C305B0">
              <w:rPr>
                <w:rFonts w:ascii="Times New Roman" w:hAnsi="Times New Roman" w:cs="Times New Roman"/>
                <w:sz w:val="22"/>
              </w:rPr>
              <w:t>10%</w:t>
            </w:r>
          </w:p>
          <w:p w14:paraId="72821832" w14:textId="77777777" w:rsidR="00E448C0" w:rsidRPr="00C305B0" w:rsidRDefault="00E448C0" w:rsidP="0045476B">
            <w:pPr>
              <w:pStyle w:val="a8"/>
              <w:numPr>
                <w:ilvl w:val="0"/>
                <w:numId w:val="42"/>
              </w:numPr>
              <w:spacing w:line="288" w:lineRule="auto"/>
              <w:ind w:firstLineChars="0"/>
              <w:rPr>
                <w:rFonts w:ascii="Times New Roman" w:hAnsi="Times New Roman" w:cs="Times New Roman"/>
                <w:sz w:val="22"/>
              </w:rPr>
            </w:pPr>
            <w:r w:rsidRPr="00C305B0">
              <w:rPr>
                <w:rFonts w:ascii="Times New Roman" w:hAnsi="Times New Roman" w:cs="Times New Roman"/>
                <w:sz w:val="22"/>
              </w:rPr>
              <w:t>课堂作业：</w:t>
            </w:r>
            <w:r w:rsidRPr="00C305B0">
              <w:rPr>
                <w:rFonts w:ascii="Times New Roman" w:hAnsi="Times New Roman" w:cs="Times New Roman"/>
                <w:sz w:val="22"/>
              </w:rPr>
              <w:t>50%</w:t>
            </w:r>
            <w:r w:rsidRPr="00C305B0">
              <w:rPr>
                <w:rFonts w:ascii="Times New Roman" w:hAnsi="Times New Roman" w:cs="Times New Roman"/>
                <w:sz w:val="22"/>
              </w:rPr>
              <w:t>（</w:t>
            </w:r>
            <w:r w:rsidRPr="00C305B0">
              <w:rPr>
                <w:rFonts w:ascii="Times New Roman" w:hAnsi="Times New Roman" w:cs="Times New Roman"/>
                <w:sz w:val="22"/>
              </w:rPr>
              <w:t>10%*5</w:t>
            </w:r>
            <w:r w:rsidRPr="00C305B0">
              <w:rPr>
                <w:rFonts w:ascii="Times New Roman" w:hAnsi="Times New Roman" w:cs="Times New Roman"/>
                <w:sz w:val="22"/>
              </w:rPr>
              <w:t>次）</w:t>
            </w:r>
          </w:p>
          <w:p w14:paraId="765DDE4A" w14:textId="1632C3AF" w:rsidR="00E448C0" w:rsidRPr="00C305B0" w:rsidRDefault="00E448C0" w:rsidP="0045476B">
            <w:pPr>
              <w:pStyle w:val="a8"/>
              <w:numPr>
                <w:ilvl w:val="0"/>
                <w:numId w:val="42"/>
              </w:numPr>
              <w:spacing w:line="288" w:lineRule="auto"/>
              <w:ind w:firstLineChars="0"/>
              <w:rPr>
                <w:rFonts w:ascii="Times New Roman" w:hAnsi="Times New Roman" w:cs="Times New Roman"/>
                <w:sz w:val="22"/>
              </w:rPr>
            </w:pPr>
            <w:r w:rsidRPr="00C305B0">
              <w:rPr>
                <w:rFonts w:ascii="Times New Roman" w:hAnsi="Times New Roman" w:cs="Times New Roman"/>
                <w:sz w:val="22"/>
              </w:rPr>
              <w:t>结业汇报：</w:t>
            </w:r>
            <w:r w:rsidRPr="00C305B0">
              <w:rPr>
                <w:rFonts w:ascii="Times New Roman" w:hAnsi="Times New Roman" w:cs="Times New Roman"/>
                <w:sz w:val="22"/>
              </w:rPr>
              <w:t>40%</w:t>
            </w:r>
          </w:p>
        </w:tc>
      </w:tr>
      <w:tr w:rsidR="00E448C0" w:rsidRPr="00C305B0" w14:paraId="076076F8" w14:textId="77777777" w:rsidTr="00CE6B80">
        <w:tc>
          <w:tcPr>
            <w:tcW w:w="182" w:type="pct"/>
            <w:tcMar>
              <w:top w:w="0" w:type="dxa"/>
              <w:left w:w="0" w:type="dxa"/>
              <w:bottom w:w="0" w:type="dxa"/>
              <w:right w:w="0" w:type="dxa"/>
            </w:tcMar>
            <w:vAlign w:val="center"/>
            <w:hideMark/>
          </w:tcPr>
          <w:p w14:paraId="6560A053"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0DFCADF8" wp14:editId="31AAAAF5">
                  <wp:extent cx="257175" cy="257175"/>
                  <wp:effectExtent l="0" t="0" r="9525" b="9525"/>
                  <wp:docPr id="162" name="图形 162"/>
                  <wp:cNvGraphicFramePr/>
                  <a:graphic xmlns:a="http://schemas.openxmlformats.org/drawingml/2006/main">
                    <a:graphicData uri="http://schemas.openxmlformats.org/drawingml/2006/picture">
                      <pic:pic xmlns:pic="http://schemas.openxmlformats.org/drawingml/2006/picture">
                        <pic:nvPicPr>
                          <pic:cNvPr id="118" name="图形 118"/>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46F385CA"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E448C0" w:rsidRPr="00C305B0" w14:paraId="2B67E6BB" w14:textId="77777777" w:rsidTr="00CE6B80">
        <w:tc>
          <w:tcPr>
            <w:tcW w:w="182" w:type="pct"/>
            <w:tcMar>
              <w:top w:w="0" w:type="dxa"/>
              <w:left w:w="0" w:type="dxa"/>
              <w:bottom w:w="0" w:type="dxa"/>
              <w:right w:w="0" w:type="dxa"/>
            </w:tcMar>
            <w:vAlign w:val="center"/>
          </w:tcPr>
          <w:p w14:paraId="1AC0C0BE" w14:textId="77777777" w:rsidR="00E448C0" w:rsidRPr="00C305B0" w:rsidRDefault="00E448C0" w:rsidP="00AD1B98">
            <w:pPr>
              <w:spacing w:after="240"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6FAEF8C9" w14:textId="77777777"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268B26F7" w14:textId="26F65975"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S.S. Chng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008A5655" w:rsidRPr="00C305B0">
              <w:rPr>
                <w:rFonts w:ascii="Times New Roman" w:hAnsi="Times New Roman" w:cs="Times New Roman"/>
                <w:b/>
                <w:bCs/>
                <w:color w:val="000000" w:themeColor="text1"/>
                <w:sz w:val="22"/>
              </w:rPr>
              <w:t>化学系副主任</w:t>
            </w:r>
            <w:r w:rsidR="008A5655" w:rsidRPr="00C305B0">
              <w:rPr>
                <w:rFonts w:ascii="Times New Roman" w:hAnsi="Times New Roman" w:cs="Times New Roman"/>
                <w:b/>
                <w:bCs/>
                <w:color w:val="000000" w:themeColor="text1"/>
                <w:sz w:val="22"/>
              </w:rPr>
              <w:t>/</w:t>
            </w:r>
            <w:r w:rsidRPr="00C305B0">
              <w:rPr>
                <w:rFonts w:ascii="Times New Roman" w:hAnsi="Times New Roman" w:cs="Times New Roman"/>
                <w:b/>
                <w:bCs/>
                <w:color w:val="000000" w:themeColor="text1"/>
                <w:sz w:val="22"/>
              </w:rPr>
              <w:t>副教授（终身教职）</w:t>
            </w:r>
          </w:p>
          <w:p w14:paraId="43629398" w14:textId="08468183"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CHNG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2010</w:t>
            </w:r>
            <w:r w:rsidRPr="00C305B0">
              <w:rPr>
                <w:rFonts w:ascii="Times New Roman" w:hAnsi="Times New Roman" w:cs="Times New Roman"/>
                <w:color w:val="000000" w:themeColor="text1"/>
                <w:sz w:val="22"/>
              </w:rPr>
              <w:t>年获美国哈佛大学博士学位，之后在哈佛医学院从事博士后研究，</w:t>
            </w:r>
            <w:r w:rsidRPr="00C305B0">
              <w:rPr>
                <w:rFonts w:ascii="Times New Roman" w:hAnsi="Times New Roman" w:cs="Times New Roman"/>
                <w:color w:val="000000" w:themeColor="text1"/>
                <w:sz w:val="22"/>
              </w:rPr>
              <w:t>2011</w:t>
            </w:r>
            <w:r w:rsidRPr="00C305B0">
              <w:rPr>
                <w:rFonts w:ascii="Times New Roman" w:hAnsi="Times New Roman" w:cs="Times New Roman"/>
                <w:color w:val="000000" w:themeColor="text1"/>
                <w:sz w:val="22"/>
              </w:rPr>
              <w:t>年加入新加坡国立大学任教</w:t>
            </w:r>
            <w:r w:rsidR="00225ED9" w:rsidRPr="00C305B0">
              <w:rPr>
                <w:rFonts w:ascii="Times New Roman" w:hAnsi="Times New Roman" w:cs="Times New Roman"/>
                <w:color w:val="000000" w:themeColor="text1"/>
                <w:sz w:val="22"/>
              </w:rPr>
              <w:t>，三次获得新加坡国立大学年度教学优异奖</w:t>
            </w:r>
            <w:r w:rsidR="004907C8" w:rsidRPr="00C305B0">
              <w:rPr>
                <w:rFonts w:ascii="Times New Roman" w:hAnsi="Times New Roman" w:cs="Times New Roman"/>
                <w:color w:val="000000" w:themeColor="text1"/>
                <w:sz w:val="22"/>
              </w:rPr>
              <w:t>并入选杰出教师荣誉榜</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Prof. CHNG</w:t>
            </w:r>
            <w:r w:rsidRPr="00C305B0">
              <w:rPr>
                <w:rFonts w:ascii="Times New Roman" w:hAnsi="Times New Roman" w:cs="Times New Roman"/>
                <w:color w:val="000000" w:themeColor="text1"/>
                <w:sz w:val="22"/>
              </w:rPr>
              <w:t>的研究兴趣包括如何利用细胞外膜作为模型从而理解生物膜在细胞内的组装过程</w:t>
            </w:r>
            <w:r w:rsidR="004907C8" w:rsidRPr="00C305B0">
              <w:rPr>
                <w:rFonts w:ascii="Times New Roman" w:hAnsi="Times New Roman" w:cs="Times New Roman"/>
                <w:color w:val="000000" w:themeColor="text1"/>
                <w:sz w:val="22"/>
              </w:rPr>
              <w:t>。</w:t>
            </w:r>
          </w:p>
          <w:p w14:paraId="37C4FB19" w14:textId="18AF80D8"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W.H. Ang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008A5655" w:rsidRPr="00C305B0">
              <w:rPr>
                <w:rFonts w:ascii="Times New Roman" w:hAnsi="Times New Roman" w:cs="Times New Roman"/>
                <w:b/>
                <w:bCs/>
                <w:color w:val="000000" w:themeColor="text1"/>
                <w:sz w:val="22"/>
              </w:rPr>
              <w:t>副院长</w:t>
            </w:r>
            <w:r w:rsidR="008A5655" w:rsidRPr="00C305B0">
              <w:rPr>
                <w:rFonts w:ascii="Times New Roman" w:hAnsi="Times New Roman" w:cs="Times New Roman"/>
                <w:b/>
                <w:bCs/>
                <w:color w:val="000000" w:themeColor="text1"/>
                <w:sz w:val="22"/>
              </w:rPr>
              <w:t>/</w:t>
            </w:r>
            <w:r w:rsidR="008A5655" w:rsidRPr="00C305B0">
              <w:rPr>
                <w:rFonts w:ascii="Times New Roman" w:hAnsi="Times New Roman" w:cs="Times New Roman"/>
                <w:b/>
                <w:bCs/>
                <w:color w:val="000000" w:themeColor="text1"/>
                <w:sz w:val="22"/>
              </w:rPr>
              <w:t>副教授</w:t>
            </w:r>
            <w:r w:rsidRPr="00C305B0">
              <w:rPr>
                <w:rFonts w:ascii="Times New Roman" w:hAnsi="Times New Roman" w:cs="Times New Roman"/>
                <w:b/>
                <w:bCs/>
                <w:color w:val="000000" w:themeColor="text1"/>
                <w:sz w:val="22"/>
              </w:rPr>
              <w:t>（终身教职）</w:t>
            </w:r>
          </w:p>
          <w:p w14:paraId="1AE1AF7F" w14:textId="2E3304E4"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Ang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2007</w:t>
            </w:r>
            <w:r w:rsidRPr="00C305B0">
              <w:rPr>
                <w:rFonts w:ascii="Times New Roman" w:hAnsi="Times New Roman" w:cs="Times New Roman"/>
                <w:color w:val="000000" w:themeColor="text1"/>
                <w:sz w:val="22"/>
              </w:rPr>
              <w:t>年获瑞士洛桑联邦理工学院博士学位，于</w:t>
            </w:r>
            <w:r w:rsidRPr="00C305B0">
              <w:rPr>
                <w:rFonts w:ascii="Times New Roman" w:hAnsi="Times New Roman" w:cs="Times New Roman"/>
                <w:color w:val="000000" w:themeColor="text1"/>
                <w:sz w:val="22"/>
              </w:rPr>
              <w:t>2007–2009</w:t>
            </w:r>
            <w:r w:rsidRPr="00C305B0">
              <w:rPr>
                <w:rFonts w:ascii="Times New Roman" w:hAnsi="Times New Roman" w:cs="Times New Roman"/>
                <w:color w:val="000000" w:themeColor="text1"/>
                <w:sz w:val="22"/>
              </w:rPr>
              <w:t>年在美国麻省理工学院从事博士后研究，</w:t>
            </w:r>
            <w:r w:rsidR="008A5655" w:rsidRPr="00C305B0">
              <w:rPr>
                <w:rFonts w:ascii="Times New Roman" w:hAnsi="Times New Roman" w:cs="Times New Roman"/>
                <w:color w:val="000000" w:themeColor="text1"/>
                <w:sz w:val="22"/>
              </w:rPr>
              <w:t>曾主持第九届亚洲生物无机化学会</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Prof. Ang</w:t>
            </w:r>
            <w:r w:rsidRPr="00C305B0">
              <w:rPr>
                <w:rFonts w:ascii="Times New Roman" w:hAnsi="Times New Roman" w:cs="Times New Roman"/>
                <w:color w:val="000000" w:themeColor="text1"/>
                <w:sz w:val="22"/>
              </w:rPr>
              <w:t>的研究兴趣包括研发金属抗癌药物，并探讨基于</w:t>
            </w:r>
            <w:r w:rsidRPr="00C305B0">
              <w:rPr>
                <w:rFonts w:ascii="Times New Roman" w:hAnsi="Times New Roman" w:cs="Times New Roman"/>
                <w:color w:val="000000" w:themeColor="text1"/>
                <w:sz w:val="22"/>
              </w:rPr>
              <w:lastRenderedPageBreak/>
              <w:t>过渡金属的抗癌药物与生物靶点之间的作用。</w:t>
            </w:r>
          </w:p>
          <w:p w14:paraId="5F166491" w14:textId="77777777"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T.G. Hoang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资深讲师</w:t>
            </w:r>
          </w:p>
          <w:p w14:paraId="791CE8D0" w14:textId="59E9BF5A"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Hoang</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2012</w:t>
            </w:r>
            <w:r w:rsidRPr="00C305B0">
              <w:rPr>
                <w:rFonts w:ascii="Times New Roman" w:hAnsi="Times New Roman" w:cs="Times New Roman"/>
                <w:color w:val="000000" w:themeColor="text1"/>
                <w:sz w:val="22"/>
              </w:rPr>
              <w:t>年获美国明尼苏达大学双城分校博士学位，之后任教于新加坡国立大学，</w:t>
            </w:r>
            <w:r w:rsidR="008A5655" w:rsidRPr="00C305B0">
              <w:rPr>
                <w:rFonts w:ascii="Times New Roman" w:hAnsi="Times New Roman" w:cs="Times New Roman"/>
                <w:color w:val="000000" w:themeColor="text1"/>
                <w:sz w:val="22"/>
              </w:rPr>
              <w:t>曾两度</w:t>
            </w:r>
            <w:r w:rsidR="00A30BC7" w:rsidRPr="00C305B0">
              <w:rPr>
                <w:rFonts w:ascii="Times New Roman" w:hAnsi="Times New Roman" w:cs="Times New Roman"/>
                <w:color w:val="000000" w:themeColor="text1"/>
                <w:sz w:val="22"/>
              </w:rPr>
              <w:t>获得</w:t>
            </w:r>
            <w:r w:rsidR="008A5655" w:rsidRPr="00C305B0">
              <w:rPr>
                <w:rFonts w:ascii="Times New Roman" w:hAnsi="Times New Roman" w:cs="Times New Roman"/>
                <w:color w:val="000000" w:themeColor="text1"/>
                <w:sz w:val="22"/>
              </w:rPr>
              <w:t>理学院年度教学优异奖</w:t>
            </w:r>
            <w:r w:rsidRPr="00C305B0">
              <w:rPr>
                <w:rFonts w:ascii="Times New Roman" w:hAnsi="Times New Roman" w:cs="Times New Roman"/>
                <w:color w:val="000000" w:themeColor="text1"/>
                <w:sz w:val="22"/>
              </w:rPr>
              <w:t>。他的研究兴趣在于通过过渡金属催化激活化学键，从而开发新的有机合成方法。</w:t>
            </w:r>
          </w:p>
          <w:p w14:paraId="651C611B" w14:textId="77777777"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W.S. Chin </w:t>
            </w:r>
            <w:r w:rsidRPr="00C305B0">
              <w:rPr>
                <w:rFonts w:ascii="Times New Roman" w:hAnsi="Times New Roman" w:cs="Times New Roman"/>
                <w:b/>
                <w:bCs/>
                <w:color w:val="000000" w:themeColor="text1"/>
                <w:sz w:val="22"/>
              </w:rPr>
              <w:t>新加坡国立大学，理学院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副教授（终身教职）</w:t>
            </w:r>
          </w:p>
          <w:p w14:paraId="0CC6383B" w14:textId="02D8625F"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Prof. Chin</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1993</w:t>
            </w:r>
            <w:r w:rsidRPr="00C305B0">
              <w:rPr>
                <w:rFonts w:ascii="Times New Roman" w:hAnsi="Times New Roman" w:cs="Times New Roman"/>
                <w:color w:val="000000" w:themeColor="text1"/>
                <w:sz w:val="22"/>
              </w:rPr>
              <w:t>年获新加坡国立大学博士学位，</w:t>
            </w:r>
            <w:r w:rsidR="00527A5D"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英国布里斯托大学开展博士后研究</w:t>
            </w:r>
            <w:r w:rsidR="00527A5D" w:rsidRPr="00C305B0">
              <w:rPr>
                <w:rFonts w:ascii="Times New Roman" w:hAnsi="Times New Roman" w:cs="Times New Roman"/>
                <w:color w:val="000000" w:themeColor="text1"/>
                <w:sz w:val="22"/>
              </w:rPr>
              <w:t>。她在新加坡国立大学教授物理化学、光谱学，材料化学及</w:t>
            </w:r>
            <w:r w:rsidR="00527A5D" w:rsidRPr="00C305B0">
              <w:rPr>
                <w:rFonts w:ascii="Times New Roman" w:hAnsi="Times New Roman" w:cs="Times New Roman"/>
                <w:color w:val="000000" w:themeColor="text1"/>
                <w:sz w:val="22"/>
              </w:rPr>
              <w:t xml:space="preserve"> </w:t>
            </w:r>
            <w:r w:rsidR="00527A5D" w:rsidRPr="00C305B0">
              <w:rPr>
                <w:rFonts w:ascii="Times New Roman" w:hAnsi="Times New Roman" w:cs="Times New Roman"/>
                <w:color w:val="000000" w:themeColor="text1"/>
                <w:sz w:val="22"/>
              </w:rPr>
              <w:t>纳米材料科学课程二十余年，曾</w:t>
            </w:r>
            <w:r w:rsidR="005878B0" w:rsidRPr="00C305B0">
              <w:rPr>
                <w:rFonts w:ascii="Times New Roman" w:hAnsi="Times New Roman" w:cs="Times New Roman"/>
                <w:color w:val="000000" w:themeColor="text1"/>
                <w:sz w:val="22"/>
              </w:rPr>
              <w:t>两度获得</w:t>
            </w:r>
            <w:r w:rsidR="00527A5D" w:rsidRPr="00C305B0">
              <w:rPr>
                <w:rFonts w:ascii="Times New Roman" w:hAnsi="Times New Roman" w:cs="Times New Roman"/>
                <w:color w:val="000000" w:themeColor="text1"/>
                <w:sz w:val="22"/>
              </w:rPr>
              <w:t>理学院年度教学优异奖。</w:t>
            </w:r>
            <w:r w:rsidRPr="00C305B0">
              <w:rPr>
                <w:rFonts w:ascii="Times New Roman" w:hAnsi="Times New Roman" w:cs="Times New Roman"/>
                <w:color w:val="000000" w:themeColor="text1"/>
                <w:sz w:val="22"/>
              </w:rPr>
              <w:t xml:space="preserve"> Prof. Chin</w:t>
            </w:r>
            <w:r w:rsidRPr="00C305B0">
              <w:rPr>
                <w:rFonts w:ascii="Times New Roman" w:hAnsi="Times New Roman" w:cs="Times New Roman"/>
                <w:color w:val="000000" w:themeColor="text1"/>
                <w:sz w:val="22"/>
              </w:rPr>
              <w:t>从事功能性纳米材料的设计与开发十余年，研究课题涉及纳米结构和复合材料的制备和应用。</w:t>
            </w:r>
          </w:p>
        </w:tc>
      </w:tr>
      <w:tr w:rsidR="00E448C0" w:rsidRPr="00C305B0" w14:paraId="72B9AC7D" w14:textId="77777777" w:rsidTr="00CE6B80">
        <w:tc>
          <w:tcPr>
            <w:tcW w:w="182" w:type="pct"/>
            <w:tcMar>
              <w:top w:w="0" w:type="dxa"/>
              <w:left w:w="0" w:type="dxa"/>
              <w:bottom w:w="0" w:type="dxa"/>
              <w:right w:w="0" w:type="dxa"/>
            </w:tcMar>
            <w:vAlign w:val="center"/>
            <w:hideMark/>
          </w:tcPr>
          <w:p w14:paraId="4C0B6FB8"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lastRenderedPageBreak/>
              <w:drawing>
                <wp:inline distT="0" distB="0" distL="0" distR="0" wp14:anchorId="7B6D44C1" wp14:editId="29F39275">
                  <wp:extent cx="257175" cy="257175"/>
                  <wp:effectExtent l="0" t="0" r="9525" b="9525"/>
                  <wp:docPr id="161" name="图形 161"/>
                  <wp:cNvGraphicFramePr/>
                  <a:graphic xmlns:a="http://schemas.openxmlformats.org/drawingml/2006/main">
                    <a:graphicData uri="http://schemas.openxmlformats.org/drawingml/2006/picture">
                      <pic:pic xmlns:pic="http://schemas.openxmlformats.org/drawingml/2006/picture">
                        <pic:nvPicPr>
                          <pic:cNvPr id="119" name="图形 119"/>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18" w:type="pct"/>
            <w:tcMar>
              <w:top w:w="0" w:type="dxa"/>
              <w:left w:w="0" w:type="dxa"/>
              <w:bottom w:w="0" w:type="dxa"/>
              <w:right w:w="0" w:type="dxa"/>
            </w:tcMar>
            <w:vAlign w:val="center"/>
            <w:hideMark/>
          </w:tcPr>
          <w:p w14:paraId="6DC9D33D" w14:textId="6023ADFC"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E448C0" w:rsidRPr="00C305B0" w14:paraId="3907EA96" w14:textId="77777777" w:rsidTr="00CE6B80">
        <w:tc>
          <w:tcPr>
            <w:tcW w:w="182" w:type="pct"/>
            <w:tcMar>
              <w:top w:w="0" w:type="dxa"/>
              <w:left w:w="0" w:type="dxa"/>
              <w:bottom w:w="0" w:type="dxa"/>
              <w:right w:w="0" w:type="dxa"/>
            </w:tcMar>
            <w:vAlign w:val="center"/>
          </w:tcPr>
          <w:p w14:paraId="581B35D0"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tbl>
            <w:tblPr>
              <w:tblW w:w="10257" w:type="dxa"/>
              <w:tblBorders>
                <w:top w:val="single" w:sz="6" w:space="0" w:color="E9ECEF"/>
                <w:bottom w:val="single" w:sz="6" w:space="0" w:color="DEEBF7"/>
                <w:insideH w:val="single" w:sz="6" w:space="0" w:color="DEEBF7"/>
              </w:tblBorders>
              <w:shd w:val="clear" w:color="auto" w:fill="FFFFFF"/>
              <w:tblLayout w:type="fixed"/>
              <w:tblLook w:val="04A0" w:firstRow="1" w:lastRow="0" w:firstColumn="1" w:lastColumn="0" w:noHBand="0" w:noVBand="1"/>
            </w:tblPr>
            <w:tblGrid>
              <w:gridCol w:w="2460"/>
              <w:gridCol w:w="7797"/>
            </w:tblGrid>
            <w:tr w:rsidR="00643FB3" w:rsidRPr="00C305B0" w14:paraId="60450038" w14:textId="77777777" w:rsidTr="00643FB3">
              <w:trPr>
                <w:tblHeader/>
              </w:trPr>
              <w:tc>
                <w:tcPr>
                  <w:tcW w:w="2460" w:type="dxa"/>
                  <w:tcBorders>
                    <w:top w:val="single" w:sz="6" w:space="0" w:color="E9ECEF"/>
                    <w:left w:val="nil"/>
                    <w:bottom w:val="single" w:sz="6" w:space="0" w:color="DEEBF7"/>
                    <w:right w:val="nil"/>
                  </w:tcBorders>
                  <w:shd w:val="clear" w:color="auto" w:fill="DEEBF7"/>
                  <w:vAlign w:val="bottom"/>
                </w:tcPr>
                <w:p w14:paraId="1FC76AF5" w14:textId="5C7C304C" w:rsidR="00643FB3" w:rsidRPr="00C305B0" w:rsidRDefault="00643FB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797" w:type="dxa"/>
                  <w:tcBorders>
                    <w:top w:val="single" w:sz="6" w:space="0" w:color="E9ECEF"/>
                    <w:left w:val="nil"/>
                    <w:bottom w:val="single" w:sz="6" w:space="0" w:color="DEEBF7"/>
                    <w:right w:val="nil"/>
                  </w:tcBorders>
                  <w:shd w:val="clear" w:color="auto" w:fill="DEEBF7"/>
                  <w:tcMar>
                    <w:top w:w="15" w:type="dxa"/>
                    <w:left w:w="15" w:type="dxa"/>
                    <w:bottom w:w="15" w:type="dxa"/>
                    <w:right w:w="15" w:type="dxa"/>
                  </w:tcMar>
                  <w:vAlign w:val="bottom"/>
                  <w:hideMark/>
                </w:tcPr>
                <w:p w14:paraId="23ADDEB1" w14:textId="77777777" w:rsidR="00643FB3" w:rsidRPr="00C305B0" w:rsidRDefault="00643FB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643FB3" w:rsidRPr="00C305B0" w14:paraId="38A86D6F" w14:textId="77777777" w:rsidTr="00643FB3">
              <w:tc>
                <w:tcPr>
                  <w:tcW w:w="2460" w:type="dxa"/>
                  <w:tcBorders>
                    <w:top w:val="single" w:sz="6" w:space="0" w:color="DEEBF7"/>
                    <w:left w:val="nil"/>
                    <w:bottom w:val="single" w:sz="6" w:space="0" w:color="DEEBF7"/>
                    <w:right w:val="nil"/>
                  </w:tcBorders>
                  <w:shd w:val="clear" w:color="auto" w:fill="FFFFFF"/>
                  <w:vAlign w:val="center"/>
                </w:tcPr>
                <w:p w14:paraId="18D04C40" w14:textId="32A2541A"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F71BA48" w14:textId="77777777" w:rsidR="00643FB3" w:rsidRPr="00C305B0" w:rsidRDefault="00643FB3"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290457F1" w14:textId="77777777" w:rsidR="00643FB3" w:rsidRPr="00C305B0" w:rsidRDefault="00643FB3" w:rsidP="00AD1B98">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）：生物分子的化学机理</w:t>
                  </w:r>
                </w:p>
                <w:p w14:paraId="26AE6EBA" w14:textId="77777777" w:rsidR="00643FB3" w:rsidRPr="00C305B0" w:rsidRDefault="00643FB3" w:rsidP="0045476B">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蛋白质的结构及其折叠机制</w:t>
                  </w:r>
                </w:p>
                <w:p w14:paraId="0CDA9590" w14:textId="77777777" w:rsidR="00643FB3" w:rsidRPr="00C305B0" w:rsidRDefault="00643FB3" w:rsidP="0045476B">
                  <w:pPr>
                    <w:pStyle w:val="a8"/>
                    <w:widowControl/>
                    <w:numPr>
                      <w:ilvl w:val="0"/>
                      <w:numId w:val="4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蛋白质的功能及酶催化</w:t>
                  </w:r>
                </w:p>
              </w:tc>
            </w:tr>
            <w:tr w:rsidR="00643FB3" w:rsidRPr="00C305B0" w14:paraId="2D2F4AA4" w14:textId="77777777" w:rsidTr="00643FB3">
              <w:tc>
                <w:tcPr>
                  <w:tcW w:w="2460" w:type="dxa"/>
                  <w:tcBorders>
                    <w:top w:val="single" w:sz="6" w:space="0" w:color="DEEBF7"/>
                    <w:left w:val="nil"/>
                    <w:bottom w:val="single" w:sz="6" w:space="0" w:color="DEEBF7"/>
                    <w:right w:val="nil"/>
                  </w:tcBorders>
                  <w:shd w:val="clear" w:color="auto" w:fill="FFFFFF"/>
                  <w:vAlign w:val="center"/>
                </w:tcPr>
                <w:p w14:paraId="390D7D6F" w14:textId="52F2C581"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64E841E"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643FB3" w:rsidRPr="00C305B0" w14:paraId="7864BAA6" w14:textId="77777777" w:rsidTr="00643FB3">
              <w:tc>
                <w:tcPr>
                  <w:tcW w:w="2460" w:type="dxa"/>
                  <w:tcBorders>
                    <w:top w:val="single" w:sz="6" w:space="0" w:color="DEEBF7"/>
                    <w:left w:val="nil"/>
                    <w:bottom w:val="single" w:sz="6" w:space="0" w:color="DEEBF7"/>
                    <w:right w:val="nil"/>
                  </w:tcBorders>
                  <w:shd w:val="clear" w:color="auto" w:fill="FFFFFF"/>
                  <w:vAlign w:val="center"/>
                </w:tcPr>
                <w:p w14:paraId="561A7012" w14:textId="5E99B060" w:rsidR="00643FB3" w:rsidRPr="00C305B0" w:rsidRDefault="00F47F3C" w:rsidP="00E33A57">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5AFB5E7D" w14:textId="3A79EA75"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643FB3" w:rsidRPr="00C305B0" w14:paraId="07B9F241" w14:textId="77777777" w:rsidTr="00643FB3">
              <w:tc>
                <w:tcPr>
                  <w:tcW w:w="2460" w:type="dxa"/>
                  <w:tcBorders>
                    <w:top w:val="single" w:sz="6" w:space="0" w:color="DEEBF7"/>
                    <w:left w:val="nil"/>
                    <w:bottom w:val="single" w:sz="6" w:space="0" w:color="DEEBF7"/>
                    <w:right w:val="nil"/>
                  </w:tcBorders>
                  <w:shd w:val="clear" w:color="auto" w:fill="FFFFFF"/>
                  <w:vAlign w:val="center"/>
                </w:tcPr>
                <w:p w14:paraId="6FFACFE3" w14:textId="26B1044C"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B7B9D9D" w14:textId="77777777" w:rsidR="00643FB3" w:rsidRPr="00C305B0" w:rsidRDefault="00643FB3" w:rsidP="00AD1B98">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）：抗癌药物的药物化学</w:t>
                  </w:r>
                </w:p>
                <w:p w14:paraId="005A71AC" w14:textId="77777777" w:rsidR="00643FB3" w:rsidRPr="00C305B0" w:rsidRDefault="00643FB3" w:rsidP="0045476B">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药物在癌症治疗中的作用</w:t>
                  </w:r>
                </w:p>
                <w:p w14:paraId="28C77AAC" w14:textId="77777777" w:rsidR="00643FB3" w:rsidRPr="00C305B0" w:rsidRDefault="00643FB3" w:rsidP="0045476B">
                  <w:pPr>
                    <w:pStyle w:val="a8"/>
                    <w:widowControl/>
                    <w:numPr>
                      <w:ilvl w:val="0"/>
                      <w:numId w:val="43"/>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抗癌药物的种类及其分子作用机制</w:t>
                  </w:r>
                </w:p>
              </w:tc>
            </w:tr>
            <w:tr w:rsidR="00643FB3" w:rsidRPr="00C305B0" w14:paraId="6E1DD905" w14:textId="77777777" w:rsidTr="00643FB3">
              <w:tc>
                <w:tcPr>
                  <w:tcW w:w="2460" w:type="dxa"/>
                  <w:tcBorders>
                    <w:top w:val="single" w:sz="6" w:space="0" w:color="DEEBF7"/>
                    <w:left w:val="nil"/>
                    <w:bottom w:val="single" w:sz="6" w:space="0" w:color="DEEBF7"/>
                    <w:right w:val="nil"/>
                  </w:tcBorders>
                  <w:shd w:val="clear" w:color="auto" w:fill="FFFFFF"/>
                  <w:vAlign w:val="center"/>
                </w:tcPr>
                <w:p w14:paraId="7CCEF5A9" w14:textId="62C7B824"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20BEA07"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643FB3" w:rsidRPr="00C305B0" w14:paraId="1506D869" w14:textId="77777777" w:rsidTr="00643FB3">
              <w:tc>
                <w:tcPr>
                  <w:tcW w:w="2460" w:type="dxa"/>
                  <w:tcBorders>
                    <w:top w:val="single" w:sz="6" w:space="0" w:color="DEEBF7"/>
                    <w:left w:val="nil"/>
                    <w:bottom w:val="single" w:sz="6" w:space="0" w:color="DEEBF7"/>
                    <w:right w:val="nil"/>
                  </w:tcBorders>
                  <w:shd w:val="clear" w:color="auto" w:fill="FFFFFF"/>
                  <w:vAlign w:val="center"/>
                </w:tcPr>
                <w:p w14:paraId="39BC0631" w14:textId="0DACCD5A" w:rsidR="00643FB3"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216E06C8" w14:textId="452D962D"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643FB3" w:rsidRPr="00C305B0" w14:paraId="037B5186" w14:textId="77777777" w:rsidTr="00643FB3">
              <w:tc>
                <w:tcPr>
                  <w:tcW w:w="2460" w:type="dxa"/>
                  <w:tcBorders>
                    <w:top w:val="single" w:sz="6" w:space="0" w:color="DEEBF7"/>
                    <w:left w:val="nil"/>
                    <w:bottom w:val="single" w:sz="6" w:space="0" w:color="DEEBF7"/>
                    <w:right w:val="nil"/>
                  </w:tcBorders>
                  <w:shd w:val="clear" w:color="auto" w:fill="FFFFFF"/>
                  <w:vAlign w:val="center"/>
                </w:tcPr>
                <w:p w14:paraId="113CF7D4" w14:textId="139D977E"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6FBFBD1"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）：有机分子的合成及应用</w:t>
                  </w:r>
                </w:p>
                <w:p w14:paraId="1BF867F4" w14:textId="77777777" w:rsidR="00643FB3" w:rsidRPr="00C305B0" w:rsidRDefault="00643FB3" w:rsidP="0045476B">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生活中的重要有机分子</w:t>
                  </w:r>
                </w:p>
                <w:p w14:paraId="23B8CC1E" w14:textId="77777777" w:rsidR="00643FB3" w:rsidRPr="00C305B0" w:rsidRDefault="00643FB3" w:rsidP="0045476B">
                  <w:pPr>
                    <w:pStyle w:val="a8"/>
                    <w:widowControl/>
                    <w:numPr>
                      <w:ilvl w:val="0"/>
                      <w:numId w:val="4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香精及药物分子的合成、转化和应用</w:t>
                  </w:r>
                </w:p>
              </w:tc>
            </w:tr>
            <w:tr w:rsidR="00643FB3" w:rsidRPr="00C305B0" w14:paraId="26EB4093" w14:textId="77777777" w:rsidTr="00643FB3">
              <w:tc>
                <w:tcPr>
                  <w:tcW w:w="2460" w:type="dxa"/>
                  <w:tcBorders>
                    <w:top w:val="single" w:sz="6" w:space="0" w:color="DEEBF7"/>
                    <w:left w:val="nil"/>
                    <w:bottom w:val="single" w:sz="6" w:space="0" w:color="DEEBF7"/>
                    <w:right w:val="nil"/>
                  </w:tcBorders>
                  <w:shd w:val="clear" w:color="auto" w:fill="FFFFFF"/>
                  <w:vAlign w:val="center"/>
                </w:tcPr>
                <w:p w14:paraId="6A4FE36C" w14:textId="743DF268"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075EBFD"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40D0DBA2" w14:textId="77777777" w:rsidTr="00643FB3">
              <w:tc>
                <w:tcPr>
                  <w:tcW w:w="2460" w:type="dxa"/>
                  <w:tcBorders>
                    <w:top w:val="single" w:sz="6" w:space="0" w:color="DEEBF7"/>
                    <w:left w:val="nil"/>
                    <w:bottom w:val="single" w:sz="6" w:space="0" w:color="DEEBF7"/>
                    <w:right w:val="nil"/>
                  </w:tcBorders>
                  <w:shd w:val="clear" w:color="auto" w:fill="FFFFFF"/>
                  <w:vAlign w:val="center"/>
                </w:tcPr>
                <w:p w14:paraId="193E7128" w14:textId="1BC51740" w:rsidR="00643FB3"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797CB8F7" w14:textId="45C47681"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643FB3" w:rsidRPr="00C305B0" w14:paraId="6D521E8D" w14:textId="77777777" w:rsidTr="00643FB3">
              <w:tc>
                <w:tcPr>
                  <w:tcW w:w="2460" w:type="dxa"/>
                  <w:tcBorders>
                    <w:top w:val="single" w:sz="6" w:space="0" w:color="DEEBF7"/>
                    <w:left w:val="nil"/>
                    <w:bottom w:val="single" w:sz="6" w:space="0" w:color="DEEBF7"/>
                    <w:right w:val="nil"/>
                  </w:tcBorders>
                  <w:shd w:val="clear" w:color="auto" w:fill="FFFFFF"/>
                  <w:vAlign w:val="center"/>
                </w:tcPr>
                <w:p w14:paraId="7366ADFF" w14:textId="11E36AE3"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0CF9A0E"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）：纳米材料</w:t>
                  </w:r>
                </w:p>
                <w:p w14:paraId="0755C250" w14:textId="77777777" w:rsidR="00643FB3" w:rsidRPr="00C305B0" w:rsidRDefault="00643FB3" w:rsidP="0045476B">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材料尺寸的重要性</w:t>
                  </w:r>
                </w:p>
                <w:p w14:paraId="000C2586" w14:textId="77777777" w:rsidR="00643FB3" w:rsidRPr="00C305B0" w:rsidRDefault="00643FB3" w:rsidP="0045476B">
                  <w:pPr>
                    <w:pStyle w:val="a8"/>
                    <w:widowControl/>
                    <w:numPr>
                      <w:ilvl w:val="0"/>
                      <w:numId w:val="4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纳米材料的特殊性质</w:t>
                  </w:r>
                </w:p>
                <w:p w14:paraId="6D082A78" w14:textId="77777777" w:rsidR="00643FB3" w:rsidRPr="00C305B0" w:rsidRDefault="00643FB3" w:rsidP="0045476B">
                  <w:pPr>
                    <w:pStyle w:val="a8"/>
                    <w:widowControl/>
                    <w:numPr>
                      <w:ilvl w:val="0"/>
                      <w:numId w:val="4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纳米材料在科技中的应用</w:t>
                  </w:r>
                </w:p>
              </w:tc>
            </w:tr>
            <w:tr w:rsidR="00643FB3" w:rsidRPr="00C305B0" w14:paraId="37F72B94" w14:textId="77777777" w:rsidTr="00643FB3">
              <w:tc>
                <w:tcPr>
                  <w:tcW w:w="2460" w:type="dxa"/>
                  <w:tcBorders>
                    <w:top w:val="single" w:sz="6" w:space="0" w:color="DEEBF7"/>
                    <w:left w:val="nil"/>
                    <w:bottom w:val="single" w:sz="6" w:space="0" w:color="DEEBF7"/>
                    <w:right w:val="nil"/>
                  </w:tcBorders>
                  <w:shd w:val="clear" w:color="auto" w:fill="FFFFFF"/>
                  <w:vAlign w:val="center"/>
                </w:tcPr>
                <w:p w14:paraId="126A8522" w14:textId="3CC9C8B7"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B8427CA"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12987568" w14:textId="77777777" w:rsidTr="00643FB3">
              <w:tc>
                <w:tcPr>
                  <w:tcW w:w="2460" w:type="dxa"/>
                  <w:tcBorders>
                    <w:top w:val="single" w:sz="6" w:space="0" w:color="DEEBF7"/>
                    <w:left w:val="nil"/>
                    <w:bottom w:val="single" w:sz="6" w:space="0" w:color="DEEBF7"/>
                    <w:right w:val="nil"/>
                  </w:tcBorders>
                  <w:shd w:val="clear" w:color="auto" w:fill="FFFFFF"/>
                  <w:vAlign w:val="center"/>
                </w:tcPr>
                <w:p w14:paraId="69DADFB6" w14:textId="6FADF508"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340D13C8"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）：复合及生物医学材料</w:t>
                  </w:r>
                </w:p>
                <w:p w14:paraId="74BCC050" w14:textId="77777777" w:rsidR="00643FB3" w:rsidRPr="00C305B0" w:rsidRDefault="00643FB3" w:rsidP="0045476B">
                  <w:pPr>
                    <w:pStyle w:val="Default"/>
                    <w:numPr>
                      <w:ilvl w:val="0"/>
                      <w:numId w:val="44"/>
                    </w:numPr>
                    <w:spacing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高分子、金属、陶瓷材料的特性</w:t>
                  </w:r>
                  <w:r w:rsidRPr="00C305B0">
                    <w:rPr>
                      <w:rFonts w:ascii="Times New Roman" w:hAnsi="Times New Roman" w:cs="Times New Roman"/>
                      <w:color w:val="000000" w:themeColor="text1"/>
                      <w:kern w:val="2"/>
                      <w:sz w:val="22"/>
                      <w:szCs w:val="22"/>
                    </w:rPr>
                    <w:t xml:space="preserve"> </w:t>
                  </w:r>
                </w:p>
                <w:p w14:paraId="082AA30B" w14:textId="77777777" w:rsidR="00643FB3" w:rsidRPr="00C305B0" w:rsidRDefault="00643FB3" w:rsidP="0045476B">
                  <w:pPr>
                    <w:pStyle w:val="Default"/>
                    <w:numPr>
                      <w:ilvl w:val="0"/>
                      <w:numId w:val="44"/>
                    </w:numPr>
                    <w:spacing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复合材料在医药生物学中的应用</w:t>
                  </w:r>
                  <w:r w:rsidRPr="00C305B0">
                    <w:rPr>
                      <w:rFonts w:ascii="Times New Roman" w:hAnsi="Times New Roman" w:cs="Times New Roman"/>
                      <w:color w:val="000000" w:themeColor="text1"/>
                      <w:kern w:val="2"/>
                      <w:sz w:val="22"/>
                      <w:szCs w:val="22"/>
                    </w:rPr>
                    <w:t xml:space="preserve"> </w:t>
                  </w:r>
                </w:p>
                <w:p w14:paraId="66BD98B6" w14:textId="77777777" w:rsidR="00643FB3" w:rsidRPr="00C305B0" w:rsidRDefault="00643FB3" w:rsidP="0045476B">
                  <w:pPr>
                    <w:pStyle w:val="Default"/>
                    <w:numPr>
                      <w:ilvl w:val="0"/>
                      <w:numId w:val="44"/>
                    </w:numPr>
                    <w:spacing w:after="240" w:line="288" w:lineRule="auto"/>
                    <w:rPr>
                      <w:rFonts w:ascii="Times New Roman" w:hAnsi="Times New Roman" w:cs="Times New Roman"/>
                      <w:color w:val="000000" w:themeColor="text1"/>
                      <w:kern w:val="2"/>
                      <w:sz w:val="22"/>
                      <w:szCs w:val="22"/>
                    </w:rPr>
                  </w:pPr>
                  <w:r w:rsidRPr="00C305B0">
                    <w:rPr>
                      <w:rFonts w:ascii="Times New Roman" w:hAnsi="Times New Roman" w:cs="Times New Roman"/>
                      <w:color w:val="000000" w:themeColor="text1"/>
                      <w:kern w:val="2"/>
                      <w:sz w:val="22"/>
                      <w:szCs w:val="22"/>
                    </w:rPr>
                    <w:t>医药材料应用举例分析</w:t>
                  </w:r>
                  <w:r w:rsidRPr="00C305B0">
                    <w:rPr>
                      <w:rFonts w:ascii="Times New Roman" w:hAnsi="Times New Roman" w:cs="Times New Roman"/>
                      <w:color w:val="000000" w:themeColor="text1"/>
                      <w:kern w:val="2"/>
                      <w:sz w:val="22"/>
                      <w:szCs w:val="22"/>
                    </w:rPr>
                    <w:t xml:space="preserve"> </w:t>
                  </w:r>
                </w:p>
              </w:tc>
            </w:tr>
            <w:tr w:rsidR="00643FB3" w:rsidRPr="00C305B0" w14:paraId="3828107A" w14:textId="77777777" w:rsidTr="00643FB3">
              <w:tc>
                <w:tcPr>
                  <w:tcW w:w="2460" w:type="dxa"/>
                  <w:tcBorders>
                    <w:top w:val="single" w:sz="6" w:space="0" w:color="DEEBF7"/>
                    <w:left w:val="nil"/>
                    <w:bottom w:val="single" w:sz="6" w:space="0" w:color="DEEBF7"/>
                    <w:right w:val="nil"/>
                  </w:tcBorders>
                  <w:shd w:val="clear" w:color="auto" w:fill="FFFFFF"/>
                  <w:vAlign w:val="center"/>
                </w:tcPr>
                <w:p w14:paraId="04D4A069" w14:textId="5FC41F7C"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42F47B39"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60A719DD" w14:textId="77777777" w:rsidTr="00643FB3">
              <w:tc>
                <w:tcPr>
                  <w:tcW w:w="2460" w:type="dxa"/>
                  <w:tcBorders>
                    <w:top w:val="single" w:sz="6" w:space="0" w:color="DEEBF7"/>
                    <w:left w:val="nil"/>
                    <w:bottom w:val="single" w:sz="6" w:space="0" w:color="DEEBF7"/>
                    <w:right w:val="nil"/>
                  </w:tcBorders>
                  <w:shd w:val="clear" w:color="auto" w:fill="FFFFFF"/>
                  <w:vAlign w:val="center"/>
                </w:tcPr>
                <w:p w14:paraId="4F44581E" w14:textId="72FCEB05"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79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3662505" w14:textId="597DF89F" w:rsidR="00643FB3" w:rsidRPr="00C305B0" w:rsidRDefault="00643FB3" w:rsidP="00AD1B98">
                  <w:pPr>
                    <w:widowControl/>
                    <w:spacing w:before="240" w:after="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05982674" w14:textId="77777777" w:rsidR="00E448C0" w:rsidRPr="00C305B0" w:rsidRDefault="00E448C0" w:rsidP="00AD1B98">
            <w:pPr>
              <w:spacing w:line="288" w:lineRule="auto"/>
              <w:rPr>
                <w:rFonts w:ascii="Times New Roman" w:hAnsi="Times New Roman" w:cs="Times New Roman"/>
                <w:sz w:val="22"/>
              </w:rPr>
            </w:pPr>
          </w:p>
        </w:tc>
      </w:tr>
      <w:tr w:rsidR="00F4049C" w:rsidRPr="00C305B0" w14:paraId="71E8D85B" w14:textId="77777777" w:rsidTr="00CE6B80">
        <w:tc>
          <w:tcPr>
            <w:tcW w:w="182" w:type="pct"/>
            <w:tcMar>
              <w:top w:w="0" w:type="dxa"/>
              <w:left w:w="0" w:type="dxa"/>
              <w:bottom w:w="0" w:type="dxa"/>
              <w:right w:w="0" w:type="dxa"/>
            </w:tcMar>
            <w:vAlign w:val="center"/>
          </w:tcPr>
          <w:p w14:paraId="7FBF4A0A" w14:textId="77777777" w:rsidR="00F4049C" w:rsidRPr="00C305B0" w:rsidRDefault="00F4049C" w:rsidP="00F4049C">
            <w:pPr>
              <w:spacing w:line="288" w:lineRule="auto"/>
              <w:rPr>
                <w:rFonts w:ascii="Times New Roman" w:hAnsi="Times New Roman" w:cs="Times New Roman"/>
                <w:b/>
                <w:bCs/>
                <w:noProof/>
                <w:color w:val="FFFFFF" w:themeColor="background1"/>
                <w:sz w:val="32"/>
                <w:szCs w:val="32"/>
              </w:rPr>
            </w:pPr>
          </w:p>
        </w:tc>
        <w:tc>
          <w:tcPr>
            <w:tcW w:w="4818" w:type="pct"/>
            <w:tcMar>
              <w:top w:w="0" w:type="dxa"/>
              <w:left w:w="0" w:type="dxa"/>
              <w:bottom w:w="0" w:type="dxa"/>
              <w:right w:w="0" w:type="dxa"/>
            </w:tcMar>
            <w:vAlign w:val="center"/>
            <w:hideMark/>
          </w:tcPr>
          <w:p w14:paraId="578DB1BF" w14:textId="65ABD48E" w:rsidR="00F4049C" w:rsidRPr="00C305B0" w:rsidRDefault="00F4049C" w:rsidP="00F4049C">
            <w:pPr>
              <w:widowControl/>
              <w:spacing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备注：以上课程为录播</w:t>
            </w:r>
            <w:r w:rsidRPr="00C305B0">
              <w:rPr>
                <w:rFonts w:ascii="Times New Roman" w:hAnsi="Times New Roman" w:cs="Times New Roman"/>
                <w:color w:val="000000" w:themeColor="text1"/>
                <w:kern w:val="0"/>
                <w:sz w:val="22"/>
              </w:rPr>
              <w:t>+</w:t>
            </w:r>
            <w:r w:rsidRPr="00C305B0">
              <w:rPr>
                <w:rFonts w:ascii="Times New Roman" w:hAnsi="Times New Roman" w:cs="Times New Roman"/>
                <w:color w:val="000000" w:themeColor="text1"/>
                <w:kern w:val="0"/>
                <w:sz w:val="22"/>
              </w:rPr>
              <w:t>直播形式，学生可自主安排录播课学习，直播课时间根据导师安排调整。</w:t>
            </w:r>
          </w:p>
        </w:tc>
      </w:tr>
    </w:tbl>
    <w:p w14:paraId="187077DC" w14:textId="77777777" w:rsidR="00052495" w:rsidRDefault="00052495"/>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Layout w:type="fixed"/>
        <w:tblCellMar>
          <w:left w:w="57" w:type="dxa"/>
          <w:right w:w="57" w:type="dxa"/>
        </w:tblCellMar>
        <w:tblLook w:val="04A0" w:firstRow="1" w:lastRow="0" w:firstColumn="1" w:lastColumn="0" w:noHBand="0" w:noVBand="1"/>
      </w:tblPr>
      <w:tblGrid>
        <w:gridCol w:w="600"/>
        <w:gridCol w:w="9604"/>
      </w:tblGrid>
      <w:tr w:rsidR="00E448C0" w:rsidRPr="00C305B0" w14:paraId="2985500F" w14:textId="77777777" w:rsidTr="00052495">
        <w:tc>
          <w:tcPr>
            <w:tcW w:w="294" w:type="pct"/>
            <w:shd w:val="clear" w:color="auto" w:fill="0071BC"/>
            <w:vAlign w:val="center"/>
            <w:hideMark/>
          </w:tcPr>
          <w:p w14:paraId="22883BCE" w14:textId="77777777" w:rsidR="00E448C0" w:rsidRPr="00C305B0" w:rsidRDefault="00E448C0"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0464D2D" wp14:editId="240B7371">
                  <wp:extent cx="285750" cy="285750"/>
                  <wp:effectExtent l="0" t="0" r="0" b="0"/>
                  <wp:docPr id="160" name="图形 160"/>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5F6B1158" w14:textId="13A72500" w:rsidR="00E448C0" w:rsidRPr="00C305B0" w:rsidRDefault="00E448C0" w:rsidP="00AD1B98">
            <w:pPr>
              <w:pStyle w:val="1"/>
              <w:spacing w:before="0" w:after="0" w:line="288" w:lineRule="auto"/>
              <w:rPr>
                <w:rFonts w:ascii="Times New Roman" w:hAnsi="Times New Roman" w:cs="Times New Roman"/>
                <w:color w:val="FFFFFF"/>
                <w:szCs w:val="21"/>
              </w:rPr>
            </w:pPr>
            <w:bookmarkStart w:id="69" w:name="_附件16：医学与生命科学"/>
            <w:bookmarkStart w:id="70" w:name="_附件14：医学与生命科学"/>
            <w:bookmarkStart w:id="71" w:name="_附件18：医学与生命科学"/>
            <w:bookmarkStart w:id="72" w:name="_附件19：医学与生命科学"/>
            <w:bookmarkStart w:id="73" w:name="_附件17：医学与生命科学"/>
            <w:bookmarkStart w:id="74" w:name="_附件15：医学与生命科学"/>
            <w:bookmarkStart w:id="75" w:name="_附件21：医学与生命科学"/>
            <w:bookmarkEnd w:id="69"/>
            <w:bookmarkEnd w:id="70"/>
            <w:bookmarkEnd w:id="71"/>
            <w:bookmarkEnd w:id="72"/>
            <w:bookmarkEnd w:id="73"/>
            <w:bookmarkEnd w:id="74"/>
            <w:bookmarkEnd w:id="75"/>
            <w:r w:rsidRPr="00C305B0">
              <w:rPr>
                <w:rFonts w:ascii="Times New Roman" w:hAnsi="Times New Roman" w:cs="Times New Roman"/>
                <w:color w:val="FFFFFF"/>
                <w:sz w:val="32"/>
                <w:szCs w:val="32"/>
              </w:rPr>
              <w:t>附件</w:t>
            </w:r>
            <w:r w:rsidR="00052495">
              <w:rPr>
                <w:rFonts w:ascii="Times New Roman" w:hAnsi="Times New Roman" w:cs="Times New Roman" w:hint="eastAsia"/>
                <w:color w:val="FFFFFF"/>
                <w:sz w:val="32"/>
                <w:szCs w:val="32"/>
              </w:rPr>
              <w:t>2</w:t>
            </w:r>
            <w:r w:rsidR="00052495">
              <w:rPr>
                <w:rFonts w:ascii="Times New Roman" w:hAnsi="Times New Roman" w:cs="Times New Roman"/>
                <w:color w:val="FFFFFF"/>
                <w:sz w:val="32"/>
                <w:szCs w:val="32"/>
              </w:rPr>
              <w:t>1</w:t>
            </w:r>
            <w:r w:rsidRPr="00C305B0">
              <w:rPr>
                <w:rFonts w:ascii="Times New Roman" w:hAnsi="Times New Roman" w:cs="Times New Roman"/>
                <w:color w:val="FFFFFF"/>
                <w:sz w:val="32"/>
                <w:szCs w:val="32"/>
              </w:rPr>
              <w:t>：医学与生命科学</w:t>
            </w:r>
          </w:p>
        </w:tc>
      </w:tr>
    </w:tbl>
    <w:p w14:paraId="7A5D2949" w14:textId="77777777" w:rsidR="00E448C0" w:rsidRPr="00C305B0" w:rsidRDefault="00E448C0"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406"/>
        <w:gridCol w:w="9798"/>
      </w:tblGrid>
      <w:tr w:rsidR="00E448C0" w:rsidRPr="00C305B0" w14:paraId="024499CA" w14:textId="77777777" w:rsidTr="00F4049C">
        <w:tc>
          <w:tcPr>
            <w:tcW w:w="199" w:type="pct"/>
            <w:tcMar>
              <w:top w:w="0" w:type="dxa"/>
              <w:left w:w="0" w:type="dxa"/>
              <w:bottom w:w="0" w:type="dxa"/>
              <w:right w:w="0" w:type="dxa"/>
            </w:tcMar>
            <w:vAlign w:val="center"/>
            <w:hideMark/>
          </w:tcPr>
          <w:p w14:paraId="6305CD8E" w14:textId="77777777" w:rsidR="00E448C0" w:rsidRPr="00C305B0" w:rsidRDefault="00E448C0"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66588373" wp14:editId="6CB7D35A">
                  <wp:extent cx="257175" cy="257175"/>
                  <wp:effectExtent l="0" t="0" r="9525" b="9525"/>
                  <wp:docPr id="159" name="图形 159"/>
                  <wp:cNvGraphicFramePr/>
                  <a:graphic xmlns:a="http://schemas.openxmlformats.org/drawingml/2006/main">
                    <a:graphicData uri="http://schemas.openxmlformats.org/drawingml/2006/picture">
                      <pic:pic xmlns:pic="http://schemas.openxmlformats.org/drawingml/2006/picture">
                        <pic:nvPicPr>
                          <pic:cNvPr id="123" name="图形 123"/>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70AB9A1F" w14:textId="77777777" w:rsidR="00E448C0" w:rsidRPr="00C305B0" w:rsidRDefault="00E448C0"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E448C0" w:rsidRPr="00C305B0" w14:paraId="25B8C9FF" w14:textId="77777777" w:rsidTr="00F4049C">
        <w:tc>
          <w:tcPr>
            <w:tcW w:w="199" w:type="pct"/>
            <w:tcMar>
              <w:top w:w="0" w:type="dxa"/>
              <w:left w:w="0" w:type="dxa"/>
              <w:bottom w:w="0" w:type="dxa"/>
              <w:right w:w="0" w:type="dxa"/>
            </w:tcMar>
            <w:vAlign w:val="center"/>
          </w:tcPr>
          <w:p w14:paraId="1CCC9E0C"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p w14:paraId="70D7E6A9" w14:textId="2A694D1E" w:rsidR="00E448C0" w:rsidRPr="00C305B0" w:rsidRDefault="00E448C0"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次课程将带领学员了解关于免疫系统在对付包括病毒、细菌和转化细胞在内的病原体方面的主要原理的知识。同时，也将讨论微生物病原体和肿瘤细胞如何利用各种策略来逃避宿主的免疫系统。此外，本次课程还将和学员分享预防和治疗传染病和癌症方面制定治疗战略的最新情况。</w:t>
            </w:r>
          </w:p>
        </w:tc>
      </w:tr>
      <w:tr w:rsidR="00E448C0" w:rsidRPr="00C305B0" w14:paraId="6FE93FE5" w14:textId="77777777" w:rsidTr="00F4049C">
        <w:tc>
          <w:tcPr>
            <w:tcW w:w="199" w:type="pct"/>
            <w:tcMar>
              <w:top w:w="0" w:type="dxa"/>
              <w:left w:w="0" w:type="dxa"/>
              <w:bottom w:w="0" w:type="dxa"/>
              <w:right w:w="0" w:type="dxa"/>
            </w:tcMar>
            <w:vAlign w:val="center"/>
            <w:hideMark/>
          </w:tcPr>
          <w:p w14:paraId="0ED2653A"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4BF9E363" wp14:editId="4C95295A">
                  <wp:extent cx="257175" cy="257175"/>
                  <wp:effectExtent l="0" t="0" r="9525" b="9525"/>
                  <wp:docPr id="157" name="图形 157"/>
                  <wp:cNvGraphicFramePr/>
                  <a:graphic xmlns:a="http://schemas.openxmlformats.org/drawingml/2006/main">
                    <a:graphicData uri="http://schemas.openxmlformats.org/drawingml/2006/picture">
                      <pic:pic xmlns:pic="http://schemas.openxmlformats.org/drawingml/2006/picture">
                        <pic:nvPicPr>
                          <pic:cNvPr id="127" name="图形 127"/>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38820AE8"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E448C0" w:rsidRPr="00C305B0" w14:paraId="1A01FF0F" w14:textId="77777777" w:rsidTr="00F4049C">
        <w:tc>
          <w:tcPr>
            <w:tcW w:w="199" w:type="pct"/>
            <w:tcMar>
              <w:top w:w="0" w:type="dxa"/>
              <w:left w:w="0" w:type="dxa"/>
              <w:bottom w:w="0" w:type="dxa"/>
              <w:right w:w="0" w:type="dxa"/>
            </w:tcMar>
            <w:vAlign w:val="center"/>
          </w:tcPr>
          <w:p w14:paraId="62451752"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p w14:paraId="0F9C8A9F" w14:textId="77777777" w:rsidR="00E448C0" w:rsidRPr="00C305B0" w:rsidRDefault="00E448C0"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037EA379"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小时录播专业课程学习；</w:t>
            </w:r>
          </w:p>
          <w:p w14:paraId="2C5204CB"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5308F73F" w14:textId="20C8AE5D"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E448C0" w:rsidRPr="00C305B0" w14:paraId="3776C630" w14:textId="77777777" w:rsidTr="00F4049C">
        <w:tc>
          <w:tcPr>
            <w:tcW w:w="199" w:type="pct"/>
            <w:tcMar>
              <w:top w:w="0" w:type="dxa"/>
              <w:left w:w="0" w:type="dxa"/>
              <w:bottom w:w="0" w:type="dxa"/>
              <w:right w:w="0" w:type="dxa"/>
            </w:tcMar>
            <w:vAlign w:val="center"/>
            <w:hideMark/>
          </w:tcPr>
          <w:p w14:paraId="59A2ADC0"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11603A1D" wp14:editId="33A22AE6">
                  <wp:extent cx="257175" cy="257175"/>
                  <wp:effectExtent l="0" t="0" r="9525" b="9525"/>
                  <wp:docPr id="156" name="图形 156"/>
                  <wp:cNvGraphicFramePr/>
                  <a:graphic xmlns:a="http://schemas.openxmlformats.org/drawingml/2006/main">
                    <a:graphicData uri="http://schemas.openxmlformats.org/drawingml/2006/picture">
                      <pic:pic xmlns:pic="http://schemas.openxmlformats.org/drawingml/2006/picture">
                        <pic:nvPicPr>
                          <pic:cNvPr id="128" name="图形 128"/>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50F08DA5" w14:textId="77777777" w:rsidR="00E448C0" w:rsidRPr="00C305B0" w:rsidRDefault="00E448C0"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E448C0" w:rsidRPr="00C305B0" w14:paraId="75D88853" w14:textId="77777777" w:rsidTr="00F4049C">
        <w:tc>
          <w:tcPr>
            <w:tcW w:w="199" w:type="pct"/>
            <w:tcMar>
              <w:top w:w="0" w:type="dxa"/>
              <w:left w:w="0" w:type="dxa"/>
              <w:bottom w:w="0" w:type="dxa"/>
              <w:right w:w="0" w:type="dxa"/>
            </w:tcMar>
            <w:vAlign w:val="center"/>
          </w:tcPr>
          <w:p w14:paraId="629DF1B5"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p w14:paraId="63C0C87E" w14:textId="3F531206" w:rsidR="00E448C0" w:rsidRPr="00C305B0" w:rsidRDefault="00E448C0" w:rsidP="0045476B">
            <w:pPr>
              <w:pStyle w:val="a8"/>
              <w:numPr>
                <w:ilvl w:val="0"/>
                <w:numId w:val="42"/>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小组结业汇报：</w:t>
            </w:r>
            <w:r w:rsidRPr="00C305B0">
              <w:rPr>
                <w:rFonts w:ascii="Times New Roman" w:hAnsi="Times New Roman" w:cs="Times New Roman"/>
                <w:sz w:val="22"/>
              </w:rPr>
              <w:t>100%</w:t>
            </w:r>
          </w:p>
        </w:tc>
      </w:tr>
      <w:tr w:rsidR="00E448C0" w:rsidRPr="00C305B0" w14:paraId="77B25905" w14:textId="77777777" w:rsidTr="00F4049C">
        <w:tc>
          <w:tcPr>
            <w:tcW w:w="199" w:type="pct"/>
            <w:tcMar>
              <w:top w:w="0" w:type="dxa"/>
              <w:left w:w="0" w:type="dxa"/>
              <w:bottom w:w="0" w:type="dxa"/>
              <w:right w:w="0" w:type="dxa"/>
            </w:tcMar>
            <w:vAlign w:val="center"/>
            <w:hideMark/>
          </w:tcPr>
          <w:p w14:paraId="0EF2D057"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drawing>
                <wp:inline distT="0" distB="0" distL="0" distR="0" wp14:anchorId="6F549484" wp14:editId="1AD2796D">
                  <wp:extent cx="257175" cy="257175"/>
                  <wp:effectExtent l="0" t="0" r="9525" b="9525"/>
                  <wp:docPr id="149" name="图形 149"/>
                  <wp:cNvGraphicFramePr/>
                  <a:graphic xmlns:a="http://schemas.openxmlformats.org/drawingml/2006/main">
                    <a:graphicData uri="http://schemas.openxmlformats.org/drawingml/2006/picture">
                      <pic:pic xmlns:pic="http://schemas.openxmlformats.org/drawingml/2006/picture">
                        <pic:nvPicPr>
                          <pic:cNvPr id="129" name="图形 129"/>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142F5A92" w14:textId="77777777"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E448C0" w:rsidRPr="00C305B0" w14:paraId="381F370A" w14:textId="77777777" w:rsidTr="00F4049C">
        <w:tc>
          <w:tcPr>
            <w:tcW w:w="199" w:type="pct"/>
            <w:tcMar>
              <w:top w:w="0" w:type="dxa"/>
              <w:left w:w="0" w:type="dxa"/>
              <w:bottom w:w="0" w:type="dxa"/>
              <w:right w:w="0" w:type="dxa"/>
            </w:tcMar>
            <w:vAlign w:val="center"/>
          </w:tcPr>
          <w:p w14:paraId="100E07AF" w14:textId="77777777" w:rsidR="00E448C0" w:rsidRPr="00C305B0" w:rsidRDefault="00E448C0" w:rsidP="00AD1B98">
            <w:pPr>
              <w:spacing w:after="240"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p w14:paraId="05498996" w14:textId="77777777" w:rsidR="00E448C0" w:rsidRPr="00C305B0" w:rsidRDefault="00E448C0"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712FFE21" w14:textId="77777777"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Y.L. Zhang </w:t>
            </w:r>
            <w:r w:rsidRPr="00C305B0">
              <w:rPr>
                <w:rFonts w:ascii="Times New Roman" w:hAnsi="Times New Roman" w:cs="Times New Roman"/>
                <w:b/>
                <w:bCs/>
                <w:color w:val="000000" w:themeColor="text1"/>
                <w:sz w:val="22"/>
              </w:rPr>
              <w:t>（新加坡国立大学，杨潞龄医学院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5935327F" w14:textId="77777777" w:rsidR="00E448C0" w:rsidRPr="00C305B0" w:rsidRDefault="00E448C0"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lastRenderedPageBreak/>
              <w:t>2002</w:t>
            </w:r>
            <w:r w:rsidRPr="00C305B0">
              <w:rPr>
                <w:rFonts w:ascii="Times New Roman" w:hAnsi="Times New Roman" w:cs="Times New Roman"/>
                <w:color w:val="000000" w:themeColor="text1"/>
                <w:sz w:val="22"/>
              </w:rPr>
              <w:t>年在新加坡国立大学获得微生物学博士学位。他在美国华盛顿大学免疫学系和美国德克萨斯大学安德森癌症中心免疫学系进行博士后研究。在加入微生物学系和</w:t>
            </w:r>
            <w:r w:rsidRPr="00C305B0">
              <w:rPr>
                <w:rFonts w:ascii="Times New Roman" w:hAnsi="Times New Roman" w:cs="Times New Roman"/>
                <w:color w:val="000000" w:themeColor="text1"/>
                <w:sz w:val="22"/>
              </w:rPr>
              <w:t>LSI</w:t>
            </w:r>
            <w:r w:rsidRPr="00C305B0">
              <w:rPr>
                <w:rFonts w:ascii="Times New Roman" w:hAnsi="Times New Roman" w:cs="Times New Roman"/>
                <w:color w:val="000000" w:themeColor="text1"/>
                <w:sz w:val="22"/>
              </w:rPr>
              <w:t>免疫学系之前，他是安德森癌症中心免疫学系的讲师</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年担任国立大学助理教授。</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年晋升为副教授，终身教职。</w:t>
            </w:r>
          </w:p>
          <w:p w14:paraId="68DF0B60" w14:textId="77777777" w:rsidR="00E448C0" w:rsidRPr="00C305B0" w:rsidRDefault="00E448C0"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 xml:space="preserve">Dr. H.Y. Liu </w:t>
            </w:r>
            <w:r w:rsidRPr="00C305B0">
              <w:rPr>
                <w:rFonts w:ascii="Times New Roman" w:hAnsi="Times New Roman" w:cs="Times New Roman"/>
                <w:b/>
                <w:bCs/>
                <w:color w:val="000000" w:themeColor="text1"/>
                <w:sz w:val="22"/>
              </w:rPr>
              <w:t>（新加坡国立大学，杨潞龄医学院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4FC44887" w14:textId="77777777" w:rsidR="00E448C0" w:rsidRPr="00C305B0" w:rsidRDefault="00E448C0"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2000</w:t>
            </w:r>
            <w:r w:rsidRPr="00C305B0">
              <w:rPr>
                <w:rFonts w:ascii="Times New Roman" w:hAnsi="Times New Roman" w:cs="Times New Roman"/>
                <w:color w:val="000000" w:themeColor="text1"/>
                <w:sz w:val="22"/>
              </w:rPr>
              <w:t>年在田纳西大学健康科学中心获得博士学位。她曾在诺贝尔奖获得者</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彼得</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多尔蒂博士的实验室接受博士后培训。现任新加坡国立大学副教授，生命科学研究所免疫学项目成员，国立大学癌症研究所成员。她的实验室对肿瘤微环境中的免疫调节和改善肿瘤免疫治疗和造血干细胞移植的新治疗策略感兴趣。她发表了</w:t>
            </w:r>
            <w:r w:rsidRPr="00C305B0">
              <w:rPr>
                <w:rFonts w:ascii="Times New Roman" w:hAnsi="Times New Roman" w:cs="Times New Roman"/>
                <w:color w:val="000000" w:themeColor="text1"/>
                <w:sz w:val="22"/>
              </w:rPr>
              <w:t>70</w:t>
            </w:r>
            <w:r w:rsidRPr="00C305B0">
              <w:rPr>
                <w:rFonts w:ascii="Times New Roman" w:hAnsi="Times New Roman" w:cs="Times New Roman"/>
                <w:color w:val="000000" w:themeColor="text1"/>
                <w:sz w:val="22"/>
              </w:rPr>
              <w:t>多篇同行评议的论文和书籍章节，并担任癌症免疫学研究、癌症快报和免疫学前沿的编辑委员会成员。</w:t>
            </w:r>
          </w:p>
        </w:tc>
      </w:tr>
      <w:tr w:rsidR="00E448C0" w:rsidRPr="00C305B0" w14:paraId="1B5F8C33" w14:textId="77777777" w:rsidTr="00F4049C">
        <w:tc>
          <w:tcPr>
            <w:tcW w:w="199" w:type="pct"/>
            <w:tcMar>
              <w:top w:w="0" w:type="dxa"/>
              <w:left w:w="0" w:type="dxa"/>
              <w:bottom w:w="0" w:type="dxa"/>
              <w:right w:w="0" w:type="dxa"/>
            </w:tcMar>
            <w:vAlign w:val="center"/>
            <w:hideMark/>
          </w:tcPr>
          <w:p w14:paraId="208F45DD"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noProof/>
                <w:color w:val="FFFFFF" w:themeColor="background1"/>
                <w:sz w:val="32"/>
                <w:szCs w:val="32"/>
              </w:rPr>
              <w:lastRenderedPageBreak/>
              <w:drawing>
                <wp:inline distT="0" distB="0" distL="0" distR="0" wp14:anchorId="17890C9D" wp14:editId="7FB5977B">
                  <wp:extent cx="257175" cy="257175"/>
                  <wp:effectExtent l="0" t="0" r="9525" b="9525"/>
                  <wp:docPr id="148" name="图形 148"/>
                  <wp:cNvGraphicFramePr/>
                  <a:graphic xmlns:a="http://schemas.openxmlformats.org/drawingml/2006/main">
                    <a:graphicData uri="http://schemas.openxmlformats.org/drawingml/2006/picture">
                      <pic:pic xmlns:pic="http://schemas.openxmlformats.org/drawingml/2006/picture">
                        <pic:nvPicPr>
                          <pic:cNvPr id="130" name="图形 130"/>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1460" cy="251460"/>
                          </a:xfrm>
                          <a:prstGeom prst="rect">
                            <a:avLst/>
                          </a:prstGeom>
                        </pic:spPr>
                      </pic:pic>
                    </a:graphicData>
                  </a:graphic>
                </wp:inline>
              </w:drawing>
            </w:r>
          </w:p>
        </w:tc>
        <w:tc>
          <w:tcPr>
            <w:tcW w:w="4801" w:type="pct"/>
            <w:tcMar>
              <w:top w:w="0" w:type="dxa"/>
              <w:left w:w="0" w:type="dxa"/>
              <w:bottom w:w="0" w:type="dxa"/>
              <w:right w:w="0" w:type="dxa"/>
            </w:tcMar>
            <w:vAlign w:val="center"/>
            <w:hideMark/>
          </w:tcPr>
          <w:p w14:paraId="3377F0D9" w14:textId="6635E1DA" w:rsidR="00E448C0" w:rsidRPr="00C305B0" w:rsidRDefault="00E448C0"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E448C0" w:rsidRPr="00C305B0" w14:paraId="0890132F" w14:textId="77777777" w:rsidTr="00F4049C">
        <w:tc>
          <w:tcPr>
            <w:tcW w:w="199" w:type="pct"/>
            <w:tcMar>
              <w:top w:w="0" w:type="dxa"/>
              <w:left w:w="0" w:type="dxa"/>
              <w:bottom w:w="0" w:type="dxa"/>
              <w:right w:w="0" w:type="dxa"/>
            </w:tcMar>
            <w:vAlign w:val="center"/>
          </w:tcPr>
          <w:p w14:paraId="3B92526D" w14:textId="77777777" w:rsidR="00E448C0" w:rsidRPr="00C305B0" w:rsidRDefault="00E448C0" w:rsidP="00AD1B98">
            <w:pPr>
              <w:spacing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tbl>
            <w:tblPr>
              <w:tblW w:w="10116" w:type="dxa"/>
              <w:tblBorders>
                <w:top w:val="single" w:sz="6" w:space="0" w:color="E9ECEF"/>
                <w:bottom w:val="single" w:sz="6" w:space="0" w:color="DEEBF7"/>
                <w:insideH w:val="single" w:sz="6" w:space="0" w:color="DEEBF7"/>
              </w:tblBorders>
              <w:shd w:val="clear" w:color="auto" w:fill="FFFFFF"/>
              <w:tblLook w:val="04A0" w:firstRow="1" w:lastRow="0" w:firstColumn="1" w:lastColumn="0" w:noHBand="0" w:noVBand="1"/>
            </w:tblPr>
            <w:tblGrid>
              <w:gridCol w:w="2289"/>
              <w:gridCol w:w="7827"/>
            </w:tblGrid>
            <w:tr w:rsidR="00643FB3" w:rsidRPr="00C305B0" w14:paraId="31559A33" w14:textId="77777777" w:rsidTr="00643FB3">
              <w:trPr>
                <w:tblHeader/>
              </w:trPr>
              <w:tc>
                <w:tcPr>
                  <w:tcW w:w="2289" w:type="dxa"/>
                  <w:tcBorders>
                    <w:top w:val="single" w:sz="6" w:space="0" w:color="E9ECEF"/>
                    <w:left w:val="nil"/>
                    <w:bottom w:val="single" w:sz="6" w:space="0" w:color="DEEBF7"/>
                    <w:right w:val="nil"/>
                  </w:tcBorders>
                  <w:shd w:val="clear" w:color="auto" w:fill="DEEBF7"/>
                  <w:vAlign w:val="bottom"/>
                </w:tcPr>
                <w:p w14:paraId="7B31D7D2" w14:textId="209F15FB" w:rsidR="00643FB3" w:rsidRPr="00C305B0" w:rsidRDefault="00643FB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827" w:type="dxa"/>
                  <w:tcBorders>
                    <w:top w:val="single" w:sz="6" w:space="0" w:color="E9ECEF"/>
                    <w:left w:val="nil"/>
                    <w:bottom w:val="single" w:sz="6" w:space="0" w:color="DEEBF7"/>
                    <w:right w:val="nil"/>
                  </w:tcBorders>
                  <w:shd w:val="clear" w:color="auto" w:fill="DEEBF7"/>
                  <w:tcMar>
                    <w:top w:w="15" w:type="dxa"/>
                    <w:left w:w="15" w:type="dxa"/>
                    <w:bottom w:w="15" w:type="dxa"/>
                    <w:right w:w="15" w:type="dxa"/>
                  </w:tcMar>
                  <w:vAlign w:val="bottom"/>
                  <w:hideMark/>
                </w:tcPr>
                <w:p w14:paraId="5C833A04" w14:textId="77777777" w:rsidR="00643FB3" w:rsidRPr="00C305B0" w:rsidRDefault="00643FB3"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643FB3" w:rsidRPr="00C305B0" w14:paraId="40BB2850" w14:textId="77777777" w:rsidTr="00643FB3">
              <w:tc>
                <w:tcPr>
                  <w:tcW w:w="2289" w:type="dxa"/>
                  <w:tcBorders>
                    <w:top w:val="single" w:sz="6" w:space="0" w:color="DEEBF7"/>
                    <w:left w:val="nil"/>
                    <w:bottom w:val="single" w:sz="6" w:space="0" w:color="DEEBF7"/>
                    <w:right w:val="nil"/>
                  </w:tcBorders>
                  <w:shd w:val="clear" w:color="auto" w:fill="FFFFFF"/>
                  <w:vAlign w:val="center"/>
                </w:tcPr>
                <w:p w14:paraId="0119CFF0" w14:textId="4B3BA82E"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15F7D6A4" w14:textId="77777777" w:rsidR="00643FB3" w:rsidRPr="00C305B0" w:rsidRDefault="00643FB3"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5FF205E0" w14:textId="77777777" w:rsidR="00643FB3" w:rsidRPr="00C305B0" w:rsidRDefault="00643FB3" w:rsidP="00AD1B98">
                  <w:pPr>
                    <w:widowControl/>
                    <w:spacing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）：免疫学原理与微生物感染</w:t>
                  </w:r>
                </w:p>
                <w:p w14:paraId="62D85A55" w14:textId="77777777" w:rsidR="00643FB3" w:rsidRPr="00C305B0" w:rsidRDefault="00643FB3" w:rsidP="0045476B">
                  <w:pPr>
                    <w:pStyle w:val="a8"/>
                    <w:widowControl/>
                    <w:numPr>
                      <w:ilvl w:val="0"/>
                      <w:numId w:val="4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免疫学简史</w:t>
                  </w:r>
                </w:p>
                <w:p w14:paraId="210E67AA" w14:textId="77777777" w:rsidR="00643FB3" w:rsidRPr="00C305B0" w:rsidRDefault="00643FB3" w:rsidP="0045476B">
                  <w:pPr>
                    <w:pStyle w:val="a8"/>
                    <w:widowControl/>
                    <w:numPr>
                      <w:ilvl w:val="0"/>
                      <w:numId w:val="4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免疫系统中的细胞和器官</w:t>
                  </w:r>
                </w:p>
                <w:p w14:paraId="40ABB71B" w14:textId="77777777" w:rsidR="00643FB3" w:rsidRPr="00C305B0" w:rsidRDefault="00643FB3" w:rsidP="0045476B">
                  <w:pPr>
                    <w:pStyle w:val="a8"/>
                    <w:widowControl/>
                    <w:numPr>
                      <w:ilvl w:val="0"/>
                      <w:numId w:val="4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先天免疫和适应性免疫的一般原则</w:t>
                  </w:r>
                </w:p>
                <w:p w14:paraId="169C5230" w14:textId="77777777" w:rsidR="00643FB3" w:rsidRPr="00C305B0" w:rsidRDefault="00643FB3" w:rsidP="0045476B">
                  <w:pPr>
                    <w:pStyle w:val="a8"/>
                    <w:widowControl/>
                    <w:numPr>
                      <w:ilvl w:val="0"/>
                      <w:numId w:val="4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免疫系统：结构和功能</w:t>
                  </w:r>
                </w:p>
                <w:p w14:paraId="0609CAF1" w14:textId="77777777" w:rsidR="00643FB3" w:rsidRPr="00C305B0" w:rsidRDefault="00643FB3"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新兴呼吸道病毒病</w:t>
                  </w:r>
                </w:p>
              </w:tc>
            </w:tr>
            <w:tr w:rsidR="00643FB3" w:rsidRPr="00C305B0" w14:paraId="23387AB9" w14:textId="77777777" w:rsidTr="00643FB3">
              <w:tc>
                <w:tcPr>
                  <w:tcW w:w="2289" w:type="dxa"/>
                  <w:tcBorders>
                    <w:top w:val="single" w:sz="6" w:space="0" w:color="DEEBF7"/>
                    <w:left w:val="nil"/>
                    <w:bottom w:val="single" w:sz="6" w:space="0" w:color="DEEBF7"/>
                    <w:right w:val="nil"/>
                  </w:tcBorders>
                  <w:shd w:val="clear" w:color="auto" w:fill="FFFFFF"/>
                  <w:vAlign w:val="center"/>
                </w:tcPr>
                <w:p w14:paraId="1196AF64" w14:textId="508BE8E0"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64D6E5BD"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643FB3" w:rsidRPr="00C305B0" w14:paraId="6DF2807B" w14:textId="77777777" w:rsidTr="00643FB3">
              <w:tc>
                <w:tcPr>
                  <w:tcW w:w="2289" w:type="dxa"/>
                  <w:tcBorders>
                    <w:top w:val="single" w:sz="6" w:space="0" w:color="DEEBF7"/>
                    <w:left w:val="nil"/>
                    <w:bottom w:val="single" w:sz="6" w:space="0" w:color="DEEBF7"/>
                    <w:right w:val="nil"/>
                  </w:tcBorders>
                  <w:shd w:val="clear" w:color="auto" w:fill="FFFFFF"/>
                  <w:vAlign w:val="center"/>
                </w:tcPr>
                <w:p w14:paraId="3046640B" w14:textId="0E34E904"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628A47D4" w14:textId="5C6A1F7D"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643FB3" w:rsidRPr="00C305B0" w14:paraId="1D873D54" w14:textId="77777777" w:rsidTr="00643FB3">
              <w:tc>
                <w:tcPr>
                  <w:tcW w:w="2289" w:type="dxa"/>
                  <w:tcBorders>
                    <w:top w:val="single" w:sz="6" w:space="0" w:color="DEEBF7"/>
                    <w:left w:val="nil"/>
                    <w:bottom w:val="single" w:sz="6" w:space="0" w:color="DEEBF7"/>
                    <w:right w:val="nil"/>
                  </w:tcBorders>
                  <w:shd w:val="clear" w:color="auto" w:fill="FFFFFF"/>
                  <w:vAlign w:val="center"/>
                </w:tcPr>
                <w:p w14:paraId="0F3023C4" w14:textId="568BA7EF"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6153E2E" w14:textId="77777777" w:rsidR="00643FB3" w:rsidRPr="00C305B0" w:rsidRDefault="00643FB3" w:rsidP="00AD1B98">
                  <w:pPr>
                    <w:widowControl/>
                    <w:spacing w:before="240"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）：宿主</w:t>
                  </w:r>
                  <w:r w:rsidRPr="00C305B0">
                    <w:rPr>
                      <w:rFonts w:ascii="Times New Roman" w:hAnsi="Times New Roman" w:cs="Times New Roman"/>
                      <w:b/>
                      <w:bCs/>
                      <w:color w:val="212529"/>
                      <w:kern w:val="0"/>
                      <w:sz w:val="22"/>
                    </w:rPr>
                    <w:t>-</w:t>
                  </w:r>
                  <w:r w:rsidRPr="00C305B0">
                    <w:rPr>
                      <w:rFonts w:ascii="Times New Roman" w:hAnsi="Times New Roman" w:cs="Times New Roman"/>
                      <w:b/>
                      <w:bCs/>
                      <w:color w:val="212529"/>
                      <w:kern w:val="0"/>
                      <w:sz w:val="22"/>
                    </w:rPr>
                    <w:t>病原相互作用与微生物免疫逃避策略</w:t>
                  </w:r>
                </w:p>
                <w:p w14:paraId="17FF3E1C" w14:textId="77777777" w:rsidR="00643FB3" w:rsidRPr="00C305B0" w:rsidRDefault="00643FB3" w:rsidP="0045476B">
                  <w:pPr>
                    <w:pStyle w:val="a8"/>
                    <w:widowControl/>
                    <w:numPr>
                      <w:ilvl w:val="0"/>
                      <w:numId w:val="4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宿主</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微生物相互作用的类型</w:t>
                  </w:r>
                </w:p>
                <w:p w14:paraId="35FE7204" w14:textId="77777777" w:rsidR="00643FB3" w:rsidRPr="00C305B0" w:rsidRDefault="00643FB3" w:rsidP="0045476B">
                  <w:pPr>
                    <w:pStyle w:val="a8"/>
                    <w:widowControl/>
                    <w:numPr>
                      <w:ilvl w:val="0"/>
                      <w:numId w:val="4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主要的猪繁殖与呼吸综合征，其配体与功能</w:t>
                  </w:r>
                </w:p>
                <w:p w14:paraId="7D68E5FB" w14:textId="77777777" w:rsidR="00643FB3" w:rsidRPr="00C305B0" w:rsidRDefault="00643FB3" w:rsidP="0045476B">
                  <w:pPr>
                    <w:pStyle w:val="a8"/>
                    <w:widowControl/>
                    <w:numPr>
                      <w:ilvl w:val="0"/>
                      <w:numId w:val="4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先天免疫和适应性免疫中的主要细胞及其功能</w:t>
                  </w:r>
                </w:p>
                <w:p w14:paraId="3C4BC8EB" w14:textId="77777777" w:rsidR="00643FB3" w:rsidRPr="00C305B0" w:rsidRDefault="00643FB3" w:rsidP="0045476B">
                  <w:pPr>
                    <w:pStyle w:val="a8"/>
                    <w:widowControl/>
                    <w:numPr>
                      <w:ilvl w:val="0"/>
                      <w:numId w:val="4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微生物逃避免疫系统的主要策略</w:t>
                  </w:r>
                </w:p>
                <w:p w14:paraId="4267A73A" w14:textId="77777777" w:rsidR="00643FB3" w:rsidRPr="00C305B0" w:rsidRDefault="00643FB3" w:rsidP="00AD1B98">
                  <w:pPr>
                    <w:widowControl/>
                    <w:spacing w:afterLines="50" w:after="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人类免疫缺陷病毒</w:t>
                  </w:r>
                </w:p>
              </w:tc>
            </w:tr>
            <w:tr w:rsidR="00643FB3" w:rsidRPr="00C305B0" w14:paraId="3C3B5A74" w14:textId="77777777" w:rsidTr="00643FB3">
              <w:tc>
                <w:tcPr>
                  <w:tcW w:w="2289" w:type="dxa"/>
                  <w:tcBorders>
                    <w:top w:val="single" w:sz="6" w:space="0" w:color="DEEBF7"/>
                    <w:left w:val="nil"/>
                    <w:bottom w:val="single" w:sz="6" w:space="0" w:color="DEEBF7"/>
                    <w:right w:val="nil"/>
                  </w:tcBorders>
                  <w:shd w:val="clear" w:color="auto" w:fill="FFFFFF"/>
                  <w:vAlign w:val="center"/>
                </w:tcPr>
                <w:p w14:paraId="4BFD270A" w14:textId="3D207F63"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2D7D553A"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643FB3" w:rsidRPr="00C305B0" w14:paraId="2307763D" w14:textId="77777777" w:rsidTr="00643FB3">
              <w:tc>
                <w:tcPr>
                  <w:tcW w:w="2289" w:type="dxa"/>
                  <w:tcBorders>
                    <w:top w:val="single" w:sz="6" w:space="0" w:color="DEEBF7"/>
                    <w:left w:val="nil"/>
                    <w:bottom w:val="single" w:sz="6" w:space="0" w:color="DEEBF7"/>
                    <w:right w:val="nil"/>
                  </w:tcBorders>
                  <w:shd w:val="clear" w:color="auto" w:fill="FFFFFF"/>
                  <w:vAlign w:val="center"/>
                </w:tcPr>
                <w:p w14:paraId="36F20076" w14:textId="66C644B2" w:rsidR="00643FB3"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6E71E913" w14:textId="2EF1F7BA"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643FB3" w:rsidRPr="00C305B0" w14:paraId="323692E1" w14:textId="77777777" w:rsidTr="00643FB3">
              <w:tc>
                <w:tcPr>
                  <w:tcW w:w="2289" w:type="dxa"/>
                  <w:tcBorders>
                    <w:top w:val="single" w:sz="6" w:space="0" w:color="DEEBF7"/>
                    <w:left w:val="nil"/>
                    <w:bottom w:val="single" w:sz="6" w:space="0" w:color="DEEBF7"/>
                    <w:right w:val="nil"/>
                  </w:tcBorders>
                  <w:shd w:val="clear" w:color="auto" w:fill="FFFFFF"/>
                  <w:vAlign w:val="center"/>
                </w:tcPr>
                <w:p w14:paraId="49383308" w14:textId="5D79BB7D"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4C3A5FE8"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）：疫苗开发</w:t>
                  </w:r>
                </w:p>
                <w:p w14:paraId="767E21F1" w14:textId="77777777" w:rsidR="00643FB3" w:rsidRPr="00C305B0" w:rsidRDefault="00643FB3" w:rsidP="0045476B">
                  <w:pPr>
                    <w:pStyle w:val="a8"/>
                    <w:widowControl/>
                    <w:numPr>
                      <w:ilvl w:val="0"/>
                      <w:numId w:val="4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疫苗接种的原则</w:t>
                  </w:r>
                </w:p>
                <w:p w14:paraId="5FE91282" w14:textId="77777777" w:rsidR="00643FB3" w:rsidRPr="00C305B0" w:rsidRDefault="00643FB3" w:rsidP="0045476B">
                  <w:pPr>
                    <w:pStyle w:val="a8"/>
                    <w:widowControl/>
                    <w:numPr>
                      <w:ilvl w:val="0"/>
                      <w:numId w:val="4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疫苗的种类</w:t>
                  </w:r>
                </w:p>
                <w:p w14:paraId="0B77FE17" w14:textId="77777777" w:rsidR="00643FB3" w:rsidRPr="00C305B0" w:rsidRDefault="00643FB3" w:rsidP="0045476B">
                  <w:pPr>
                    <w:pStyle w:val="a8"/>
                    <w:widowControl/>
                    <w:numPr>
                      <w:ilvl w:val="0"/>
                      <w:numId w:val="47"/>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COVID-19</w:t>
                  </w:r>
                  <w:r w:rsidRPr="00C305B0">
                    <w:rPr>
                      <w:rFonts w:ascii="Times New Roman" w:hAnsi="Times New Roman" w:cs="Times New Roman"/>
                      <w:color w:val="212529"/>
                      <w:kern w:val="0"/>
                      <w:sz w:val="22"/>
                    </w:rPr>
                    <w:t>疫苗开发</w:t>
                  </w:r>
                </w:p>
                <w:p w14:paraId="155B6B4F" w14:textId="77777777" w:rsidR="00643FB3" w:rsidRPr="00C305B0" w:rsidRDefault="00643FB3" w:rsidP="0045476B">
                  <w:pPr>
                    <w:pStyle w:val="a8"/>
                    <w:widowControl/>
                    <w:numPr>
                      <w:ilvl w:val="0"/>
                      <w:numId w:val="47"/>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疫苗开发的发展历程</w:t>
                  </w:r>
                </w:p>
                <w:p w14:paraId="6F307CF4" w14:textId="77777777" w:rsidR="00643FB3" w:rsidRPr="00C305B0" w:rsidRDefault="00643FB3"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微生物感染的免疫应答</w:t>
                  </w:r>
                </w:p>
              </w:tc>
            </w:tr>
            <w:tr w:rsidR="00643FB3" w:rsidRPr="00C305B0" w14:paraId="7413BF1C" w14:textId="77777777" w:rsidTr="00643FB3">
              <w:tc>
                <w:tcPr>
                  <w:tcW w:w="2289" w:type="dxa"/>
                  <w:tcBorders>
                    <w:top w:val="single" w:sz="6" w:space="0" w:color="DEEBF7"/>
                    <w:left w:val="nil"/>
                    <w:bottom w:val="single" w:sz="6" w:space="0" w:color="DEEBF7"/>
                    <w:right w:val="nil"/>
                  </w:tcBorders>
                  <w:shd w:val="clear" w:color="auto" w:fill="FFFFFF"/>
                  <w:vAlign w:val="center"/>
                </w:tcPr>
                <w:p w14:paraId="0E4E46FE" w14:textId="4CC039EB"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7B634C9"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151E9959" w14:textId="77777777" w:rsidTr="00643FB3">
              <w:tc>
                <w:tcPr>
                  <w:tcW w:w="2289" w:type="dxa"/>
                  <w:tcBorders>
                    <w:top w:val="single" w:sz="6" w:space="0" w:color="DEEBF7"/>
                    <w:left w:val="nil"/>
                    <w:bottom w:val="single" w:sz="6" w:space="0" w:color="DEEBF7"/>
                    <w:right w:val="nil"/>
                  </w:tcBorders>
                  <w:shd w:val="clear" w:color="auto" w:fill="FFFFFF"/>
                  <w:vAlign w:val="center"/>
                </w:tcPr>
                <w:p w14:paraId="4395B119" w14:textId="27FC6D79" w:rsidR="00643FB3"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tcPr>
                <w:p w14:paraId="64B52A24" w14:textId="1FA05DA9"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643FB3" w:rsidRPr="00C305B0" w14:paraId="5062AD33" w14:textId="77777777" w:rsidTr="00643FB3">
              <w:tc>
                <w:tcPr>
                  <w:tcW w:w="2289" w:type="dxa"/>
                  <w:tcBorders>
                    <w:top w:val="single" w:sz="6" w:space="0" w:color="DEEBF7"/>
                    <w:left w:val="nil"/>
                    <w:bottom w:val="single" w:sz="6" w:space="0" w:color="DEEBF7"/>
                    <w:right w:val="nil"/>
                  </w:tcBorders>
                  <w:shd w:val="clear" w:color="auto" w:fill="FFFFFF"/>
                  <w:vAlign w:val="center"/>
                </w:tcPr>
                <w:p w14:paraId="0733807C" w14:textId="6DD4C27B"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B1AEB45"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）：抗肿瘤免疫</w:t>
                  </w:r>
                </w:p>
                <w:p w14:paraId="32C08EB5" w14:textId="77777777" w:rsidR="00643FB3" w:rsidRPr="00C305B0" w:rsidRDefault="00643FB3" w:rsidP="0045476B">
                  <w:pPr>
                    <w:pStyle w:val="a8"/>
                    <w:widowControl/>
                    <w:numPr>
                      <w:ilvl w:val="0"/>
                      <w:numId w:val="4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抗肿瘤免疫反应</w:t>
                  </w:r>
                </w:p>
                <w:p w14:paraId="202F8B06" w14:textId="77777777" w:rsidR="00643FB3" w:rsidRPr="00C305B0" w:rsidRDefault="00643FB3" w:rsidP="0045476B">
                  <w:pPr>
                    <w:pStyle w:val="a8"/>
                    <w:widowControl/>
                    <w:numPr>
                      <w:ilvl w:val="0"/>
                      <w:numId w:val="48"/>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抗肿瘤免疫逃逸机制</w:t>
                  </w:r>
                </w:p>
                <w:p w14:paraId="5AF533C7" w14:textId="77777777" w:rsidR="00643FB3" w:rsidRPr="00C305B0" w:rsidRDefault="00643FB3" w:rsidP="0045476B">
                  <w:pPr>
                    <w:pStyle w:val="a8"/>
                    <w:widowControl/>
                    <w:numPr>
                      <w:ilvl w:val="0"/>
                      <w:numId w:val="48"/>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肿瘤免疫抑制微环境和长期炎症触发肿瘤</w:t>
                  </w:r>
                </w:p>
                <w:p w14:paraId="0BD047E4" w14:textId="77777777" w:rsidR="00643FB3" w:rsidRPr="00C305B0" w:rsidRDefault="00643FB3"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肝癌</w:t>
                  </w:r>
                </w:p>
              </w:tc>
            </w:tr>
            <w:tr w:rsidR="00643FB3" w:rsidRPr="00C305B0" w14:paraId="6C6D886F" w14:textId="77777777" w:rsidTr="00643FB3">
              <w:tc>
                <w:tcPr>
                  <w:tcW w:w="2289" w:type="dxa"/>
                  <w:tcBorders>
                    <w:top w:val="single" w:sz="6" w:space="0" w:color="DEEBF7"/>
                    <w:left w:val="nil"/>
                    <w:bottom w:val="single" w:sz="6" w:space="0" w:color="DEEBF7"/>
                    <w:right w:val="nil"/>
                  </w:tcBorders>
                  <w:shd w:val="clear" w:color="auto" w:fill="FFFFFF"/>
                  <w:vAlign w:val="center"/>
                </w:tcPr>
                <w:p w14:paraId="44FB66EC" w14:textId="0264AF15"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5B29C4BE"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293FA753" w14:textId="77777777" w:rsidTr="00643FB3">
              <w:tc>
                <w:tcPr>
                  <w:tcW w:w="2289" w:type="dxa"/>
                  <w:tcBorders>
                    <w:top w:val="single" w:sz="6" w:space="0" w:color="DEEBF7"/>
                    <w:left w:val="nil"/>
                    <w:bottom w:val="single" w:sz="6" w:space="0" w:color="DEEBF7"/>
                    <w:right w:val="nil"/>
                  </w:tcBorders>
                  <w:shd w:val="clear" w:color="auto" w:fill="FFFFFF"/>
                  <w:vAlign w:val="center"/>
                </w:tcPr>
                <w:p w14:paraId="03CC4FB2" w14:textId="2AF25848"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4F19FA0B"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）：肿瘤免疫治疗：抗体治疗</w:t>
                  </w:r>
                </w:p>
                <w:p w14:paraId="329A68C4" w14:textId="77777777" w:rsidR="00643FB3" w:rsidRPr="00C305B0" w:rsidRDefault="00643FB3" w:rsidP="0045476B">
                  <w:pPr>
                    <w:pStyle w:val="a8"/>
                    <w:widowControl/>
                    <w:numPr>
                      <w:ilvl w:val="0"/>
                      <w:numId w:val="4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抗体的功能</w:t>
                  </w:r>
                </w:p>
                <w:p w14:paraId="68B1E8D7" w14:textId="77777777" w:rsidR="00643FB3" w:rsidRPr="00C305B0" w:rsidRDefault="00643FB3" w:rsidP="0045476B">
                  <w:pPr>
                    <w:pStyle w:val="a8"/>
                    <w:widowControl/>
                    <w:numPr>
                      <w:ilvl w:val="0"/>
                      <w:numId w:val="49"/>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抗体技术</w:t>
                  </w:r>
                </w:p>
                <w:p w14:paraId="0C3E5E72" w14:textId="77777777" w:rsidR="00643FB3" w:rsidRPr="00C305B0" w:rsidRDefault="00643FB3" w:rsidP="0045476B">
                  <w:pPr>
                    <w:pStyle w:val="a8"/>
                    <w:widowControl/>
                    <w:numPr>
                      <w:ilvl w:val="0"/>
                      <w:numId w:val="49"/>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使用抗体的癌症免疫疗法</w:t>
                  </w:r>
                </w:p>
                <w:p w14:paraId="4FB9E2D3" w14:textId="77777777" w:rsidR="00643FB3" w:rsidRPr="00C305B0" w:rsidRDefault="00643FB3"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癌症免疫治疗</w:t>
                  </w:r>
                </w:p>
              </w:tc>
            </w:tr>
            <w:tr w:rsidR="00643FB3" w:rsidRPr="00C305B0" w14:paraId="72957A25" w14:textId="77777777" w:rsidTr="00643FB3">
              <w:tc>
                <w:tcPr>
                  <w:tcW w:w="2289" w:type="dxa"/>
                  <w:tcBorders>
                    <w:top w:val="single" w:sz="6" w:space="0" w:color="DEEBF7"/>
                    <w:left w:val="nil"/>
                    <w:bottom w:val="single" w:sz="6" w:space="0" w:color="DEEBF7"/>
                    <w:right w:val="nil"/>
                  </w:tcBorders>
                  <w:shd w:val="clear" w:color="auto" w:fill="FFFFFF"/>
                  <w:vAlign w:val="center"/>
                </w:tcPr>
                <w:p w14:paraId="13D01894" w14:textId="11F591BA"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0996A06F" w14:textId="77777777" w:rsidR="00643FB3" w:rsidRPr="00C305B0" w:rsidRDefault="00643FB3"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r w:rsidRPr="00C305B0">
                    <w:rPr>
                      <w:rFonts w:ascii="Times New Roman" w:hAnsi="Times New Roman" w:cs="Times New Roman"/>
                      <w:color w:val="212529"/>
                      <w:kern w:val="0"/>
                      <w:sz w:val="22"/>
                    </w:rPr>
                    <w:t xml:space="preserve"> </w:t>
                  </w:r>
                </w:p>
              </w:tc>
            </w:tr>
            <w:tr w:rsidR="00643FB3" w:rsidRPr="00C305B0" w14:paraId="087AA581" w14:textId="77777777" w:rsidTr="00643FB3">
              <w:tc>
                <w:tcPr>
                  <w:tcW w:w="2289" w:type="dxa"/>
                  <w:tcBorders>
                    <w:top w:val="single" w:sz="6" w:space="0" w:color="DEEBF7"/>
                    <w:left w:val="nil"/>
                    <w:bottom w:val="single" w:sz="6" w:space="0" w:color="DEEBF7"/>
                    <w:right w:val="nil"/>
                  </w:tcBorders>
                  <w:shd w:val="clear" w:color="auto" w:fill="FFFFFF"/>
                  <w:vAlign w:val="center"/>
                </w:tcPr>
                <w:p w14:paraId="403C436A" w14:textId="5039FF0B" w:rsidR="00643FB3"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827" w:type="dxa"/>
                  <w:tcBorders>
                    <w:top w:val="single" w:sz="6" w:space="0" w:color="DEEBF7"/>
                    <w:left w:val="nil"/>
                    <w:bottom w:val="single" w:sz="6" w:space="0" w:color="DEEBF7"/>
                    <w:right w:val="nil"/>
                  </w:tcBorders>
                  <w:shd w:val="clear" w:color="auto" w:fill="FFFFFF"/>
                  <w:tcMar>
                    <w:top w:w="15" w:type="dxa"/>
                    <w:left w:w="15" w:type="dxa"/>
                    <w:bottom w:w="15" w:type="dxa"/>
                    <w:right w:w="15" w:type="dxa"/>
                  </w:tcMar>
                  <w:hideMark/>
                </w:tcPr>
                <w:p w14:paraId="4A61DC70" w14:textId="77777777" w:rsidR="00643FB3" w:rsidRPr="00C305B0" w:rsidRDefault="00643FB3" w:rsidP="00AD1B98">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6</w:t>
                  </w:r>
                  <w:r w:rsidRPr="00C305B0">
                    <w:rPr>
                      <w:rFonts w:ascii="Times New Roman" w:hAnsi="Times New Roman" w:cs="Times New Roman"/>
                      <w:b/>
                      <w:bCs/>
                      <w:color w:val="212529"/>
                      <w:kern w:val="0"/>
                      <w:sz w:val="22"/>
                    </w:rPr>
                    <w:t>）：癌症免疫治疗：过继疗法</w:t>
                  </w:r>
                </w:p>
                <w:p w14:paraId="2752A156" w14:textId="77777777" w:rsidR="00643FB3" w:rsidRPr="00C305B0" w:rsidRDefault="00643FB3" w:rsidP="0045476B">
                  <w:pPr>
                    <w:pStyle w:val="a8"/>
                    <w:widowControl/>
                    <w:numPr>
                      <w:ilvl w:val="0"/>
                      <w:numId w:val="5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用于过继免疫治疗的免疫细胞</w:t>
                  </w:r>
                </w:p>
                <w:p w14:paraId="28042241" w14:textId="77777777" w:rsidR="00643FB3" w:rsidRPr="00C305B0" w:rsidRDefault="00643FB3" w:rsidP="0045476B">
                  <w:pPr>
                    <w:pStyle w:val="a8"/>
                    <w:widowControl/>
                    <w:numPr>
                      <w:ilvl w:val="0"/>
                      <w:numId w:val="50"/>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感染性疾病的过继免疫治疗</w:t>
                  </w:r>
                </w:p>
                <w:p w14:paraId="41A2F26D" w14:textId="77777777" w:rsidR="00643FB3" w:rsidRPr="00C305B0" w:rsidRDefault="00643FB3" w:rsidP="0045476B">
                  <w:pPr>
                    <w:pStyle w:val="a8"/>
                    <w:widowControl/>
                    <w:numPr>
                      <w:ilvl w:val="0"/>
                      <w:numId w:val="50"/>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癌症的过继免疫疗法</w:t>
                  </w:r>
                </w:p>
                <w:p w14:paraId="233B1F22" w14:textId="77777777" w:rsidR="00643FB3" w:rsidRPr="00C305B0" w:rsidRDefault="00643FB3" w:rsidP="00AD1B98">
                  <w:pPr>
                    <w:widowControl/>
                    <w:spacing w:after="240"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案例研究：</w:t>
                  </w:r>
                  <w:r w:rsidRPr="00C305B0">
                    <w:rPr>
                      <w:rFonts w:ascii="Times New Roman" w:hAnsi="Times New Roman" w:cs="Times New Roman"/>
                      <w:color w:val="212529"/>
                      <w:kern w:val="0"/>
                      <w:sz w:val="22"/>
                    </w:rPr>
                    <w:t>癌症免疫治疗</w:t>
                  </w:r>
                  <w:r w:rsidRPr="00C305B0">
                    <w:rPr>
                      <w:rFonts w:ascii="Times New Roman" w:hAnsi="Times New Roman" w:cs="Times New Roman"/>
                      <w:color w:val="212529"/>
                      <w:kern w:val="0"/>
                      <w:sz w:val="22"/>
                    </w:rPr>
                    <w:t>II</w:t>
                  </w:r>
                </w:p>
                <w:p w14:paraId="2E262588" w14:textId="1C9E3A95" w:rsidR="00643FB3" w:rsidRPr="00C305B0" w:rsidRDefault="00643FB3" w:rsidP="00AD1B98">
                  <w:pPr>
                    <w:widowControl/>
                    <w:spacing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642C0A32" w14:textId="77777777" w:rsidR="00E448C0" w:rsidRPr="00C305B0" w:rsidRDefault="00E448C0" w:rsidP="00AD1B98">
            <w:pPr>
              <w:spacing w:line="288" w:lineRule="auto"/>
              <w:rPr>
                <w:rFonts w:ascii="Times New Roman" w:hAnsi="Times New Roman" w:cs="Times New Roman"/>
                <w:sz w:val="22"/>
              </w:rPr>
            </w:pPr>
          </w:p>
        </w:tc>
      </w:tr>
      <w:tr w:rsidR="00F4049C" w:rsidRPr="00C305B0" w14:paraId="3A24F492" w14:textId="77777777" w:rsidTr="00F4049C">
        <w:tc>
          <w:tcPr>
            <w:tcW w:w="199" w:type="pct"/>
            <w:tcMar>
              <w:top w:w="0" w:type="dxa"/>
              <w:left w:w="0" w:type="dxa"/>
              <w:bottom w:w="0" w:type="dxa"/>
              <w:right w:w="0" w:type="dxa"/>
            </w:tcMar>
            <w:vAlign w:val="center"/>
          </w:tcPr>
          <w:p w14:paraId="1A3C9E96" w14:textId="77777777" w:rsidR="00F4049C" w:rsidRPr="00C305B0" w:rsidRDefault="00F4049C" w:rsidP="00F4049C">
            <w:pPr>
              <w:spacing w:line="288" w:lineRule="auto"/>
              <w:rPr>
                <w:rFonts w:ascii="Times New Roman" w:hAnsi="Times New Roman" w:cs="Times New Roman"/>
                <w:b/>
                <w:bCs/>
                <w:noProof/>
                <w:color w:val="FFFFFF" w:themeColor="background1"/>
                <w:sz w:val="32"/>
                <w:szCs w:val="32"/>
              </w:rPr>
            </w:pPr>
          </w:p>
        </w:tc>
        <w:tc>
          <w:tcPr>
            <w:tcW w:w="4801" w:type="pct"/>
            <w:tcMar>
              <w:top w:w="0" w:type="dxa"/>
              <w:left w:w="0" w:type="dxa"/>
              <w:bottom w:w="0" w:type="dxa"/>
              <w:right w:w="0" w:type="dxa"/>
            </w:tcMar>
            <w:vAlign w:val="center"/>
            <w:hideMark/>
          </w:tcPr>
          <w:p w14:paraId="17307C80" w14:textId="5D9C9283" w:rsidR="00F4049C" w:rsidRPr="00C305B0" w:rsidRDefault="00F4049C" w:rsidP="00F4049C">
            <w:pPr>
              <w:widowControl/>
              <w:spacing w:beforeLines="50" w:before="156" w:afterLines="50" w:after="156" w:line="288" w:lineRule="auto"/>
              <w:rPr>
                <w:rFonts w:ascii="Times New Roman" w:hAnsi="Times New Roman" w:cs="Times New Roman"/>
                <w:b/>
                <w:bCs/>
                <w:color w:val="000000" w:themeColor="text1"/>
                <w:kern w:val="0"/>
                <w:sz w:val="22"/>
              </w:rPr>
            </w:pPr>
            <w:r w:rsidRPr="00C305B0">
              <w:rPr>
                <w:rFonts w:ascii="Times New Roman" w:hAnsi="Times New Roman" w:cs="Times New Roman"/>
                <w:color w:val="000000" w:themeColor="text1"/>
                <w:kern w:val="0"/>
                <w:sz w:val="22"/>
              </w:rPr>
              <w:t>备注：以上课程为录播</w:t>
            </w:r>
            <w:r w:rsidRPr="00C305B0">
              <w:rPr>
                <w:rFonts w:ascii="Times New Roman" w:hAnsi="Times New Roman" w:cs="Times New Roman"/>
                <w:color w:val="000000" w:themeColor="text1"/>
                <w:kern w:val="0"/>
                <w:sz w:val="22"/>
              </w:rPr>
              <w:t>+</w:t>
            </w:r>
            <w:r w:rsidRPr="00C305B0">
              <w:rPr>
                <w:rFonts w:ascii="Times New Roman" w:hAnsi="Times New Roman" w:cs="Times New Roman"/>
                <w:color w:val="000000" w:themeColor="text1"/>
                <w:kern w:val="0"/>
                <w:sz w:val="22"/>
              </w:rPr>
              <w:t>直播形式，学生可自主安排录播课学习，直播课时间根据导师安排调整。</w:t>
            </w:r>
          </w:p>
        </w:tc>
      </w:tr>
    </w:tbl>
    <w:p w14:paraId="485E8E10" w14:textId="3BD4773D" w:rsidR="002F629A" w:rsidRDefault="002F629A"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Layout w:type="fixed"/>
        <w:tblCellMar>
          <w:left w:w="57" w:type="dxa"/>
          <w:right w:w="57" w:type="dxa"/>
        </w:tblCellMar>
        <w:tblLook w:val="04A0" w:firstRow="1" w:lastRow="0" w:firstColumn="1" w:lastColumn="0" w:noHBand="0" w:noVBand="1"/>
      </w:tblPr>
      <w:tblGrid>
        <w:gridCol w:w="600"/>
        <w:gridCol w:w="9604"/>
      </w:tblGrid>
      <w:tr w:rsidR="00052495" w:rsidRPr="00C305B0" w14:paraId="0D404673" w14:textId="77777777" w:rsidTr="00677675">
        <w:tc>
          <w:tcPr>
            <w:tcW w:w="294" w:type="pct"/>
            <w:shd w:val="clear" w:color="auto" w:fill="0071BC"/>
            <w:vAlign w:val="center"/>
            <w:hideMark/>
          </w:tcPr>
          <w:p w14:paraId="2FC21AF6" w14:textId="77777777" w:rsidR="00052495" w:rsidRPr="00C305B0" w:rsidRDefault="00052495" w:rsidP="00677675">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75DB6A4A" wp14:editId="7D8981C7">
                  <wp:extent cx="285750" cy="285750"/>
                  <wp:effectExtent l="0" t="0" r="0" b="0"/>
                  <wp:docPr id="255" name="图形 255"/>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4706" w:type="pct"/>
            <w:shd w:val="clear" w:color="auto" w:fill="0071BC"/>
            <w:vAlign w:val="center"/>
            <w:hideMark/>
          </w:tcPr>
          <w:p w14:paraId="44911786" w14:textId="49B3CCE7" w:rsidR="00052495" w:rsidRPr="00C305B0" w:rsidRDefault="00052495" w:rsidP="00677675">
            <w:pPr>
              <w:pStyle w:val="1"/>
              <w:spacing w:before="0" w:after="0" w:line="288" w:lineRule="auto"/>
              <w:rPr>
                <w:rFonts w:ascii="Times New Roman" w:hAnsi="Times New Roman" w:cs="Times New Roman"/>
                <w:color w:val="FFFFFF"/>
                <w:szCs w:val="21"/>
              </w:rPr>
            </w:pPr>
            <w:bookmarkStart w:id="76" w:name="_附件22：药学"/>
            <w:bookmarkEnd w:id="76"/>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Pr>
                <w:rFonts w:ascii="Times New Roman" w:hAnsi="Times New Roman" w:cs="Times New Roman"/>
                <w:color w:val="FFFFFF"/>
                <w:sz w:val="32"/>
                <w:szCs w:val="32"/>
              </w:rPr>
              <w:t>2</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药学</w:t>
            </w:r>
          </w:p>
        </w:tc>
      </w:tr>
    </w:tbl>
    <w:p w14:paraId="60EF2238" w14:textId="5100ADFC" w:rsidR="00052495" w:rsidRPr="00052495" w:rsidRDefault="00052495" w:rsidP="00AD1B98">
      <w:pPr>
        <w:widowControl/>
        <w:spacing w:line="288" w:lineRule="auto"/>
        <w:jc w:val="left"/>
        <w:rPr>
          <w:rFonts w:ascii="Times New Roman" w:hAnsi="Times New Roman" w:cs="Times New Roman"/>
        </w:rPr>
      </w:pPr>
    </w:p>
    <w:p w14:paraId="221F8F1D" w14:textId="77777777" w:rsidR="00052495" w:rsidRDefault="00052495"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5F6C78" w:rsidRPr="00C305B0" w14:paraId="57EF34EC" w14:textId="77777777" w:rsidTr="00415518">
        <w:tc>
          <w:tcPr>
            <w:tcW w:w="600" w:type="dxa"/>
            <w:shd w:val="clear" w:color="auto" w:fill="0071BC"/>
            <w:vAlign w:val="center"/>
            <w:hideMark/>
          </w:tcPr>
          <w:p w14:paraId="3165BB5E" w14:textId="77777777" w:rsidR="005F6C78" w:rsidRPr="00C305B0" w:rsidRDefault="005F6C78" w:rsidP="0041551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lastRenderedPageBreak/>
              <w:drawing>
                <wp:inline distT="0" distB="0" distL="0" distR="0" wp14:anchorId="0ECE33EE" wp14:editId="17AADE0C">
                  <wp:extent cx="285750" cy="285750"/>
                  <wp:effectExtent l="0" t="0" r="0" b="0"/>
                  <wp:docPr id="212" name="图形 212"/>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9604" w:type="dxa"/>
            <w:shd w:val="clear" w:color="auto" w:fill="0071BC"/>
            <w:vAlign w:val="center"/>
            <w:hideMark/>
          </w:tcPr>
          <w:p w14:paraId="26D1C13E" w14:textId="5649919D" w:rsidR="005F6C78" w:rsidRPr="00C305B0" w:rsidRDefault="005F6C78" w:rsidP="00415518">
            <w:pPr>
              <w:pStyle w:val="1"/>
              <w:spacing w:before="0" w:after="0" w:line="288" w:lineRule="auto"/>
              <w:rPr>
                <w:rFonts w:ascii="Times New Roman" w:hAnsi="Times New Roman" w:cs="Times New Roman"/>
                <w:color w:val="FFFFFF"/>
                <w:szCs w:val="21"/>
              </w:rPr>
            </w:pPr>
            <w:bookmarkStart w:id="77" w:name="_附件23：数字健康与护理信息学"/>
            <w:bookmarkEnd w:id="77"/>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sidR="00052495">
              <w:rPr>
                <w:rFonts w:ascii="Times New Roman" w:hAnsi="Times New Roman" w:cs="Times New Roman"/>
                <w:color w:val="FFFFFF"/>
                <w:sz w:val="32"/>
                <w:szCs w:val="32"/>
              </w:rPr>
              <w:t>3</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数字健康与护理信息学</w:t>
            </w:r>
          </w:p>
        </w:tc>
      </w:tr>
    </w:tbl>
    <w:p w14:paraId="2EA46C32" w14:textId="111528C3" w:rsidR="005F6C78" w:rsidRDefault="005F6C78"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5F6C78" w:rsidRPr="00C305B0" w14:paraId="4D121BCD" w14:textId="77777777" w:rsidTr="00415518">
        <w:tc>
          <w:tcPr>
            <w:tcW w:w="600" w:type="dxa"/>
            <w:shd w:val="clear" w:color="auto" w:fill="0071BC"/>
            <w:vAlign w:val="center"/>
            <w:hideMark/>
          </w:tcPr>
          <w:p w14:paraId="11C261A3" w14:textId="77777777" w:rsidR="005F6C78" w:rsidRPr="00C305B0" w:rsidRDefault="005F6C78" w:rsidP="0041551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4AC15579" wp14:editId="75F8E02A">
                  <wp:extent cx="285750" cy="285750"/>
                  <wp:effectExtent l="0" t="0" r="0" b="0"/>
                  <wp:docPr id="213" name="图形 213"/>
                  <wp:cNvGraphicFramePr/>
                  <a:graphic xmlns:a="http://schemas.openxmlformats.org/drawingml/2006/main">
                    <a:graphicData uri="http://schemas.openxmlformats.org/drawingml/2006/picture">
                      <pic:pic xmlns:pic="http://schemas.openxmlformats.org/drawingml/2006/picture">
                        <pic:nvPicPr>
                          <pic:cNvPr id="122" name="图形 122"/>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7655" cy="287655"/>
                          </a:xfrm>
                          <a:prstGeom prst="rect">
                            <a:avLst/>
                          </a:prstGeom>
                        </pic:spPr>
                      </pic:pic>
                    </a:graphicData>
                  </a:graphic>
                </wp:inline>
              </w:drawing>
            </w:r>
          </w:p>
        </w:tc>
        <w:tc>
          <w:tcPr>
            <w:tcW w:w="9604" w:type="dxa"/>
            <w:shd w:val="clear" w:color="auto" w:fill="0071BC"/>
            <w:vAlign w:val="center"/>
            <w:hideMark/>
          </w:tcPr>
          <w:p w14:paraId="692860AF" w14:textId="1E860441" w:rsidR="005F6C78" w:rsidRPr="00C305B0" w:rsidRDefault="005F6C78" w:rsidP="00415518">
            <w:pPr>
              <w:pStyle w:val="1"/>
              <w:spacing w:before="0" w:after="0" w:line="288" w:lineRule="auto"/>
              <w:rPr>
                <w:rFonts w:ascii="Times New Roman" w:hAnsi="Times New Roman" w:cs="Times New Roman"/>
                <w:color w:val="FFFFFF"/>
                <w:szCs w:val="21"/>
              </w:rPr>
            </w:pPr>
            <w:bookmarkStart w:id="78" w:name="_附件24：公共卫生信息学与远程医疗"/>
            <w:bookmarkEnd w:id="78"/>
            <w:r w:rsidRPr="00C305B0">
              <w:rPr>
                <w:rFonts w:ascii="Times New Roman" w:hAnsi="Times New Roman" w:cs="Times New Roman"/>
                <w:color w:val="FFFFFF"/>
                <w:sz w:val="32"/>
                <w:szCs w:val="32"/>
              </w:rPr>
              <w:t>附件</w:t>
            </w:r>
            <w:r>
              <w:rPr>
                <w:rFonts w:ascii="Times New Roman" w:hAnsi="Times New Roman" w:cs="Times New Roman" w:hint="eastAsia"/>
                <w:color w:val="FFFFFF"/>
                <w:sz w:val="32"/>
                <w:szCs w:val="32"/>
              </w:rPr>
              <w:t>2</w:t>
            </w:r>
            <w:r w:rsidR="00052495">
              <w:rPr>
                <w:rFonts w:ascii="Times New Roman" w:hAnsi="Times New Roman" w:cs="Times New Roman"/>
                <w:color w:val="FFFFFF"/>
                <w:sz w:val="32"/>
                <w:szCs w:val="32"/>
              </w:rPr>
              <w:t>4</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公共卫生信息学与远程医疗</w:t>
            </w:r>
          </w:p>
        </w:tc>
      </w:tr>
    </w:tbl>
    <w:p w14:paraId="0B39545A" w14:textId="77777777" w:rsidR="005F6C78" w:rsidRPr="005F6C78" w:rsidRDefault="005F6C78"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600"/>
        <w:gridCol w:w="9604"/>
      </w:tblGrid>
      <w:tr w:rsidR="00DA2ACB" w:rsidRPr="00C305B0" w14:paraId="7F5060AC" w14:textId="77777777" w:rsidTr="003F0062">
        <w:tc>
          <w:tcPr>
            <w:tcW w:w="600" w:type="dxa"/>
            <w:shd w:val="clear" w:color="auto" w:fill="0071BC"/>
            <w:vAlign w:val="center"/>
          </w:tcPr>
          <w:p w14:paraId="336F38C3" w14:textId="77777777" w:rsidR="00DA2ACB" w:rsidRPr="00C305B0" w:rsidRDefault="00DA2ACB"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1B7B10E4" wp14:editId="5B43CBE6">
                  <wp:extent cx="288000" cy="288000"/>
                  <wp:effectExtent l="0" t="0" r="0" b="0"/>
                  <wp:docPr id="171" name="图形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email">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04" w:type="dxa"/>
            <w:shd w:val="clear" w:color="auto" w:fill="0071BC"/>
            <w:vAlign w:val="center"/>
          </w:tcPr>
          <w:p w14:paraId="4CE16E46" w14:textId="2C722649" w:rsidR="00DA2ACB" w:rsidRPr="00C305B0" w:rsidRDefault="00DA2ACB" w:rsidP="00AD1B98">
            <w:pPr>
              <w:pStyle w:val="1"/>
              <w:spacing w:before="0" w:after="0" w:line="288" w:lineRule="auto"/>
              <w:rPr>
                <w:rFonts w:ascii="Times New Roman" w:hAnsi="Times New Roman" w:cs="Times New Roman"/>
                <w:color w:val="FFFFFF"/>
                <w:szCs w:val="21"/>
              </w:rPr>
            </w:pPr>
            <w:bookmarkStart w:id="79" w:name="_附件21：海事与物流管理"/>
            <w:bookmarkStart w:id="80" w:name="_附件18：海事与物流管理"/>
            <w:bookmarkStart w:id="81" w:name="_附件16：海事与物流管理"/>
            <w:bookmarkStart w:id="82" w:name="_附件25：海事与物流管理"/>
            <w:bookmarkEnd w:id="79"/>
            <w:bookmarkEnd w:id="80"/>
            <w:bookmarkEnd w:id="81"/>
            <w:bookmarkEnd w:id="82"/>
            <w:r w:rsidRPr="00C305B0">
              <w:rPr>
                <w:rFonts w:ascii="Times New Roman" w:hAnsi="Times New Roman" w:cs="Times New Roman"/>
                <w:color w:val="FFFFFF"/>
                <w:sz w:val="32"/>
                <w:szCs w:val="32"/>
              </w:rPr>
              <w:t>附件</w:t>
            </w:r>
            <w:r w:rsidR="005F6C78">
              <w:rPr>
                <w:rFonts w:ascii="Times New Roman" w:hAnsi="Times New Roman" w:cs="Times New Roman" w:hint="eastAsia"/>
                <w:color w:val="FFFFFF"/>
                <w:sz w:val="32"/>
                <w:szCs w:val="32"/>
              </w:rPr>
              <w:t>2</w:t>
            </w:r>
            <w:r w:rsidR="00052495">
              <w:rPr>
                <w:rFonts w:ascii="Times New Roman" w:hAnsi="Times New Roman" w:cs="Times New Roman"/>
                <w:color w:val="FFFFFF"/>
                <w:sz w:val="32"/>
                <w:szCs w:val="32"/>
              </w:rPr>
              <w:t>5</w:t>
            </w:r>
            <w:r w:rsidRPr="00C305B0">
              <w:rPr>
                <w:rFonts w:ascii="Times New Roman" w:hAnsi="Times New Roman" w:cs="Times New Roman"/>
                <w:color w:val="FFFFFF"/>
                <w:sz w:val="32"/>
                <w:szCs w:val="32"/>
              </w:rPr>
              <w:t>：海事与物流管理</w:t>
            </w:r>
          </w:p>
        </w:tc>
      </w:tr>
    </w:tbl>
    <w:p w14:paraId="4999A03E" w14:textId="77777777" w:rsidR="00DA2ACB" w:rsidRPr="00C305B0" w:rsidRDefault="00DA2ACB" w:rsidP="00AD1B98">
      <w:pPr>
        <w:spacing w:line="288" w:lineRule="auto"/>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390"/>
        <w:gridCol w:w="9814"/>
      </w:tblGrid>
      <w:tr w:rsidR="00DA2ACB" w:rsidRPr="00C305B0" w14:paraId="461A757E" w14:textId="77777777" w:rsidTr="00795494">
        <w:tc>
          <w:tcPr>
            <w:tcW w:w="833" w:type="pct"/>
            <w:shd w:val="clear" w:color="auto" w:fill="auto"/>
            <w:tcMar>
              <w:top w:w="0" w:type="dxa"/>
              <w:bottom w:w="0" w:type="dxa"/>
            </w:tcMar>
            <w:vAlign w:val="center"/>
          </w:tcPr>
          <w:p w14:paraId="25A54ACF" w14:textId="77777777" w:rsidR="00DA2ACB" w:rsidRPr="00C305B0" w:rsidRDefault="00DA2ACB" w:rsidP="00AD1B98">
            <w:pPr>
              <w:spacing w:line="288" w:lineRule="auto"/>
              <w:jc w:val="left"/>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2F224EC" wp14:editId="2E7F60EE">
                  <wp:extent cx="252000" cy="252000"/>
                  <wp:effectExtent l="0" t="0" r="0" b="0"/>
                  <wp:docPr id="177" name="图形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5133AA56" w14:textId="77777777" w:rsidR="00DA2ACB" w:rsidRPr="00C305B0" w:rsidRDefault="00DA2ACB"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课程概览</w:t>
            </w:r>
          </w:p>
        </w:tc>
      </w:tr>
      <w:tr w:rsidR="00DA2ACB" w:rsidRPr="00C305B0" w14:paraId="7C21050E" w14:textId="77777777" w:rsidTr="00795494">
        <w:tc>
          <w:tcPr>
            <w:tcW w:w="833" w:type="pct"/>
            <w:shd w:val="clear" w:color="auto" w:fill="auto"/>
            <w:tcMar>
              <w:top w:w="0" w:type="dxa"/>
              <w:bottom w:w="0" w:type="dxa"/>
            </w:tcMar>
            <w:vAlign w:val="center"/>
          </w:tcPr>
          <w:p w14:paraId="001A2ADC"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p w14:paraId="06EAE35C" w14:textId="77777777" w:rsidR="00DA2ACB" w:rsidRPr="00C305B0" w:rsidRDefault="00DA2ACB" w:rsidP="00AD1B98">
            <w:pPr>
              <w:spacing w:before="240" w:after="240" w:line="288" w:lineRule="auto"/>
              <w:rPr>
                <w:rFonts w:ascii="Times New Roman" w:hAnsi="Times New Roman" w:cs="Times New Roman"/>
                <w:sz w:val="22"/>
              </w:rPr>
            </w:pPr>
            <w:r w:rsidRPr="00C305B0">
              <w:rPr>
                <w:rFonts w:ascii="Times New Roman" w:hAnsi="Times New Roman" w:cs="Times New Roman"/>
                <w:sz w:val="22"/>
              </w:rPr>
              <w:t>本课程将带领学员了解全球供应链及航运业的最新趋势，包括风险管理、策略、技术及国际社会对航运业的关注。</w:t>
            </w:r>
          </w:p>
        </w:tc>
      </w:tr>
      <w:tr w:rsidR="00DA2ACB" w:rsidRPr="00C305B0" w14:paraId="78C415CA" w14:textId="77777777" w:rsidTr="00795494">
        <w:tc>
          <w:tcPr>
            <w:tcW w:w="833" w:type="pct"/>
            <w:shd w:val="clear" w:color="auto" w:fill="auto"/>
            <w:tcMar>
              <w:top w:w="0" w:type="dxa"/>
              <w:bottom w:w="0" w:type="dxa"/>
            </w:tcMar>
            <w:vAlign w:val="center"/>
          </w:tcPr>
          <w:p w14:paraId="1BEA7B7F"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BD2D743" wp14:editId="3298EAE0">
                  <wp:extent cx="252000" cy="252000"/>
                  <wp:effectExtent l="0" t="0" r="0" b="0"/>
                  <wp:docPr id="206" name="图形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0D906D77" w14:textId="77777777"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课程结构（以</w:t>
            </w:r>
            <w:r w:rsidRPr="00C305B0">
              <w:rPr>
                <w:rFonts w:ascii="Times New Roman" w:hAnsi="Times New Roman" w:cs="Times New Roman"/>
                <w:b/>
                <w:bCs/>
                <w:color w:val="0071BC"/>
                <w:sz w:val="28"/>
                <w:szCs w:val="28"/>
              </w:rPr>
              <w:t>6</w:t>
            </w:r>
            <w:r w:rsidRPr="00C305B0">
              <w:rPr>
                <w:rFonts w:ascii="Times New Roman" w:hAnsi="Times New Roman" w:cs="Times New Roman"/>
                <w:b/>
                <w:bCs/>
                <w:color w:val="0071BC"/>
                <w:sz w:val="28"/>
                <w:szCs w:val="28"/>
              </w:rPr>
              <w:t>周为例）</w:t>
            </w:r>
          </w:p>
        </w:tc>
      </w:tr>
      <w:tr w:rsidR="00DA2ACB" w:rsidRPr="00C305B0" w14:paraId="4B708F86" w14:textId="77777777" w:rsidTr="00795494">
        <w:tc>
          <w:tcPr>
            <w:tcW w:w="833" w:type="pct"/>
            <w:shd w:val="clear" w:color="auto" w:fill="auto"/>
            <w:tcMar>
              <w:top w:w="0" w:type="dxa"/>
              <w:bottom w:w="0" w:type="dxa"/>
            </w:tcMar>
            <w:vAlign w:val="center"/>
          </w:tcPr>
          <w:p w14:paraId="1584E2FE"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p w14:paraId="2604E073" w14:textId="77777777" w:rsidR="00DA2ACB" w:rsidRPr="00C305B0" w:rsidRDefault="00DA2ACB" w:rsidP="00AD1B98">
            <w:pPr>
              <w:spacing w:beforeLines="50" w:before="156" w:afterLines="50" w:after="156" w:line="288" w:lineRule="auto"/>
              <w:rPr>
                <w:rFonts w:ascii="Times New Roman" w:hAnsi="Times New Roman" w:cs="Times New Roman"/>
                <w:b/>
                <w:bCs/>
                <w:sz w:val="22"/>
              </w:rPr>
            </w:pPr>
            <w:r w:rsidRPr="00C305B0">
              <w:rPr>
                <w:rFonts w:ascii="Times New Roman" w:hAnsi="Times New Roman" w:cs="Times New Roman"/>
                <w:b/>
                <w:bCs/>
                <w:sz w:val="22"/>
              </w:rPr>
              <w:t>第一周至第五周：</w:t>
            </w:r>
            <w:r w:rsidRPr="00C305B0">
              <w:rPr>
                <w:rFonts w:ascii="Times New Roman" w:hAnsi="Times New Roman" w:cs="Times New Roman"/>
                <w:b/>
                <w:bCs/>
                <w:sz w:val="22"/>
              </w:rPr>
              <w:t xml:space="preserve"> </w:t>
            </w:r>
          </w:p>
          <w:p w14:paraId="24235BC5" w14:textId="77777777"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 xml:space="preserve"> 2</w:t>
            </w:r>
            <w:r w:rsidRPr="00C305B0">
              <w:rPr>
                <w:rFonts w:ascii="Times New Roman" w:hAnsi="Times New Roman" w:cs="Times New Roman"/>
                <w:sz w:val="22"/>
              </w:rPr>
              <w:t>小时直播专业课程学习；</w:t>
            </w:r>
          </w:p>
          <w:p w14:paraId="7B844CAF" w14:textId="77777777"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sz w:val="22"/>
              </w:rPr>
              <w:t>每周一次</w:t>
            </w:r>
            <w:r w:rsidRPr="00C305B0">
              <w:rPr>
                <w:rFonts w:ascii="Times New Roman" w:hAnsi="Times New Roman" w:cs="Times New Roman"/>
                <w:sz w:val="22"/>
              </w:rPr>
              <w:t>1</w:t>
            </w:r>
            <w:r w:rsidRPr="00C305B0">
              <w:rPr>
                <w:rFonts w:ascii="Times New Roman" w:hAnsi="Times New Roman" w:cs="Times New Roman"/>
                <w:sz w:val="22"/>
              </w:rPr>
              <w:t>小时直播辅导课。</w:t>
            </w:r>
          </w:p>
          <w:p w14:paraId="005802D0" w14:textId="28865F74"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b/>
                <w:bCs/>
                <w:sz w:val="22"/>
              </w:rPr>
              <w:t>第六周：</w:t>
            </w:r>
            <w:r w:rsidRPr="00C305B0">
              <w:rPr>
                <w:rFonts w:ascii="Times New Roman" w:hAnsi="Times New Roman" w:cs="Times New Roman"/>
                <w:sz w:val="22"/>
              </w:rPr>
              <w:t>3</w:t>
            </w:r>
            <w:r w:rsidRPr="00C305B0">
              <w:rPr>
                <w:rFonts w:ascii="Times New Roman" w:hAnsi="Times New Roman" w:cs="Times New Roman"/>
                <w:sz w:val="22"/>
              </w:rPr>
              <w:t>小时结业汇报（直播）</w:t>
            </w:r>
          </w:p>
        </w:tc>
      </w:tr>
      <w:tr w:rsidR="00DA2ACB" w:rsidRPr="00C305B0" w14:paraId="417A2637" w14:textId="77777777" w:rsidTr="00795494">
        <w:tc>
          <w:tcPr>
            <w:tcW w:w="833" w:type="pct"/>
            <w:shd w:val="clear" w:color="auto" w:fill="auto"/>
            <w:tcMar>
              <w:top w:w="0" w:type="dxa"/>
              <w:bottom w:w="0" w:type="dxa"/>
            </w:tcMar>
            <w:vAlign w:val="center"/>
          </w:tcPr>
          <w:p w14:paraId="383ED6BB"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F775C6E" wp14:editId="1121C5A0">
                  <wp:extent cx="252000" cy="252000"/>
                  <wp:effectExtent l="0" t="0" r="0" b="0"/>
                  <wp:docPr id="207" name="图形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5DC09DFF" w14:textId="77777777" w:rsidR="00DA2ACB" w:rsidRPr="00C305B0" w:rsidRDefault="00DA2ACB"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作业及评估标准</w:t>
            </w:r>
          </w:p>
        </w:tc>
      </w:tr>
      <w:tr w:rsidR="00DA2ACB" w:rsidRPr="00C305B0" w14:paraId="78523607" w14:textId="77777777" w:rsidTr="00795494">
        <w:tc>
          <w:tcPr>
            <w:tcW w:w="833" w:type="pct"/>
            <w:shd w:val="clear" w:color="auto" w:fill="auto"/>
            <w:tcMar>
              <w:top w:w="0" w:type="dxa"/>
              <w:bottom w:w="0" w:type="dxa"/>
            </w:tcMar>
            <w:vAlign w:val="center"/>
          </w:tcPr>
          <w:p w14:paraId="0618D903"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p w14:paraId="0249F114" w14:textId="18A90249" w:rsidR="00DA2ACB" w:rsidRPr="00C305B0" w:rsidRDefault="00DA2ACB" w:rsidP="0045476B">
            <w:pPr>
              <w:pStyle w:val="a8"/>
              <w:numPr>
                <w:ilvl w:val="0"/>
                <w:numId w:val="1"/>
              </w:numPr>
              <w:spacing w:before="240" w:line="288" w:lineRule="auto"/>
              <w:ind w:firstLineChars="0"/>
              <w:rPr>
                <w:rFonts w:ascii="Times New Roman" w:hAnsi="Times New Roman" w:cs="Times New Roman"/>
                <w:sz w:val="22"/>
              </w:rPr>
            </w:pPr>
            <w:r w:rsidRPr="00C305B0">
              <w:rPr>
                <w:rFonts w:ascii="Times New Roman" w:hAnsi="Times New Roman" w:cs="Times New Roman"/>
                <w:sz w:val="22"/>
              </w:rPr>
              <w:t>持续性评估（占比</w:t>
            </w:r>
            <w:r w:rsidRPr="00C305B0">
              <w:rPr>
                <w:rFonts w:ascii="Times New Roman" w:hAnsi="Times New Roman" w:cs="Times New Roman"/>
                <w:sz w:val="22"/>
              </w:rPr>
              <w:t>50%</w:t>
            </w:r>
            <w:r w:rsidRPr="00C305B0">
              <w:rPr>
                <w:rFonts w:ascii="Times New Roman" w:hAnsi="Times New Roman" w:cs="Times New Roman"/>
                <w:sz w:val="22"/>
              </w:rPr>
              <w:t>）：</w:t>
            </w:r>
          </w:p>
          <w:p w14:paraId="69B24D73" w14:textId="6559C01C" w:rsidR="00DA2ACB" w:rsidRPr="00C305B0" w:rsidRDefault="00DA2ACB" w:rsidP="0045476B">
            <w:pPr>
              <w:pStyle w:val="a8"/>
              <w:numPr>
                <w:ilvl w:val="0"/>
                <w:numId w:val="1"/>
              </w:numPr>
              <w:spacing w:after="240" w:line="288" w:lineRule="auto"/>
              <w:ind w:firstLineChars="0"/>
              <w:rPr>
                <w:rFonts w:ascii="Times New Roman" w:hAnsi="Times New Roman" w:cs="Times New Roman"/>
                <w:sz w:val="22"/>
              </w:rPr>
            </w:pPr>
            <w:r w:rsidRPr="00C305B0">
              <w:rPr>
                <w:rFonts w:ascii="Times New Roman" w:hAnsi="Times New Roman" w:cs="Times New Roman"/>
                <w:sz w:val="22"/>
              </w:rPr>
              <w:t>结业汇报（占比</w:t>
            </w:r>
            <w:r w:rsidRPr="00C305B0">
              <w:rPr>
                <w:rFonts w:ascii="Times New Roman" w:hAnsi="Times New Roman" w:cs="Times New Roman"/>
                <w:sz w:val="22"/>
              </w:rPr>
              <w:t>50</w:t>
            </w:r>
            <w:r w:rsidR="00E71F82" w:rsidRPr="00C305B0">
              <w:rPr>
                <w:rFonts w:ascii="Times New Roman" w:hAnsi="Times New Roman" w:cs="Times New Roman"/>
                <w:sz w:val="22"/>
              </w:rPr>
              <w:t>%</w:t>
            </w:r>
            <w:r w:rsidRPr="00C305B0">
              <w:rPr>
                <w:rFonts w:ascii="Times New Roman" w:hAnsi="Times New Roman" w:cs="Times New Roman"/>
                <w:sz w:val="22"/>
              </w:rPr>
              <w:t>）：</w:t>
            </w:r>
            <w:r w:rsidR="00E71F82" w:rsidRPr="00C305B0">
              <w:rPr>
                <w:rFonts w:ascii="Times New Roman" w:hAnsi="Times New Roman" w:cs="Times New Roman"/>
                <w:sz w:val="22"/>
              </w:rPr>
              <w:t xml:space="preserve"> </w:t>
            </w:r>
          </w:p>
        </w:tc>
      </w:tr>
      <w:tr w:rsidR="00DA2ACB" w:rsidRPr="00C305B0" w14:paraId="44AD9BA5" w14:textId="77777777" w:rsidTr="00795494">
        <w:tc>
          <w:tcPr>
            <w:tcW w:w="833" w:type="pct"/>
            <w:shd w:val="clear" w:color="auto" w:fill="auto"/>
            <w:tcMar>
              <w:top w:w="0" w:type="dxa"/>
              <w:bottom w:w="0" w:type="dxa"/>
            </w:tcMar>
            <w:vAlign w:val="center"/>
          </w:tcPr>
          <w:p w14:paraId="04EFA80D"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7A7408C" wp14:editId="46642841">
                  <wp:extent cx="252000" cy="252000"/>
                  <wp:effectExtent l="0" t="0" r="0" b="0"/>
                  <wp:docPr id="208" name="图形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790EB7C9" w14:textId="77777777"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课程师资</w:t>
            </w:r>
          </w:p>
        </w:tc>
      </w:tr>
      <w:tr w:rsidR="00DA2ACB" w:rsidRPr="00C305B0" w14:paraId="678A9414" w14:textId="77777777" w:rsidTr="00795494">
        <w:tc>
          <w:tcPr>
            <w:tcW w:w="833" w:type="pct"/>
            <w:shd w:val="clear" w:color="auto" w:fill="auto"/>
            <w:tcMar>
              <w:top w:w="0" w:type="dxa"/>
              <w:bottom w:w="0" w:type="dxa"/>
            </w:tcMar>
            <w:vAlign w:val="center"/>
          </w:tcPr>
          <w:p w14:paraId="5338EC12"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p w14:paraId="49C5544B" w14:textId="77777777" w:rsidR="00DA2ACB" w:rsidRPr="00C305B0" w:rsidRDefault="00DA2ACB"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本项目由新加坡国立大学指定的专业教师授课，往期课程教师包括：</w:t>
            </w:r>
          </w:p>
          <w:p w14:paraId="323F8E59" w14:textId="77777777" w:rsidR="00DA2ACB" w:rsidRPr="00C305B0" w:rsidRDefault="00DA2ACB"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Prof. L. H. Lee</w:t>
            </w:r>
            <w:r w:rsidRPr="00C305B0">
              <w:rPr>
                <w:rFonts w:ascii="Times New Roman" w:hAnsi="Times New Roman" w:cs="Times New Roman"/>
                <w:b/>
                <w:bCs/>
                <w:color w:val="000000" w:themeColor="text1"/>
                <w:sz w:val="22"/>
              </w:rPr>
              <w:t>（新加坡国立大学，工程学院工业系统工程与管理系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教授）</w:t>
            </w:r>
          </w:p>
          <w:p w14:paraId="4B44C2A6" w14:textId="77777777" w:rsidR="00DA2ACB" w:rsidRPr="00C305B0" w:rsidRDefault="00DA2ACB" w:rsidP="0045476B">
            <w:pPr>
              <w:pStyle w:val="a8"/>
              <w:numPr>
                <w:ilvl w:val="0"/>
                <w:numId w:val="51"/>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新加坡国立大学海事研究中心</w:t>
            </w:r>
            <w:r w:rsidRPr="00C305B0">
              <w:rPr>
                <w:rFonts w:ascii="Times New Roman" w:hAnsi="Times New Roman" w:cs="Times New Roman"/>
                <w:color w:val="000000" w:themeColor="text1"/>
                <w:sz w:val="22"/>
              </w:rPr>
              <w:t xml:space="preserve"> </w:t>
            </w:r>
            <w:r w:rsidRPr="00C305B0">
              <w:rPr>
                <w:rFonts w:ascii="Times New Roman" w:hAnsi="Times New Roman" w:cs="Times New Roman"/>
                <w:color w:val="000000" w:themeColor="text1"/>
                <w:sz w:val="22"/>
              </w:rPr>
              <w:t>主任</w:t>
            </w:r>
          </w:p>
          <w:p w14:paraId="27EC3DBC" w14:textId="77777777" w:rsidR="00DA2ACB" w:rsidRPr="00C305B0" w:rsidRDefault="00DA2ACB" w:rsidP="0045476B">
            <w:pPr>
              <w:pStyle w:val="a8"/>
              <w:numPr>
                <w:ilvl w:val="0"/>
                <w:numId w:val="51"/>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新加坡国立大学下一代物流中心主任</w:t>
            </w:r>
          </w:p>
          <w:p w14:paraId="2D093090" w14:textId="77777777" w:rsidR="00DA2ACB" w:rsidRPr="00C305B0" w:rsidRDefault="00DA2ACB" w:rsidP="0045476B">
            <w:pPr>
              <w:pStyle w:val="a8"/>
              <w:numPr>
                <w:ilvl w:val="0"/>
                <w:numId w:val="51"/>
              </w:numPr>
              <w:spacing w:afterLines="50" w:after="156"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新加坡国立大学下一代港口建模与仿真卓越中心联席主任</w:t>
            </w:r>
          </w:p>
          <w:p w14:paraId="5498C0EE" w14:textId="77777777" w:rsidR="00DA2ACB" w:rsidRPr="00C305B0" w:rsidRDefault="00DA2ACB" w:rsidP="00AD1B98">
            <w:pPr>
              <w:spacing w:beforeLines="50" w:before="156" w:afterLines="50" w:after="156"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Lee</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1994</w:t>
            </w:r>
            <w:r w:rsidRPr="00C305B0">
              <w:rPr>
                <w:rFonts w:ascii="Times New Roman" w:hAnsi="Times New Roman" w:cs="Times New Roman"/>
                <w:color w:val="000000" w:themeColor="text1"/>
                <w:sz w:val="22"/>
              </w:rPr>
              <w:t>年和</w:t>
            </w:r>
            <w:r w:rsidRPr="00C305B0">
              <w:rPr>
                <w:rFonts w:ascii="Times New Roman" w:hAnsi="Times New Roman" w:cs="Times New Roman"/>
                <w:color w:val="000000" w:themeColor="text1"/>
                <w:sz w:val="22"/>
              </w:rPr>
              <w:t>1997</w:t>
            </w:r>
            <w:r w:rsidRPr="00C305B0">
              <w:rPr>
                <w:rFonts w:ascii="Times New Roman" w:hAnsi="Times New Roman" w:cs="Times New Roman"/>
                <w:color w:val="000000" w:themeColor="text1"/>
                <w:sz w:val="22"/>
              </w:rPr>
              <w:t>年在哈佛大学获得了理学硕士和博士学位。他是</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的高级成员，并曾担任</w:t>
            </w:r>
            <w:r w:rsidRPr="00C305B0">
              <w:rPr>
                <w:rFonts w:ascii="Times New Roman" w:hAnsi="Times New Roman" w:cs="Times New Roman"/>
                <w:color w:val="000000" w:themeColor="text1"/>
                <w:sz w:val="22"/>
              </w:rPr>
              <w:t>INFORMS</w:t>
            </w:r>
            <w:r w:rsidRPr="00C305B0">
              <w:rPr>
                <w:rFonts w:ascii="Times New Roman" w:hAnsi="Times New Roman" w:cs="Times New Roman"/>
                <w:color w:val="000000" w:themeColor="text1"/>
                <w:sz w:val="22"/>
              </w:rPr>
              <w:t>仿真协会的理事会成员。</w:t>
            </w:r>
            <w:r w:rsidRPr="00C305B0">
              <w:rPr>
                <w:rFonts w:ascii="Times New Roman" w:hAnsi="Times New Roman" w:cs="Times New Roman"/>
                <w:color w:val="000000" w:themeColor="text1"/>
                <w:sz w:val="22"/>
              </w:rPr>
              <w:t>Dr. Lee</w:t>
            </w:r>
            <w:r w:rsidRPr="00C305B0">
              <w:rPr>
                <w:rFonts w:ascii="Times New Roman" w:hAnsi="Times New Roman" w:cs="Times New Roman"/>
                <w:color w:val="000000" w:themeColor="text1"/>
                <w:sz w:val="22"/>
              </w:rPr>
              <w:t>的研究专注于基于仿真的优化，海上物流，其中包括港口运营以及物流和供应链系统的建模和分析。</w:t>
            </w:r>
            <w:r w:rsidRPr="00C305B0">
              <w:rPr>
                <w:rFonts w:ascii="Times New Roman" w:hAnsi="Times New Roman" w:cs="Times New Roman"/>
                <w:color w:val="000000" w:themeColor="text1"/>
                <w:sz w:val="22"/>
              </w:rPr>
              <w:t>Dr. Lee</w:t>
            </w:r>
            <w:r w:rsidRPr="00C305B0">
              <w:rPr>
                <w:rFonts w:ascii="Times New Roman" w:hAnsi="Times New Roman" w:cs="Times New Roman"/>
                <w:color w:val="000000" w:themeColor="text1"/>
                <w:sz w:val="22"/>
              </w:rPr>
              <w:t>在</w:t>
            </w:r>
            <w:r w:rsidRPr="00C305B0">
              <w:rPr>
                <w:rFonts w:ascii="Times New Roman" w:hAnsi="Times New Roman" w:cs="Times New Roman"/>
                <w:color w:val="000000" w:themeColor="text1"/>
                <w:sz w:val="22"/>
              </w:rPr>
              <w:t>INFOCOMP 2011</w:t>
            </w:r>
            <w:r w:rsidRPr="00C305B0">
              <w:rPr>
                <w:rFonts w:ascii="Times New Roman" w:hAnsi="Times New Roman" w:cs="Times New Roman"/>
                <w:color w:val="000000" w:themeColor="text1"/>
                <w:sz w:val="22"/>
              </w:rPr>
              <w:t>大会上获得了最佳论文奖，并与</w:t>
            </w:r>
            <w:r w:rsidRPr="00C305B0">
              <w:rPr>
                <w:rFonts w:ascii="Times New Roman" w:hAnsi="Times New Roman" w:cs="Times New Roman"/>
                <w:color w:val="000000" w:themeColor="text1"/>
                <w:sz w:val="22"/>
              </w:rPr>
              <w:t>Prof. E. P. Chew</w:t>
            </w:r>
            <w:r w:rsidRPr="00C305B0">
              <w:rPr>
                <w:rFonts w:ascii="Times New Roman" w:hAnsi="Times New Roman" w:cs="Times New Roman"/>
                <w:color w:val="000000" w:themeColor="text1"/>
                <w:sz w:val="22"/>
              </w:rPr>
              <w:t>共同领导一个团队，提出了一项革命性的双层集装箱码头设计，即</w:t>
            </w:r>
            <w:r w:rsidRPr="00C305B0">
              <w:rPr>
                <w:rFonts w:ascii="Times New Roman" w:hAnsi="Times New Roman" w:cs="Times New Roman"/>
                <w:color w:val="000000" w:themeColor="text1"/>
                <w:sz w:val="22"/>
              </w:rPr>
              <w:t>SINGA</w:t>
            </w:r>
            <w:r w:rsidRPr="00C305B0">
              <w:rPr>
                <w:rFonts w:ascii="Times New Roman" w:hAnsi="Times New Roman" w:cs="Times New Roman"/>
                <w:color w:val="000000" w:themeColor="text1"/>
                <w:sz w:val="22"/>
              </w:rPr>
              <w:t>港口，从而赢得了</w:t>
            </w:r>
            <w:r w:rsidRPr="00C305B0">
              <w:rPr>
                <w:rFonts w:ascii="Times New Roman" w:hAnsi="Times New Roman" w:cs="Times New Roman"/>
                <w:color w:val="000000" w:themeColor="text1"/>
                <w:sz w:val="22"/>
              </w:rPr>
              <w:t>2013</w:t>
            </w:r>
            <w:r w:rsidRPr="00C305B0">
              <w:rPr>
                <w:rFonts w:ascii="Times New Roman" w:hAnsi="Times New Roman" w:cs="Times New Roman"/>
                <w:color w:val="000000" w:themeColor="text1"/>
                <w:sz w:val="22"/>
              </w:rPr>
              <w:t>年下一代集装箱港口挑战的大奖。从</w:t>
            </w:r>
            <w:r w:rsidRPr="00C305B0">
              <w:rPr>
                <w:rFonts w:ascii="Times New Roman" w:hAnsi="Times New Roman" w:cs="Times New Roman"/>
                <w:color w:val="000000" w:themeColor="text1"/>
                <w:sz w:val="22"/>
              </w:rPr>
              <w:t>2001</w:t>
            </w:r>
            <w:r w:rsidRPr="00C305B0">
              <w:rPr>
                <w:rFonts w:ascii="Times New Roman" w:hAnsi="Times New Roman" w:cs="Times New Roman"/>
                <w:color w:val="000000" w:themeColor="text1"/>
                <w:sz w:val="22"/>
              </w:rPr>
              <w:t>年至</w:t>
            </w:r>
            <w:r w:rsidRPr="00C305B0">
              <w:rPr>
                <w:rFonts w:ascii="Times New Roman" w:hAnsi="Times New Roman" w:cs="Times New Roman"/>
                <w:color w:val="000000" w:themeColor="text1"/>
                <w:sz w:val="22"/>
              </w:rPr>
              <w:t>2003</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Dr. Lee</w:t>
            </w:r>
            <w:r w:rsidRPr="00C305B0">
              <w:rPr>
                <w:rFonts w:ascii="Times New Roman" w:hAnsi="Times New Roman" w:cs="Times New Roman"/>
                <w:color w:val="000000" w:themeColor="text1"/>
                <w:sz w:val="22"/>
              </w:rPr>
              <w:t>担任国大工程学院的研究助理院长，并担任该系研究副主任。</w:t>
            </w:r>
          </w:p>
          <w:p w14:paraId="032E4248" w14:textId="6A92AC2D" w:rsidR="00DA2ACB" w:rsidRPr="00C305B0" w:rsidRDefault="00DA2ACB"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lastRenderedPageBreak/>
              <w:t>Prof. E. P. Chew</w:t>
            </w:r>
            <w:r w:rsidRPr="00C305B0">
              <w:rPr>
                <w:rFonts w:ascii="Times New Roman" w:hAnsi="Times New Roman" w:cs="Times New Roman"/>
                <w:b/>
                <w:bCs/>
                <w:color w:val="000000" w:themeColor="text1"/>
                <w:sz w:val="22"/>
              </w:rPr>
              <w:t>（新加坡国立大学，工程学院工业系统工程与管理系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教授）</w:t>
            </w:r>
          </w:p>
          <w:p w14:paraId="20B17323" w14:textId="77777777" w:rsidR="00DA2ACB" w:rsidRPr="00C305B0" w:rsidRDefault="00DA2ACB" w:rsidP="0045476B">
            <w:pPr>
              <w:pStyle w:val="a8"/>
              <w:numPr>
                <w:ilvl w:val="0"/>
                <w:numId w:val="51"/>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新加坡国立大学下一代港口建模与仿真卓越中心主任</w:t>
            </w:r>
          </w:p>
          <w:p w14:paraId="529ADB49" w14:textId="77777777" w:rsidR="00DA2ACB" w:rsidRPr="00C305B0" w:rsidRDefault="00DA2ACB" w:rsidP="0045476B">
            <w:pPr>
              <w:pStyle w:val="a8"/>
              <w:numPr>
                <w:ilvl w:val="0"/>
                <w:numId w:val="51"/>
              </w:numPr>
              <w:spacing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新加坡国立大学海事研究中心副主任</w:t>
            </w:r>
          </w:p>
          <w:p w14:paraId="19DB5AA3" w14:textId="77777777" w:rsidR="00DA2ACB" w:rsidRPr="00C305B0" w:rsidRDefault="00DA2ACB" w:rsidP="0045476B">
            <w:pPr>
              <w:pStyle w:val="a8"/>
              <w:numPr>
                <w:ilvl w:val="0"/>
                <w:numId w:val="51"/>
              </w:numPr>
              <w:spacing w:afterLines="50" w:after="156" w:line="288" w:lineRule="auto"/>
              <w:ind w:firstLineChars="0"/>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新加坡国立大学下一代物流中心联席主任</w:t>
            </w:r>
          </w:p>
          <w:p w14:paraId="0F30CDE6" w14:textId="77777777" w:rsidR="00DA2ACB" w:rsidRPr="00C305B0" w:rsidRDefault="00DA2ACB" w:rsidP="00AD1B98">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Chew</w:t>
            </w:r>
            <w:r w:rsidRPr="00C305B0">
              <w:rPr>
                <w:rFonts w:ascii="Times New Roman" w:hAnsi="Times New Roman" w:cs="Times New Roman"/>
                <w:color w:val="000000" w:themeColor="text1"/>
                <w:sz w:val="22"/>
              </w:rPr>
              <w:t>获得美国佐治亚理工学院工业工程专业博士学位。他目前是新加坡国立大学工业系统工程和管理系的教授。他还担任副主任（本科生），下一代港口建模和仿真卓越中心主任，下一代物流中心联席主任和海事研究中心副主任。</w:t>
            </w:r>
            <w:r w:rsidRPr="00C305B0">
              <w:rPr>
                <w:rFonts w:ascii="Times New Roman" w:hAnsi="Times New Roman" w:cs="Times New Roman"/>
                <w:color w:val="000000" w:themeColor="text1"/>
                <w:sz w:val="22"/>
              </w:rPr>
              <w:t xml:space="preserve"> 2006</w:t>
            </w:r>
            <w:r w:rsidRPr="00C305B0">
              <w:rPr>
                <w:rFonts w:ascii="Times New Roman" w:hAnsi="Times New Roman" w:cs="Times New Roman"/>
                <w:color w:val="000000" w:themeColor="text1"/>
                <w:sz w:val="22"/>
              </w:rPr>
              <w:t>年，他分别是佐治亚理工学院和不列颠哥伦比亚大学的访问学者和客座教授。</w:t>
            </w:r>
            <w:r w:rsidRPr="00C305B0">
              <w:rPr>
                <w:rFonts w:ascii="Times New Roman" w:hAnsi="Times New Roman" w:cs="Times New Roman"/>
                <w:color w:val="000000" w:themeColor="text1"/>
                <w:sz w:val="22"/>
              </w:rPr>
              <w:t>Dr. Chew</w:t>
            </w:r>
            <w:r w:rsidRPr="00C305B0">
              <w:rPr>
                <w:rFonts w:ascii="Times New Roman" w:hAnsi="Times New Roman" w:cs="Times New Roman"/>
                <w:color w:val="000000" w:themeColor="text1"/>
                <w:sz w:val="22"/>
              </w:rPr>
              <w:t>目前的研究领域是港口物流和海上运输，模拟优化和库存管理。</w:t>
            </w:r>
          </w:p>
          <w:p w14:paraId="5E57AA3F" w14:textId="77777777" w:rsidR="00DA2ACB" w:rsidRPr="00C305B0" w:rsidRDefault="00DA2ACB"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Prof. H.B. Li</w:t>
            </w:r>
            <w:r w:rsidRPr="00C305B0">
              <w:rPr>
                <w:rFonts w:ascii="Times New Roman" w:hAnsi="Times New Roman" w:cs="Times New Roman"/>
                <w:b/>
                <w:bCs/>
                <w:color w:val="000000" w:themeColor="text1"/>
                <w:sz w:val="22"/>
              </w:rPr>
              <w:t>（新加坡国立大学，工程学院工业系统工程与管理系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高级讲师）</w:t>
            </w:r>
          </w:p>
          <w:p w14:paraId="642B2DD8" w14:textId="77777777" w:rsidR="00DA2ACB" w:rsidRPr="00C305B0" w:rsidRDefault="00DA2ACB" w:rsidP="00AD1B98">
            <w:pPr>
              <w:spacing w:after="240"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Li</w:t>
            </w:r>
            <w:r w:rsidRPr="00C305B0">
              <w:rPr>
                <w:rFonts w:ascii="Times New Roman" w:hAnsi="Times New Roman" w:cs="Times New Roman"/>
                <w:color w:val="000000" w:themeColor="text1"/>
                <w:sz w:val="22"/>
              </w:rPr>
              <w:t>是新加坡国立大学工业系统工程与管理系高级讲师。他是下一代港口模拟与建模卓越中心和下一代物流中心的主要研究员，专注于离散事件模拟建模和随机模拟优化。他的研究应用包括下一代物流、海港优化、医疗保健和智能制造。</w:t>
            </w:r>
            <w:r w:rsidRPr="00C305B0">
              <w:rPr>
                <w:rFonts w:ascii="Times New Roman" w:hAnsi="Times New Roman" w:cs="Times New Roman"/>
                <w:color w:val="000000" w:themeColor="text1"/>
                <w:sz w:val="22"/>
              </w:rPr>
              <w:t>Dr. Li</w:t>
            </w:r>
            <w:r w:rsidRPr="00C305B0">
              <w:rPr>
                <w:rFonts w:ascii="Times New Roman" w:hAnsi="Times New Roman" w:cs="Times New Roman"/>
                <w:color w:val="000000" w:themeColor="text1"/>
                <w:sz w:val="22"/>
              </w:rPr>
              <w:t>于</w:t>
            </w:r>
            <w:r w:rsidRPr="00C305B0">
              <w:rPr>
                <w:rFonts w:ascii="Times New Roman" w:hAnsi="Times New Roman" w:cs="Times New Roman"/>
                <w:color w:val="000000" w:themeColor="text1"/>
                <w:sz w:val="22"/>
              </w:rPr>
              <w:t>2009</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6</w:t>
            </w:r>
            <w:r w:rsidRPr="00C305B0">
              <w:rPr>
                <w:rFonts w:ascii="Times New Roman" w:hAnsi="Times New Roman" w:cs="Times New Roman"/>
                <w:color w:val="000000" w:themeColor="text1"/>
                <w:sz w:val="22"/>
              </w:rPr>
              <w:t>月以一等荣誉获得新加坡国立大学工业与系统工程系（</w:t>
            </w:r>
            <w:r w:rsidRPr="00C305B0">
              <w:rPr>
                <w:rFonts w:ascii="Times New Roman" w:hAnsi="Times New Roman" w:cs="Times New Roman"/>
                <w:color w:val="000000" w:themeColor="text1"/>
                <w:sz w:val="22"/>
              </w:rPr>
              <w:t>ISE</w:t>
            </w:r>
            <w:r w:rsidRPr="00C305B0">
              <w:rPr>
                <w:rFonts w:ascii="Times New Roman" w:hAnsi="Times New Roman" w:cs="Times New Roman"/>
                <w:color w:val="000000" w:themeColor="text1"/>
                <w:sz w:val="22"/>
              </w:rPr>
              <w:t>）工程学士学位，辅修计算机科学；</w:t>
            </w:r>
            <w:r w:rsidRPr="00C305B0">
              <w:rPr>
                <w:rFonts w:ascii="Times New Roman" w:hAnsi="Times New Roman" w:cs="Times New Roman"/>
                <w:color w:val="000000" w:themeColor="text1"/>
                <w:sz w:val="22"/>
              </w:rPr>
              <w:t>2014</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2</w:t>
            </w:r>
            <w:r w:rsidRPr="00C305B0">
              <w:rPr>
                <w:rFonts w:ascii="Times New Roman" w:hAnsi="Times New Roman" w:cs="Times New Roman"/>
                <w:color w:val="000000" w:themeColor="text1"/>
                <w:sz w:val="22"/>
              </w:rPr>
              <w:t>月获博士学位。</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7</w:t>
            </w:r>
            <w:r w:rsidRPr="00C305B0">
              <w:rPr>
                <w:rFonts w:ascii="Times New Roman" w:hAnsi="Times New Roman" w:cs="Times New Roman"/>
                <w:color w:val="000000" w:themeColor="text1"/>
                <w:sz w:val="22"/>
              </w:rPr>
              <w:t>月加入新加坡</w:t>
            </w:r>
            <w:r w:rsidRPr="00C305B0">
              <w:rPr>
                <w:rFonts w:ascii="Times New Roman" w:hAnsi="Times New Roman" w:cs="Times New Roman"/>
                <w:color w:val="000000" w:themeColor="text1"/>
                <w:sz w:val="22"/>
              </w:rPr>
              <w:t>A*Star</w:t>
            </w:r>
            <w:r w:rsidRPr="00C305B0">
              <w:rPr>
                <w:rFonts w:ascii="Times New Roman" w:hAnsi="Times New Roman" w:cs="Times New Roman"/>
                <w:color w:val="000000" w:themeColor="text1"/>
                <w:sz w:val="22"/>
              </w:rPr>
              <w:t>公司，任科学家。</w:t>
            </w:r>
          </w:p>
        </w:tc>
      </w:tr>
      <w:tr w:rsidR="00DA2ACB" w:rsidRPr="00C305B0" w14:paraId="0F8C61A6" w14:textId="77777777" w:rsidTr="00795494">
        <w:tc>
          <w:tcPr>
            <w:tcW w:w="833" w:type="pct"/>
            <w:shd w:val="clear" w:color="auto" w:fill="auto"/>
            <w:tcMar>
              <w:top w:w="0" w:type="dxa"/>
              <w:bottom w:w="0" w:type="dxa"/>
            </w:tcMar>
            <w:vAlign w:val="center"/>
          </w:tcPr>
          <w:p w14:paraId="4A5FB096"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0B6926F3" wp14:editId="5C07E9E1">
                  <wp:extent cx="252000" cy="252000"/>
                  <wp:effectExtent l="0" t="0" r="0" b="0"/>
                  <wp:docPr id="209" name="图形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email">
                            <a:extLst>
                              <a:ext uri="{28A0092B-C50C-407E-A947-70E740481C1C}">
                                <a14:useLocalDpi xmlns:a14="http://schemas.microsoft.com/office/drawing/2010/main"/>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167" w:type="pct"/>
            <w:shd w:val="clear" w:color="auto" w:fill="auto"/>
            <w:tcMar>
              <w:top w:w="0" w:type="dxa"/>
              <w:bottom w:w="0" w:type="dxa"/>
            </w:tcMar>
            <w:vAlign w:val="center"/>
          </w:tcPr>
          <w:p w14:paraId="540644DB" w14:textId="7A8BCC98" w:rsidR="00DA2ACB" w:rsidRPr="00C305B0" w:rsidRDefault="00DA2ACB"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DA2ACB" w:rsidRPr="00C305B0" w14:paraId="107B6B55" w14:textId="77777777" w:rsidTr="00795494">
        <w:trPr>
          <w:trHeight w:val="709"/>
        </w:trPr>
        <w:tc>
          <w:tcPr>
            <w:tcW w:w="833" w:type="pct"/>
            <w:shd w:val="clear" w:color="auto" w:fill="auto"/>
            <w:tcMar>
              <w:top w:w="0" w:type="dxa"/>
              <w:bottom w:w="0" w:type="dxa"/>
            </w:tcMar>
            <w:vAlign w:val="center"/>
          </w:tcPr>
          <w:p w14:paraId="178AD9D9"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tbl>
            <w:tblPr>
              <w:tblW w:w="9974" w:type="dxa"/>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2304"/>
              <w:gridCol w:w="7670"/>
            </w:tblGrid>
            <w:tr w:rsidR="00457647" w:rsidRPr="00C305B0" w14:paraId="11AF05A1" w14:textId="77777777" w:rsidTr="00457647">
              <w:trPr>
                <w:tblHeader/>
              </w:trPr>
              <w:tc>
                <w:tcPr>
                  <w:tcW w:w="2304" w:type="dxa"/>
                  <w:shd w:val="clear" w:color="auto" w:fill="DEEBF7"/>
                  <w:vAlign w:val="bottom"/>
                </w:tcPr>
                <w:p w14:paraId="54BD1F96" w14:textId="52428299" w:rsidR="00457647" w:rsidRPr="00C305B0" w:rsidRDefault="0045764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课数</w:t>
                  </w:r>
                </w:p>
              </w:tc>
              <w:tc>
                <w:tcPr>
                  <w:tcW w:w="7670" w:type="dxa"/>
                  <w:shd w:val="clear" w:color="auto" w:fill="DEEBF7"/>
                  <w:vAlign w:val="bottom"/>
                  <w:hideMark/>
                </w:tcPr>
                <w:p w14:paraId="42E9780B" w14:textId="77777777" w:rsidR="00457647" w:rsidRPr="00C305B0" w:rsidRDefault="00457647" w:rsidP="00AD1B98">
                  <w:pPr>
                    <w:widowControl/>
                    <w:spacing w:line="288" w:lineRule="auto"/>
                    <w:jc w:val="center"/>
                    <w:rPr>
                      <w:rFonts w:ascii="Times New Roman" w:hAnsi="Times New Roman" w:cs="Times New Roman"/>
                      <w:b/>
                      <w:bCs/>
                      <w:color w:val="000000" w:themeColor="text1"/>
                      <w:kern w:val="0"/>
                      <w:sz w:val="22"/>
                    </w:rPr>
                  </w:pPr>
                  <w:r w:rsidRPr="00C305B0">
                    <w:rPr>
                      <w:rFonts w:ascii="Times New Roman" w:hAnsi="Times New Roman" w:cs="Times New Roman"/>
                      <w:b/>
                      <w:bCs/>
                      <w:color w:val="000000" w:themeColor="text1"/>
                      <w:kern w:val="0"/>
                      <w:sz w:val="22"/>
                    </w:rPr>
                    <w:t>内容</w:t>
                  </w:r>
                </w:p>
              </w:tc>
            </w:tr>
            <w:tr w:rsidR="00457647" w:rsidRPr="00C305B0" w14:paraId="4F5F776B" w14:textId="77777777" w:rsidTr="00457647">
              <w:tc>
                <w:tcPr>
                  <w:tcW w:w="2304" w:type="dxa"/>
                  <w:shd w:val="clear" w:color="auto" w:fill="FFFFFF"/>
                  <w:vAlign w:val="center"/>
                </w:tcPr>
                <w:p w14:paraId="029E7D53" w14:textId="01FEA084"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0529C184" w14:textId="77777777" w:rsidR="00457647" w:rsidRPr="00C305B0" w:rsidRDefault="00457647" w:rsidP="00AD1B98">
                  <w:pPr>
                    <w:widowControl/>
                    <w:spacing w:before="240"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项目导览：欢迎致辞、结业课题公布</w:t>
                  </w:r>
                </w:p>
                <w:p w14:paraId="2DF186BF" w14:textId="77777777" w:rsidR="00457647" w:rsidRPr="00C305B0" w:rsidRDefault="00457647" w:rsidP="00D900BA">
                  <w:pPr>
                    <w:widowControl/>
                    <w:spacing w:beforeLines="50" w:before="156" w:line="288" w:lineRule="auto"/>
                    <w:jc w:val="left"/>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1</w:t>
                  </w:r>
                  <w:r w:rsidRPr="00C305B0">
                    <w:rPr>
                      <w:rFonts w:ascii="Times New Roman" w:hAnsi="Times New Roman" w:cs="Times New Roman"/>
                      <w:b/>
                      <w:bCs/>
                      <w:color w:val="212529"/>
                      <w:kern w:val="0"/>
                      <w:sz w:val="22"/>
                    </w:rPr>
                    <w:t>）：物流管理</w:t>
                  </w:r>
                </w:p>
                <w:p w14:paraId="25CB2428" w14:textId="77777777" w:rsidR="00457647" w:rsidRPr="00C305B0" w:rsidRDefault="00457647" w:rsidP="0045476B">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战略供应链规划</w:t>
                  </w:r>
                </w:p>
                <w:p w14:paraId="7D36D30B" w14:textId="77777777" w:rsidR="00457647" w:rsidRPr="00C305B0" w:rsidRDefault="00457647" w:rsidP="0045476B">
                  <w:pPr>
                    <w:pStyle w:val="a8"/>
                    <w:widowControl/>
                    <w:numPr>
                      <w:ilvl w:val="0"/>
                      <w:numId w:val="3"/>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性能管理</w:t>
                  </w:r>
                </w:p>
                <w:p w14:paraId="3B4B35E5" w14:textId="77777777" w:rsidR="00457647" w:rsidRPr="00C305B0" w:rsidRDefault="00457647" w:rsidP="0045476B">
                  <w:pPr>
                    <w:pStyle w:val="a8"/>
                    <w:widowControl/>
                    <w:numPr>
                      <w:ilvl w:val="0"/>
                      <w:numId w:val="3"/>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供应链威胁和中断</w:t>
                  </w:r>
                </w:p>
              </w:tc>
            </w:tr>
            <w:tr w:rsidR="00457647" w:rsidRPr="00C305B0" w14:paraId="06329952" w14:textId="77777777" w:rsidTr="00457647">
              <w:tc>
                <w:tcPr>
                  <w:tcW w:w="2304" w:type="dxa"/>
                  <w:shd w:val="clear" w:color="auto" w:fill="FFFFFF"/>
                  <w:vAlign w:val="center"/>
                </w:tcPr>
                <w:p w14:paraId="03A1BD9D" w14:textId="608BDA07"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4F583694" w14:textId="77777777"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w:t>
                  </w:r>
                </w:p>
              </w:tc>
            </w:tr>
            <w:tr w:rsidR="00457647" w:rsidRPr="00C305B0" w14:paraId="79D47102" w14:textId="77777777" w:rsidTr="00457647">
              <w:tc>
                <w:tcPr>
                  <w:tcW w:w="2304" w:type="dxa"/>
                  <w:shd w:val="clear" w:color="auto" w:fill="FFFFFF"/>
                  <w:vAlign w:val="center"/>
                </w:tcPr>
                <w:p w14:paraId="1C7D5500" w14:textId="56E4AB9F"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5F37C6DA" w14:textId="7852D395"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1</w:t>
                  </w:r>
                  <w:r w:rsidRPr="00C305B0">
                    <w:rPr>
                      <w:rFonts w:ascii="Times New Roman" w:hAnsi="Times New Roman" w:cs="Times New Roman"/>
                      <w:color w:val="212529"/>
                      <w:kern w:val="0"/>
                      <w:sz w:val="22"/>
                    </w:rPr>
                    <w:t>）：国际人才培养讲座</w:t>
                  </w:r>
                </w:p>
              </w:tc>
            </w:tr>
            <w:tr w:rsidR="00457647" w:rsidRPr="00C305B0" w14:paraId="218F0B0E" w14:textId="77777777" w:rsidTr="00457647">
              <w:tc>
                <w:tcPr>
                  <w:tcW w:w="2304" w:type="dxa"/>
                  <w:shd w:val="clear" w:color="auto" w:fill="FFFFFF"/>
                  <w:vAlign w:val="center"/>
                </w:tcPr>
                <w:p w14:paraId="21ECE434" w14:textId="6832B85C"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C692E60" w14:textId="77777777" w:rsidR="00457647" w:rsidRPr="00C305B0" w:rsidRDefault="0045764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2</w:t>
                  </w:r>
                  <w:r w:rsidRPr="00C305B0">
                    <w:rPr>
                      <w:rFonts w:ascii="Times New Roman" w:hAnsi="Times New Roman" w:cs="Times New Roman"/>
                      <w:b/>
                      <w:bCs/>
                      <w:color w:val="212529"/>
                      <w:kern w:val="0"/>
                      <w:sz w:val="22"/>
                    </w:rPr>
                    <w:t>）：库存管理</w:t>
                  </w:r>
                </w:p>
                <w:p w14:paraId="5A24E6B9" w14:textId="77777777" w:rsidR="00457647" w:rsidRPr="00C305B0" w:rsidRDefault="00457647" w:rsidP="0045476B">
                  <w:pPr>
                    <w:pStyle w:val="a8"/>
                    <w:widowControl/>
                    <w:numPr>
                      <w:ilvl w:val="0"/>
                      <w:numId w:val="4"/>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管理库存</w:t>
                  </w:r>
                </w:p>
                <w:p w14:paraId="54B43CD8" w14:textId="77777777" w:rsidR="00457647" w:rsidRPr="00C305B0" w:rsidRDefault="00457647" w:rsidP="0045476B">
                  <w:pPr>
                    <w:pStyle w:val="a8"/>
                    <w:widowControl/>
                    <w:numPr>
                      <w:ilvl w:val="0"/>
                      <w:numId w:val="4"/>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库存减少策略</w:t>
                  </w:r>
                </w:p>
              </w:tc>
            </w:tr>
            <w:tr w:rsidR="00457647" w:rsidRPr="00C305B0" w14:paraId="7EBE5366" w14:textId="77777777" w:rsidTr="00457647">
              <w:tc>
                <w:tcPr>
                  <w:tcW w:w="2304" w:type="dxa"/>
                  <w:shd w:val="clear" w:color="auto" w:fill="FFFFFF"/>
                  <w:vAlign w:val="center"/>
                </w:tcPr>
                <w:p w14:paraId="20686841" w14:textId="3664D2BC"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23473B65" w14:textId="77777777"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w:t>
                  </w:r>
                </w:p>
              </w:tc>
            </w:tr>
            <w:tr w:rsidR="00457647" w:rsidRPr="00C305B0" w14:paraId="05265212" w14:textId="77777777" w:rsidTr="00457647">
              <w:tc>
                <w:tcPr>
                  <w:tcW w:w="2304" w:type="dxa"/>
                  <w:shd w:val="clear" w:color="auto" w:fill="FFFFFF"/>
                  <w:vAlign w:val="center"/>
                </w:tcPr>
                <w:p w14:paraId="65F87670" w14:textId="48DD5D21" w:rsidR="00457647"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09FE8AFA" w14:textId="349A7EE9"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2</w:t>
                  </w:r>
                  <w:r w:rsidRPr="00C305B0">
                    <w:rPr>
                      <w:rFonts w:ascii="Times New Roman" w:hAnsi="Times New Roman" w:cs="Times New Roman"/>
                      <w:color w:val="212529"/>
                      <w:kern w:val="0"/>
                      <w:sz w:val="22"/>
                    </w:rPr>
                    <w:t>）：论文写作及科研方法讲座</w:t>
                  </w:r>
                </w:p>
              </w:tc>
            </w:tr>
            <w:tr w:rsidR="00457647" w:rsidRPr="00C305B0" w14:paraId="315B36AA" w14:textId="77777777" w:rsidTr="00457647">
              <w:tc>
                <w:tcPr>
                  <w:tcW w:w="2304" w:type="dxa"/>
                  <w:shd w:val="clear" w:color="auto" w:fill="FFFFFF"/>
                  <w:vAlign w:val="center"/>
                </w:tcPr>
                <w:p w14:paraId="68F7951A" w14:textId="777A27A1"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6F02B3F7" w14:textId="77777777" w:rsidR="00457647" w:rsidRPr="00C305B0" w:rsidRDefault="0045764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3</w:t>
                  </w:r>
                  <w:r w:rsidRPr="00C305B0">
                    <w:rPr>
                      <w:rFonts w:ascii="Times New Roman" w:hAnsi="Times New Roman" w:cs="Times New Roman"/>
                      <w:b/>
                      <w:bCs/>
                      <w:color w:val="212529"/>
                      <w:kern w:val="0"/>
                      <w:sz w:val="22"/>
                    </w:rPr>
                    <w:t>）：供应链建模</w:t>
                  </w:r>
                </w:p>
                <w:p w14:paraId="55BEEBE9" w14:textId="77777777" w:rsidR="00457647" w:rsidRPr="00C305B0" w:rsidRDefault="00457647" w:rsidP="0045476B">
                  <w:pPr>
                    <w:pStyle w:val="a8"/>
                    <w:widowControl/>
                    <w:numPr>
                      <w:ilvl w:val="0"/>
                      <w:numId w:val="5"/>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优化与建模概念</w:t>
                  </w:r>
                </w:p>
                <w:p w14:paraId="186D3A1D" w14:textId="77777777" w:rsidR="00457647" w:rsidRPr="00C305B0" w:rsidRDefault="00457647" w:rsidP="0045476B">
                  <w:pPr>
                    <w:pStyle w:val="a8"/>
                    <w:widowControl/>
                    <w:numPr>
                      <w:ilvl w:val="0"/>
                      <w:numId w:val="5"/>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lastRenderedPageBreak/>
                    <w:t>供应链网络设计</w:t>
                  </w:r>
                </w:p>
              </w:tc>
            </w:tr>
            <w:tr w:rsidR="00457647" w:rsidRPr="00C305B0" w14:paraId="235FCC8C" w14:textId="77777777" w:rsidTr="00457647">
              <w:tc>
                <w:tcPr>
                  <w:tcW w:w="2304" w:type="dxa"/>
                  <w:shd w:val="clear" w:color="auto" w:fill="FFFFFF"/>
                  <w:vAlign w:val="center"/>
                </w:tcPr>
                <w:p w14:paraId="4F80ED6D" w14:textId="61EDA1F0"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lastRenderedPageBreak/>
                    <w:t>辅导课程</w:t>
                  </w:r>
                </w:p>
              </w:tc>
              <w:tc>
                <w:tcPr>
                  <w:tcW w:w="7670" w:type="dxa"/>
                  <w:shd w:val="clear" w:color="auto" w:fill="FFFFFF"/>
                  <w:hideMark/>
                </w:tcPr>
                <w:p w14:paraId="19F33C5F" w14:textId="77777777"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w:t>
                  </w:r>
                </w:p>
              </w:tc>
            </w:tr>
            <w:tr w:rsidR="00457647" w:rsidRPr="00C305B0" w14:paraId="30428729" w14:textId="77777777" w:rsidTr="00457647">
              <w:tc>
                <w:tcPr>
                  <w:tcW w:w="2304" w:type="dxa"/>
                  <w:shd w:val="clear" w:color="auto" w:fill="FFFFFF"/>
                  <w:vAlign w:val="center"/>
                </w:tcPr>
                <w:p w14:paraId="38D6377F" w14:textId="1DCE9D13" w:rsidR="00457647" w:rsidRPr="00C305B0" w:rsidRDefault="00F47F3C" w:rsidP="00AD1B98">
                  <w:pPr>
                    <w:widowControl/>
                    <w:spacing w:line="288" w:lineRule="auto"/>
                    <w:jc w:val="center"/>
                    <w:rPr>
                      <w:rFonts w:ascii="Times New Roman" w:hAnsi="Times New Roman" w:cs="Times New Roman"/>
                      <w:color w:val="212529"/>
                      <w:kern w:val="0"/>
                      <w:sz w:val="22"/>
                    </w:rPr>
                  </w:pPr>
                  <w:r w:rsidRPr="00C305B0">
                    <w:rPr>
                      <w:rFonts w:ascii="Times New Roman" w:hAnsi="Times New Roman" w:cs="Times New Roman"/>
                      <w:b/>
                      <w:bCs/>
                      <w:color w:val="212529"/>
                      <w:kern w:val="0"/>
                      <w:sz w:val="22"/>
                    </w:rPr>
                    <w:t>拓展课程</w:t>
                  </w:r>
                </w:p>
              </w:tc>
              <w:tc>
                <w:tcPr>
                  <w:tcW w:w="7670" w:type="dxa"/>
                  <w:shd w:val="clear" w:color="auto" w:fill="FFFFFF"/>
                </w:tcPr>
                <w:p w14:paraId="0B2BF429" w14:textId="65803860"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拓展课（</w:t>
                  </w:r>
                  <w:r w:rsidRPr="00C305B0">
                    <w:rPr>
                      <w:rFonts w:ascii="Times New Roman" w:hAnsi="Times New Roman" w:cs="Times New Roman"/>
                      <w:color w:val="212529"/>
                      <w:kern w:val="0"/>
                      <w:sz w:val="22"/>
                    </w:rPr>
                    <w:t>3</w:t>
                  </w:r>
                  <w:r w:rsidRPr="00C305B0">
                    <w:rPr>
                      <w:rFonts w:ascii="Times New Roman" w:hAnsi="Times New Roman" w:cs="Times New Roman"/>
                      <w:color w:val="212529"/>
                      <w:kern w:val="0"/>
                      <w:sz w:val="22"/>
                    </w:rPr>
                    <w:t>）：新加坡留学生活分享会</w:t>
                  </w:r>
                </w:p>
              </w:tc>
            </w:tr>
            <w:tr w:rsidR="00457647" w:rsidRPr="00C305B0" w14:paraId="7044D629" w14:textId="77777777" w:rsidTr="00457647">
              <w:tc>
                <w:tcPr>
                  <w:tcW w:w="2304" w:type="dxa"/>
                  <w:shd w:val="clear" w:color="auto" w:fill="FFFFFF"/>
                  <w:vAlign w:val="center"/>
                </w:tcPr>
                <w:p w14:paraId="00C576D3" w14:textId="113A1580"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7851CC5A" w14:textId="77777777" w:rsidR="00457647" w:rsidRPr="00C305B0" w:rsidRDefault="0045764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4</w:t>
                  </w:r>
                  <w:r w:rsidRPr="00C305B0">
                    <w:rPr>
                      <w:rFonts w:ascii="Times New Roman" w:hAnsi="Times New Roman" w:cs="Times New Roman"/>
                      <w:b/>
                      <w:bCs/>
                      <w:color w:val="212529"/>
                      <w:kern w:val="0"/>
                      <w:sz w:val="22"/>
                    </w:rPr>
                    <w:t>）：港口物流</w:t>
                  </w:r>
                </w:p>
                <w:p w14:paraId="75197FCB" w14:textId="77777777" w:rsidR="00457647" w:rsidRPr="00C305B0" w:rsidRDefault="00457647" w:rsidP="0045476B">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集装箱港口物流</w:t>
                  </w:r>
                </w:p>
                <w:p w14:paraId="6E488C8C" w14:textId="77777777" w:rsidR="00457647" w:rsidRPr="00C305B0" w:rsidRDefault="00457647" w:rsidP="0045476B">
                  <w:pPr>
                    <w:pStyle w:val="a8"/>
                    <w:widowControl/>
                    <w:numPr>
                      <w:ilvl w:val="0"/>
                      <w:numId w:val="6"/>
                    </w:numPr>
                    <w:spacing w:after="240"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高效的港口运营</w:t>
                  </w:r>
                </w:p>
              </w:tc>
            </w:tr>
            <w:tr w:rsidR="00457647" w:rsidRPr="00C305B0" w14:paraId="0717F46E" w14:textId="77777777" w:rsidTr="00457647">
              <w:tc>
                <w:tcPr>
                  <w:tcW w:w="2304" w:type="dxa"/>
                  <w:shd w:val="clear" w:color="auto" w:fill="FFFFFF"/>
                  <w:vAlign w:val="center"/>
                </w:tcPr>
                <w:p w14:paraId="7B0C38D5" w14:textId="2ED861DA"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186F763E" w14:textId="77777777"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4</w:t>
                  </w:r>
                  <w:r w:rsidRPr="00C305B0">
                    <w:rPr>
                      <w:rFonts w:ascii="Times New Roman" w:hAnsi="Times New Roman" w:cs="Times New Roman"/>
                      <w:color w:val="212529"/>
                      <w:kern w:val="0"/>
                      <w:sz w:val="22"/>
                    </w:rPr>
                    <w:t>）</w:t>
                  </w:r>
                </w:p>
              </w:tc>
            </w:tr>
            <w:tr w:rsidR="00457647" w:rsidRPr="00C305B0" w14:paraId="61BF6E56" w14:textId="77777777" w:rsidTr="00457647">
              <w:tc>
                <w:tcPr>
                  <w:tcW w:w="2304" w:type="dxa"/>
                  <w:shd w:val="clear" w:color="auto" w:fill="FFFFFF"/>
                  <w:vAlign w:val="center"/>
                </w:tcPr>
                <w:p w14:paraId="0CE3A866" w14:textId="43992A62"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24B2A9B4" w14:textId="77777777" w:rsidR="00457647" w:rsidRPr="00C305B0" w:rsidRDefault="00457647" w:rsidP="00D900BA">
                  <w:pPr>
                    <w:widowControl/>
                    <w:spacing w:beforeLines="50" w:before="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w:t>
                  </w:r>
                  <w:r w:rsidRPr="00C305B0">
                    <w:rPr>
                      <w:rFonts w:ascii="Times New Roman" w:hAnsi="Times New Roman" w:cs="Times New Roman"/>
                      <w:b/>
                      <w:bCs/>
                      <w:color w:val="212529"/>
                      <w:kern w:val="0"/>
                      <w:sz w:val="22"/>
                    </w:rPr>
                    <w:t>5</w:t>
                  </w:r>
                  <w:r w:rsidRPr="00C305B0">
                    <w:rPr>
                      <w:rFonts w:ascii="Times New Roman" w:hAnsi="Times New Roman" w:cs="Times New Roman"/>
                      <w:b/>
                      <w:bCs/>
                      <w:color w:val="212529"/>
                      <w:kern w:val="0"/>
                      <w:sz w:val="22"/>
                    </w:rPr>
                    <w:t>）：海事技术与数字化</w:t>
                  </w:r>
                </w:p>
                <w:p w14:paraId="75252CFD" w14:textId="77777777" w:rsidR="00457647" w:rsidRPr="00C305B0" w:rsidRDefault="00457647" w:rsidP="0045476B">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新兴海事技术</w:t>
                  </w:r>
                </w:p>
                <w:p w14:paraId="2E3BD481" w14:textId="77777777" w:rsidR="00457647" w:rsidRPr="00C305B0" w:rsidRDefault="00457647" w:rsidP="0045476B">
                  <w:pPr>
                    <w:pStyle w:val="a8"/>
                    <w:widowControl/>
                    <w:numPr>
                      <w:ilvl w:val="0"/>
                      <w:numId w:val="6"/>
                    </w:numPr>
                    <w:spacing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仿真、建模和分析</w:t>
                  </w:r>
                </w:p>
                <w:p w14:paraId="48543699" w14:textId="77777777" w:rsidR="00457647" w:rsidRPr="00C305B0" w:rsidRDefault="00457647" w:rsidP="0045476B">
                  <w:pPr>
                    <w:pStyle w:val="a8"/>
                    <w:widowControl/>
                    <w:numPr>
                      <w:ilvl w:val="0"/>
                      <w:numId w:val="6"/>
                    </w:numPr>
                    <w:spacing w:afterLines="50" w:after="156" w:line="288" w:lineRule="auto"/>
                    <w:ind w:firstLineChars="0"/>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数字双胞胎</w:t>
                  </w:r>
                </w:p>
              </w:tc>
            </w:tr>
            <w:tr w:rsidR="00457647" w:rsidRPr="00C305B0" w14:paraId="07A8ACDC" w14:textId="77777777" w:rsidTr="00457647">
              <w:tc>
                <w:tcPr>
                  <w:tcW w:w="2304" w:type="dxa"/>
                  <w:shd w:val="clear" w:color="auto" w:fill="FFFFFF"/>
                  <w:vAlign w:val="center"/>
                </w:tcPr>
                <w:p w14:paraId="25FC0143" w14:textId="214FB688" w:rsidR="00457647" w:rsidRPr="00C305B0" w:rsidRDefault="00F47F3C" w:rsidP="00AD1B98">
                  <w:pPr>
                    <w:widowControl/>
                    <w:spacing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辅导课程</w:t>
                  </w:r>
                </w:p>
              </w:tc>
              <w:tc>
                <w:tcPr>
                  <w:tcW w:w="7670" w:type="dxa"/>
                  <w:shd w:val="clear" w:color="auto" w:fill="FFFFFF"/>
                  <w:hideMark/>
                </w:tcPr>
                <w:p w14:paraId="76A3DED6" w14:textId="77777777" w:rsidR="00457647" w:rsidRPr="00C305B0" w:rsidRDefault="00457647" w:rsidP="00E33A57">
                  <w:pPr>
                    <w:widowControl/>
                    <w:spacing w:line="288" w:lineRule="auto"/>
                    <w:jc w:val="left"/>
                    <w:rPr>
                      <w:rFonts w:ascii="Times New Roman" w:hAnsi="Times New Roman" w:cs="Times New Roman"/>
                      <w:color w:val="212529"/>
                      <w:kern w:val="0"/>
                      <w:sz w:val="22"/>
                    </w:rPr>
                  </w:pPr>
                  <w:r w:rsidRPr="00C305B0">
                    <w:rPr>
                      <w:rFonts w:ascii="Times New Roman" w:hAnsi="Times New Roman" w:cs="Times New Roman"/>
                      <w:color w:val="212529"/>
                      <w:kern w:val="0"/>
                      <w:sz w:val="22"/>
                    </w:rPr>
                    <w:t>辅导课（</w:t>
                  </w:r>
                  <w:r w:rsidRPr="00C305B0">
                    <w:rPr>
                      <w:rFonts w:ascii="Times New Roman" w:hAnsi="Times New Roman" w:cs="Times New Roman"/>
                      <w:color w:val="212529"/>
                      <w:kern w:val="0"/>
                      <w:sz w:val="22"/>
                    </w:rPr>
                    <w:t>5</w:t>
                  </w:r>
                  <w:r w:rsidRPr="00C305B0">
                    <w:rPr>
                      <w:rFonts w:ascii="Times New Roman" w:hAnsi="Times New Roman" w:cs="Times New Roman"/>
                      <w:color w:val="212529"/>
                      <w:kern w:val="0"/>
                      <w:sz w:val="22"/>
                    </w:rPr>
                    <w:t>）</w:t>
                  </w:r>
                </w:p>
              </w:tc>
            </w:tr>
            <w:tr w:rsidR="00457647" w:rsidRPr="00C305B0" w14:paraId="18AA669B" w14:textId="77777777" w:rsidTr="00E71F82">
              <w:trPr>
                <w:trHeight w:val="396"/>
              </w:trPr>
              <w:tc>
                <w:tcPr>
                  <w:tcW w:w="2304" w:type="dxa"/>
                  <w:shd w:val="clear" w:color="auto" w:fill="FFFFFF"/>
                  <w:vAlign w:val="center"/>
                </w:tcPr>
                <w:p w14:paraId="71F9AB61" w14:textId="0517DDFD" w:rsidR="00457647" w:rsidRPr="00C305B0" w:rsidRDefault="00F47F3C" w:rsidP="00D900BA">
                  <w:pPr>
                    <w:widowControl/>
                    <w:spacing w:beforeLines="50" w:before="156" w:afterLines="50" w:after="156" w:line="288" w:lineRule="auto"/>
                    <w:jc w:val="center"/>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专业课程</w:t>
                  </w:r>
                </w:p>
              </w:tc>
              <w:tc>
                <w:tcPr>
                  <w:tcW w:w="7670" w:type="dxa"/>
                  <w:shd w:val="clear" w:color="auto" w:fill="FFFFFF"/>
                  <w:hideMark/>
                </w:tcPr>
                <w:p w14:paraId="46CBEF5C" w14:textId="0E5E1DFA" w:rsidR="00457647" w:rsidRPr="00C305B0" w:rsidRDefault="00457647" w:rsidP="00D900BA">
                  <w:pPr>
                    <w:widowControl/>
                    <w:spacing w:beforeLines="50" w:before="156" w:afterLines="50" w:after="156" w:line="288" w:lineRule="auto"/>
                    <w:jc w:val="left"/>
                    <w:rPr>
                      <w:rFonts w:ascii="Times New Roman" w:hAnsi="Times New Roman" w:cs="Times New Roman"/>
                      <w:b/>
                      <w:bCs/>
                      <w:color w:val="212529"/>
                      <w:kern w:val="0"/>
                      <w:sz w:val="22"/>
                    </w:rPr>
                  </w:pPr>
                  <w:r w:rsidRPr="00C305B0">
                    <w:rPr>
                      <w:rFonts w:ascii="Times New Roman" w:hAnsi="Times New Roman" w:cs="Times New Roman"/>
                      <w:b/>
                      <w:bCs/>
                      <w:color w:val="212529"/>
                      <w:kern w:val="0"/>
                      <w:sz w:val="22"/>
                    </w:rPr>
                    <w:t>小组汇报展示及导师点评</w:t>
                  </w:r>
                </w:p>
              </w:tc>
            </w:tr>
          </w:tbl>
          <w:p w14:paraId="5C2EF50A" w14:textId="77777777" w:rsidR="00DA2ACB" w:rsidRPr="00C305B0" w:rsidRDefault="00DA2ACB" w:rsidP="00AD1B98">
            <w:pPr>
              <w:spacing w:line="288" w:lineRule="auto"/>
              <w:rPr>
                <w:rFonts w:ascii="Times New Roman" w:hAnsi="Times New Roman" w:cs="Times New Roman"/>
                <w:sz w:val="22"/>
              </w:rPr>
            </w:pPr>
          </w:p>
        </w:tc>
      </w:tr>
      <w:tr w:rsidR="00DA2ACB" w:rsidRPr="00C305B0" w14:paraId="0F1E60FA" w14:textId="77777777" w:rsidTr="00795494">
        <w:tc>
          <w:tcPr>
            <w:tcW w:w="833" w:type="pct"/>
            <w:shd w:val="clear" w:color="auto" w:fill="auto"/>
            <w:tcMar>
              <w:top w:w="0" w:type="dxa"/>
              <w:bottom w:w="0" w:type="dxa"/>
            </w:tcMar>
            <w:vAlign w:val="center"/>
          </w:tcPr>
          <w:p w14:paraId="69D16887" w14:textId="77777777" w:rsidR="00DA2ACB" w:rsidRPr="00C305B0" w:rsidRDefault="00DA2ACB" w:rsidP="00AD1B98">
            <w:pPr>
              <w:spacing w:line="288" w:lineRule="auto"/>
              <w:rPr>
                <w:rFonts w:ascii="Times New Roman" w:hAnsi="Times New Roman" w:cs="Times New Roman"/>
                <w:b/>
                <w:bCs/>
                <w:noProof/>
                <w:color w:val="FFFFFF" w:themeColor="background1"/>
                <w:sz w:val="32"/>
                <w:szCs w:val="32"/>
              </w:rPr>
            </w:pPr>
          </w:p>
        </w:tc>
        <w:tc>
          <w:tcPr>
            <w:tcW w:w="4167" w:type="pct"/>
            <w:shd w:val="clear" w:color="auto" w:fill="auto"/>
            <w:tcMar>
              <w:top w:w="0" w:type="dxa"/>
              <w:bottom w:w="0" w:type="dxa"/>
            </w:tcMar>
            <w:vAlign w:val="center"/>
          </w:tcPr>
          <w:p w14:paraId="6D6D2481" w14:textId="42D54138" w:rsidR="00EE6FF8" w:rsidRPr="00C305B0" w:rsidRDefault="00DA2ACB" w:rsidP="00F4049C">
            <w:pPr>
              <w:widowControl/>
              <w:spacing w:line="288" w:lineRule="auto"/>
              <w:rPr>
                <w:rFonts w:ascii="Times New Roman" w:hAnsi="Times New Roman" w:cs="Times New Roman"/>
                <w:color w:val="000000" w:themeColor="text1"/>
                <w:kern w:val="0"/>
                <w:sz w:val="22"/>
              </w:rPr>
            </w:pPr>
            <w:r w:rsidRPr="00C305B0">
              <w:rPr>
                <w:rFonts w:ascii="Times New Roman" w:hAnsi="Times New Roman" w:cs="Times New Roman"/>
                <w:color w:val="000000" w:themeColor="text1"/>
                <w:kern w:val="0"/>
                <w:sz w:val="22"/>
              </w:rPr>
              <w:t>备注：以</w:t>
            </w:r>
            <w:r w:rsidR="004F761A" w:rsidRPr="00C305B0">
              <w:rPr>
                <w:rFonts w:ascii="Times New Roman" w:hAnsi="Times New Roman" w:cs="Times New Roman"/>
                <w:color w:val="000000" w:themeColor="text1"/>
                <w:kern w:val="0"/>
                <w:sz w:val="20"/>
                <w:szCs w:val="20"/>
              </w:rPr>
              <w:t>上课程为直播形式，学员需按时参加每周课程模块的在线学习；具体时间根据导师安排调整。</w:t>
            </w:r>
          </w:p>
        </w:tc>
      </w:tr>
    </w:tbl>
    <w:p w14:paraId="65BE21DD" w14:textId="759823CB" w:rsidR="003B7AF4" w:rsidRDefault="003B7AF4">
      <w:pPr>
        <w:widowControl/>
        <w:jc w:val="left"/>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9"/>
        <w:gridCol w:w="9635"/>
      </w:tblGrid>
      <w:tr w:rsidR="00EE6FF8" w:rsidRPr="00C305B0" w14:paraId="6A95FA8B" w14:textId="77777777" w:rsidTr="00EE6FF8">
        <w:tc>
          <w:tcPr>
            <w:tcW w:w="279" w:type="pct"/>
            <w:shd w:val="clear" w:color="auto" w:fill="0071BC"/>
            <w:vAlign w:val="center"/>
          </w:tcPr>
          <w:p w14:paraId="21E33F09" w14:textId="77777777" w:rsidR="00EE6FF8" w:rsidRPr="00C305B0" w:rsidRDefault="00EE6FF8"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4C8CADBA" wp14:editId="4BF1999A">
                  <wp:extent cx="288000" cy="288000"/>
                  <wp:effectExtent l="0" t="0" r="0" b="0"/>
                  <wp:docPr id="92" name="图形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4721" w:type="pct"/>
            <w:shd w:val="clear" w:color="auto" w:fill="0071BC"/>
            <w:vAlign w:val="center"/>
          </w:tcPr>
          <w:p w14:paraId="25F607CD" w14:textId="7EED6429" w:rsidR="00EE6FF8" w:rsidRPr="00C305B0" w:rsidRDefault="00EE6FF8" w:rsidP="00AD1B98">
            <w:pPr>
              <w:pStyle w:val="1"/>
              <w:spacing w:before="0" w:after="0" w:line="288" w:lineRule="auto"/>
              <w:rPr>
                <w:rFonts w:ascii="Times New Roman" w:hAnsi="Times New Roman" w:cs="Times New Roman"/>
                <w:color w:val="FFFFFF"/>
                <w:sz w:val="30"/>
                <w:szCs w:val="30"/>
              </w:rPr>
            </w:pPr>
            <w:bookmarkStart w:id="83" w:name="_附件22：科研与论文-经济学"/>
            <w:bookmarkStart w:id="84" w:name="_附件24：科研与论文-经济学方向"/>
            <w:bookmarkStart w:id="85" w:name="_附件22：科研与论文-经济学方向"/>
            <w:bookmarkStart w:id="86" w:name="_附件23：科研与论文-经济学方向"/>
            <w:bookmarkStart w:id="87" w:name="_附件26：科研与论文-经济学方向"/>
            <w:bookmarkEnd w:id="83"/>
            <w:bookmarkEnd w:id="84"/>
            <w:bookmarkEnd w:id="85"/>
            <w:bookmarkEnd w:id="86"/>
            <w:bookmarkEnd w:id="87"/>
            <w:r w:rsidRPr="00C305B0">
              <w:rPr>
                <w:rFonts w:ascii="Times New Roman" w:hAnsi="Times New Roman" w:cs="Times New Roman"/>
                <w:color w:val="FFFFFF"/>
                <w:sz w:val="32"/>
                <w:szCs w:val="32"/>
              </w:rPr>
              <w:t>附件</w:t>
            </w:r>
            <w:r w:rsidR="004A5DDC" w:rsidRPr="00C305B0">
              <w:rPr>
                <w:rFonts w:ascii="Times New Roman" w:hAnsi="Times New Roman" w:cs="Times New Roman"/>
                <w:color w:val="FFFFFF"/>
                <w:sz w:val="32"/>
                <w:szCs w:val="32"/>
              </w:rPr>
              <w:t>2</w:t>
            </w:r>
            <w:r w:rsidR="00052495">
              <w:rPr>
                <w:rFonts w:ascii="Times New Roman" w:hAnsi="Times New Roman" w:cs="Times New Roman"/>
                <w:color w:val="FFFFFF"/>
                <w:sz w:val="32"/>
                <w:szCs w:val="32"/>
              </w:rPr>
              <w:t>6</w:t>
            </w:r>
            <w:r w:rsidRPr="00C305B0">
              <w:rPr>
                <w:rFonts w:ascii="Times New Roman" w:hAnsi="Times New Roman" w:cs="Times New Roman"/>
                <w:color w:val="FFFFFF"/>
                <w:sz w:val="32"/>
                <w:szCs w:val="32"/>
              </w:rPr>
              <w:t>：科研与论文</w:t>
            </w:r>
            <w:r w:rsidR="005F68B8" w:rsidRPr="00C305B0">
              <w:rPr>
                <w:rFonts w:ascii="Times New Roman" w:hAnsi="Times New Roman" w:cs="Times New Roman"/>
                <w:color w:val="FFFFFF"/>
                <w:sz w:val="32"/>
                <w:szCs w:val="32"/>
              </w:rPr>
              <w:t>-</w:t>
            </w:r>
            <w:r w:rsidRPr="00C305B0">
              <w:rPr>
                <w:rFonts w:ascii="Times New Roman" w:hAnsi="Times New Roman" w:cs="Times New Roman"/>
                <w:color w:val="FFFFFF"/>
                <w:sz w:val="32"/>
                <w:szCs w:val="32"/>
              </w:rPr>
              <w:t>经济学</w:t>
            </w:r>
            <w:r w:rsidR="005F68B8" w:rsidRPr="00C305B0">
              <w:rPr>
                <w:rFonts w:ascii="Times New Roman" w:hAnsi="Times New Roman" w:cs="Times New Roman"/>
                <w:color w:val="FFFFFF"/>
                <w:sz w:val="32"/>
                <w:szCs w:val="32"/>
              </w:rPr>
              <w:t>方向</w:t>
            </w:r>
          </w:p>
        </w:tc>
      </w:tr>
    </w:tbl>
    <w:p w14:paraId="16B993BF" w14:textId="77777777" w:rsidR="00EE6FF8" w:rsidRPr="00C305B0" w:rsidRDefault="00EE6FF8" w:rsidP="00AD1B98">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EE6FF8" w:rsidRPr="00C305B0" w14:paraId="592711CC" w14:textId="77777777" w:rsidTr="003F0062">
        <w:tc>
          <w:tcPr>
            <w:tcW w:w="278" w:type="pct"/>
            <w:shd w:val="clear" w:color="auto" w:fill="auto"/>
            <w:tcMar>
              <w:top w:w="0" w:type="dxa"/>
              <w:bottom w:w="0" w:type="dxa"/>
            </w:tcMar>
            <w:vAlign w:val="center"/>
          </w:tcPr>
          <w:p w14:paraId="6865B36B" w14:textId="77777777" w:rsidR="00EE6FF8" w:rsidRPr="00C305B0" w:rsidRDefault="00EE6FF8" w:rsidP="00AD1B98">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E9E8B68" wp14:editId="7356BBD1">
                  <wp:extent cx="252000" cy="252000"/>
                  <wp:effectExtent l="0" t="0" r="0" b="0"/>
                  <wp:docPr id="93" name="图形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0A0F015" w14:textId="77777777" w:rsidR="00EE6FF8" w:rsidRPr="00C305B0" w:rsidRDefault="00EE6FF8"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EE6FF8" w:rsidRPr="00C305B0" w14:paraId="56E2D8A6" w14:textId="77777777" w:rsidTr="003F0062">
        <w:tc>
          <w:tcPr>
            <w:tcW w:w="278" w:type="pct"/>
            <w:shd w:val="clear" w:color="auto" w:fill="auto"/>
            <w:tcMar>
              <w:top w:w="0" w:type="dxa"/>
              <w:bottom w:w="0" w:type="dxa"/>
            </w:tcMar>
            <w:vAlign w:val="center"/>
          </w:tcPr>
          <w:p w14:paraId="4AE2937A"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71409D63" w14:textId="77777777" w:rsidR="00EE6FF8" w:rsidRPr="00C305B0" w:rsidRDefault="00EE6FF8" w:rsidP="00AD1B98">
            <w:pPr>
              <w:spacing w:beforeLines="50" w:before="156"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3"/>
                <w:szCs w:val="23"/>
              </w:rPr>
              <w:t>行为经济学强调将心理学考虑纳入经济学的必要性。本课程涵盖三个主题：（</w:t>
            </w:r>
            <w:r w:rsidRPr="00C305B0">
              <w:rPr>
                <w:rFonts w:ascii="Times New Roman" w:hAnsi="Times New Roman" w:cs="Times New Roman"/>
                <w:sz w:val="23"/>
                <w:szCs w:val="23"/>
              </w:rPr>
              <w:t>1</w:t>
            </w:r>
            <w:r w:rsidRPr="00C305B0">
              <w:rPr>
                <w:rFonts w:ascii="Times New Roman" w:hAnsi="Times New Roman" w:cs="Times New Roman"/>
                <w:sz w:val="23"/>
                <w:szCs w:val="23"/>
              </w:rPr>
              <w:t>）风险下的决策（损失规避、概率加权、参考依赖）；（</w:t>
            </w:r>
            <w:r w:rsidRPr="00C305B0">
              <w:rPr>
                <w:rFonts w:ascii="Times New Roman" w:hAnsi="Times New Roman" w:cs="Times New Roman"/>
                <w:sz w:val="23"/>
                <w:szCs w:val="23"/>
              </w:rPr>
              <w:t>2</w:t>
            </w:r>
            <w:r w:rsidRPr="00C305B0">
              <w:rPr>
                <w:rFonts w:ascii="Times New Roman" w:hAnsi="Times New Roman" w:cs="Times New Roman"/>
                <w:sz w:val="23"/>
                <w:szCs w:val="23"/>
              </w:rPr>
              <w:t>）跨时间决策（自我控制、时间偏好）；（</w:t>
            </w:r>
            <w:r w:rsidRPr="00C305B0">
              <w:rPr>
                <w:rFonts w:ascii="Times New Roman" w:hAnsi="Times New Roman" w:cs="Times New Roman"/>
                <w:sz w:val="23"/>
                <w:szCs w:val="23"/>
              </w:rPr>
              <w:t>3</w:t>
            </w:r>
            <w:r w:rsidRPr="00C305B0">
              <w:rPr>
                <w:rFonts w:ascii="Times New Roman" w:hAnsi="Times New Roman" w:cs="Times New Roman"/>
                <w:sz w:val="23"/>
                <w:szCs w:val="23"/>
              </w:rPr>
              <w:t>）他人偏好（利他、公平、互惠）。来自金融市场、储蓄行为、劳动力市场和其他领域的证据将被用来展示行为经济学如何有效地应用于不同环境下的行为研究。</w:t>
            </w:r>
          </w:p>
        </w:tc>
      </w:tr>
      <w:tr w:rsidR="00EE6FF8" w:rsidRPr="00C305B0" w14:paraId="1C76EDCD" w14:textId="77777777" w:rsidTr="003F0062">
        <w:tc>
          <w:tcPr>
            <w:tcW w:w="278" w:type="pct"/>
            <w:shd w:val="clear" w:color="auto" w:fill="auto"/>
            <w:tcMar>
              <w:top w:w="0" w:type="dxa"/>
              <w:bottom w:w="0" w:type="dxa"/>
            </w:tcMar>
            <w:vAlign w:val="center"/>
          </w:tcPr>
          <w:p w14:paraId="579E318B"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170331D" wp14:editId="2865D8D9">
                  <wp:extent cx="252000" cy="252000"/>
                  <wp:effectExtent l="0" t="0" r="0" b="0"/>
                  <wp:docPr id="9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ADF8825" w14:textId="77777777" w:rsidR="00EE6FF8" w:rsidRPr="00C305B0" w:rsidRDefault="00EE6FF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EE6FF8" w:rsidRPr="00C305B0" w14:paraId="76E34CD3" w14:textId="77777777" w:rsidTr="003F0062">
        <w:tc>
          <w:tcPr>
            <w:tcW w:w="278" w:type="pct"/>
            <w:shd w:val="clear" w:color="auto" w:fill="auto"/>
            <w:tcMar>
              <w:top w:w="0" w:type="dxa"/>
              <w:bottom w:w="0" w:type="dxa"/>
            </w:tcMar>
            <w:vAlign w:val="center"/>
          </w:tcPr>
          <w:p w14:paraId="198D9CC7"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68C446D2" w14:textId="169C99FC" w:rsidR="00EE6FF8" w:rsidRPr="00C305B0" w:rsidRDefault="00EE6FF8" w:rsidP="00AD1B98">
            <w:pPr>
              <w:spacing w:beforeLines="50" w:before="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目标学员：经济</w:t>
            </w:r>
            <w:r w:rsidR="00796225" w:rsidRPr="00C305B0">
              <w:rPr>
                <w:rFonts w:ascii="Times New Roman" w:hAnsi="Times New Roman" w:cs="Times New Roman"/>
                <w:color w:val="000000" w:themeColor="text1"/>
                <w:sz w:val="23"/>
                <w:szCs w:val="23"/>
              </w:rPr>
              <w:t>、金融等相关专业</w:t>
            </w:r>
            <w:r w:rsidRPr="00C305B0">
              <w:rPr>
                <w:rFonts w:ascii="Times New Roman" w:hAnsi="Times New Roman" w:cs="Times New Roman"/>
                <w:color w:val="000000" w:themeColor="text1"/>
                <w:sz w:val="23"/>
                <w:szCs w:val="23"/>
              </w:rPr>
              <w:t>本科生，并已完成至少</w:t>
            </w:r>
            <w:r w:rsidRPr="00C305B0">
              <w:rPr>
                <w:rFonts w:ascii="Times New Roman" w:hAnsi="Times New Roman" w:cs="Times New Roman"/>
                <w:color w:val="000000" w:themeColor="text1"/>
                <w:sz w:val="23"/>
                <w:szCs w:val="23"/>
              </w:rPr>
              <w:t>4</w:t>
            </w:r>
            <w:r w:rsidRPr="00C305B0">
              <w:rPr>
                <w:rFonts w:ascii="Times New Roman" w:hAnsi="Times New Roman" w:cs="Times New Roman"/>
                <w:color w:val="000000" w:themeColor="text1"/>
                <w:sz w:val="23"/>
                <w:szCs w:val="23"/>
              </w:rPr>
              <w:t>个学期的课程。</w:t>
            </w:r>
          </w:p>
          <w:p w14:paraId="4CDDDFE6" w14:textId="77777777" w:rsidR="00EE6FF8" w:rsidRPr="00C305B0" w:rsidRDefault="00EE6FF8" w:rsidP="00AD1B98">
            <w:pPr>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前置条件：学员须完成本科阶段的微观经济学、概率论课程。</w:t>
            </w:r>
          </w:p>
        </w:tc>
      </w:tr>
      <w:tr w:rsidR="00EE6FF8" w:rsidRPr="00C305B0" w14:paraId="40B304F7" w14:textId="77777777" w:rsidTr="003F0062">
        <w:tc>
          <w:tcPr>
            <w:tcW w:w="278" w:type="pct"/>
            <w:shd w:val="clear" w:color="auto" w:fill="auto"/>
            <w:tcMar>
              <w:top w:w="0" w:type="dxa"/>
              <w:bottom w:w="0" w:type="dxa"/>
            </w:tcMar>
            <w:vAlign w:val="center"/>
          </w:tcPr>
          <w:p w14:paraId="0907256E"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bookmarkStart w:id="88" w:name="_Hlk80376614"/>
            <w:r w:rsidRPr="00C305B0">
              <w:rPr>
                <w:rFonts w:ascii="Times New Roman" w:hAnsi="Times New Roman" w:cs="Times New Roman"/>
                <w:b/>
                <w:bCs/>
                <w:noProof/>
                <w:color w:val="FFFFFF" w:themeColor="background1"/>
                <w:sz w:val="32"/>
                <w:szCs w:val="32"/>
              </w:rPr>
              <w:drawing>
                <wp:inline distT="0" distB="0" distL="0" distR="0" wp14:anchorId="663CB33A" wp14:editId="41B4B354">
                  <wp:extent cx="252000" cy="252000"/>
                  <wp:effectExtent l="0" t="0" r="0" b="0"/>
                  <wp:docPr id="9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2339A4A" w14:textId="77777777" w:rsidR="00EE6FF8" w:rsidRPr="00C305B0" w:rsidRDefault="00EE6FF8"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学习目标</w:t>
            </w:r>
          </w:p>
        </w:tc>
      </w:tr>
      <w:bookmarkEnd w:id="88"/>
      <w:tr w:rsidR="00EE6FF8" w:rsidRPr="00C305B0" w14:paraId="72C32684" w14:textId="77777777" w:rsidTr="003F0062">
        <w:tc>
          <w:tcPr>
            <w:tcW w:w="278" w:type="pct"/>
            <w:shd w:val="clear" w:color="auto" w:fill="auto"/>
            <w:tcMar>
              <w:top w:w="0" w:type="dxa"/>
              <w:bottom w:w="0" w:type="dxa"/>
            </w:tcMar>
            <w:vAlign w:val="center"/>
          </w:tcPr>
          <w:p w14:paraId="2ED249C7"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54652D29" w14:textId="77777777" w:rsidR="00EE6FF8" w:rsidRPr="00C305B0" w:rsidRDefault="00EE6FF8" w:rsidP="00AD1B98">
            <w:pPr>
              <w:spacing w:beforeLines="50" w:before="156" w:line="288" w:lineRule="auto"/>
              <w:rPr>
                <w:rFonts w:ascii="Times New Roman" w:hAnsi="Times New Roman" w:cs="Times New Roman"/>
                <w:sz w:val="23"/>
                <w:szCs w:val="23"/>
              </w:rPr>
            </w:pPr>
            <w:r w:rsidRPr="00C305B0">
              <w:rPr>
                <w:rFonts w:ascii="Times New Roman" w:hAnsi="Times New Roman" w:cs="Times New Roman"/>
                <w:kern w:val="0"/>
                <w:sz w:val="23"/>
                <w:szCs w:val="23"/>
              </w:rPr>
              <w:t>本课程旨在帮助学员培养以下技能</w:t>
            </w:r>
            <w:r w:rsidRPr="00C305B0">
              <w:rPr>
                <w:rFonts w:ascii="Times New Roman" w:hAnsi="Times New Roman" w:cs="Times New Roman"/>
                <w:sz w:val="23"/>
                <w:szCs w:val="23"/>
              </w:rPr>
              <w:t>：</w:t>
            </w:r>
          </w:p>
          <w:p w14:paraId="48825DE1" w14:textId="77777777" w:rsidR="00EE6FF8" w:rsidRPr="00C305B0" w:rsidRDefault="00EE6FF8" w:rsidP="0045476B">
            <w:pPr>
              <w:pStyle w:val="a8"/>
              <w:numPr>
                <w:ilvl w:val="0"/>
                <w:numId w:val="53"/>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如何结合心理学来帮助解释经济行为；</w:t>
            </w:r>
          </w:p>
          <w:p w14:paraId="4C584E5D" w14:textId="77777777" w:rsidR="00EE6FF8" w:rsidRPr="00C305B0" w:rsidRDefault="00EE6FF8" w:rsidP="0045476B">
            <w:pPr>
              <w:pStyle w:val="a8"/>
              <w:numPr>
                <w:ilvl w:val="0"/>
                <w:numId w:val="53"/>
              </w:numPr>
              <w:spacing w:afterLines="50" w:after="156"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sz w:val="23"/>
                <w:szCs w:val="23"/>
              </w:rPr>
              <w:lastRenderedPageBreak/>
              <w:t>如何将行为经济学应用于各种经济和商业环境。</w:t>
            </w:r>
          </w:p>
        </w:tc>
      </w:tr>
      <w:tr w:rsidR="00EE6FF8" w:rsidRPr="00C305B0" w14:paraId="45046C1F" w14:textId="77777777" w:rsidTr="003F0062">
        <w:tc>
          <w:tcPr>
            <w:tcW w:w="278" w:type="pct"/>
            <w:shd w:val="clear" w:color="auto" w:fill="auto"/>
            <w:tcMar>
              <w:top w:w="0" w:type="dxa"/>
              <w:bottom w:w="0" w:type="dxa"/>
            </w:tcMar>
            <w:vAlign w:val="center"/>
          </w:tcPr>
          <w:p w14:paraId="43A982E6"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4C506FA3" wp14:editId="44D79D0D">
                  <wp:extent cx="252000" cy="252000"/>
                  <wp:effectExtent l="0" t="0" r="0" b="0"/>
                  <wp:docPr id="96"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90F8F97" w14:textId="77777777" w:rsidR="00EE6FF8" w:rsidRPr="00C305B0" w:rsidRDefault="00EE6FF8" w:rsidP="00AD1B98">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EE6FF8" w:rsidRPr="00C305B0" w14:paraId="539CBDC2" w14:textId="77777777" w:rsidTr="003F0062">
        <w:tc>
          <w:tcPr>
            <w:tcW w:w="278" w:type="pct"/>
            <w:shd w:val="clear" w:color="auto" w:fill="auto"/>
            <w:tcMar>
              <w:top w:w="0" w:type="dxa"/>
              <w:bottom w:w="0" w:type="dxa"/>
            </w:tcMar>
            <w:vAlign w:val="center"/>
          </w:tcPr>
          <w:p w14:paraId="55B4BA0D"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115267EE" w14:textId="77777777" w:rsidR="00EE6FF8" w:rsidRPr="00C305B0" w:rsidRDefault="00EE6FF8" w:rsidP="00AD1B98">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2169DBD2" w14:textId="77777777" w:rsidR="00EE6FF8" w:rsidRPr="00C305B0" w:rsidRDefault="00EE6FF8" w:rsidP="00AD1B98">
            <w:pPr>
              <w:spacing w:line="288" w:lineRule="auto"/>
              <w:rPr>
                <w:rFonts w:ascii="Times New Roman" w:hAnsi="Times New Roman" w:cs="Times New Roman"/>
                <w:sz w:val="23"/>
                <w:szCs w:val="23"/>
              </w:rPr>
            </w:pPr>
            <w:r w:rsidRPr="00C305B0">
              <w:rPr>
                <w:rFonts w:ascii="Times New Roman" w:hAnsi="Times New Roman" w:cs="Times New Roman"/>
                <w:sz w:val="23"/>
                <w:szCs w:val="23"/>
              </w:rPr>
              <w:t>作业</w:t>
            </w:r>
            <w:r w:rsidRPr="00C305B0">
              <w:rPr>
                <w:rFonts w:ascii="Times New Roman" w:hAnsi="Times New Roman" w:cs="Times New Roman"/>
                <w:sz w:val="23"/>
                <w:szCs w:val="23"/>
              </w:rPr>
              <w:t>/</w:t>
            </w:r>
            <w:r w:rsidRPr="00C305B0">
              <w:rPr>
                <w:rFonts w:ascii="Times New Roman" w:hAnsi="Times New Roman" w:cs="Times New Roman"/>
                <w:sz w:val="23"/>
                <w:szCs w:val="23"/>
              </w:rPr>
              <w:t>项目：</w:t>
            </w:r>
            <w:r w:rsidRPr="00C305B0">
              <w:rPr>
                <w:rFonts w:ascii="Times New Roman" w:hAnsi="Times New Roman" w:cs="Times New Roman"/>
                <w:sz w:val="23"/>
                <w:szCs w:val="23"/>
              </w:rPr>
              <w:t>10</w:t>
            </w:r>
            <w:r w:rsidRPr="00C305B0">
              <w:rPr>
                <w:rFonts w:ascii="Times New Roman" w:hAnsi="Times New Roman" w:cs="Times New Roman"/>
                <w:sz w:val="23"/>
                <w:szCs w:val="23"/>
              </w:rPr>
              <w:t>小时</w:t>
            </w:r>
          </w:p>
          <w:p w14:paraId="7522D044" w14:textId="77777777" w:rsidR="00EE6FF8" w:rsidRPr="00C305B0" w:rsidRDefault="00EE6FF8" w:rsidP="00AD1B98">
            <w:pPr>
              <w:spacing w:afterLines="50" w:after="156" w:line="288" w:lineRule="auto"/>
              <w:rPr>
                <w:rFonts w:ascii="Times New Roman" w:hAnsi="Times New Roman" w:cs="Times New Roman"/>
                <w:sz w:val="23"/>
                <w:szCs w:val="23"/>
              </w:rPr>
            </w:pPr>
            <w:r w:rsidRPr="00C305B0">
              <w:rPr>
                <w:rFonts w:ascii="Times New Roman" w:hAnsi="Times New Roman" w:cs="Times New Roman"/>
                <w:sz w:val="23"/>
                <w:szCs w:val="23"/>
              </w:rPr>
              <w:t>课外阅读或进行课前准备：</w:t>
            </w:r>
            <w:r w:rsidRPr="00C305B0">
              <w:rPr>
                <w:rFonts w:ascii="Times New Roman" w:hAnsi="Times New Roman" w:cs="Times New Roman"/>
                <w:sz w:val="23"/>
                <w:szCs w:val="23"/>
              </w:rPr>
              <w:t>30</w:t>
            </w:r>
            <w:r w:rsidRPr="00C305B0">
              <w:rPr>
                <w:rFonts w:ascii="Times New Roman" w:hAnsi="Times New Roman" w:cs="Times New Roman"/>
                <w:sz w:val="23"/>
                <w:szCs w:val="23"/>
              </w:rPr>
              <w:t>小时</w:t>
            </w:r>
          </w:p>
        </w:tc>
      </w:tr>
      <w:tr w:rsidR="00EE6FF8" w:rsidRPr="00C305B0" w14:paraId="31EB8182" w14:textId="77777777" w:rsidTr="003F0062">
        <w:tc>
          <w:tcPr>
            <w:tcW w:w="278" w:type="pct"/>
            <w:shd w:val="clear" w:color="auto" w:fill="auto"/>
            <w:tcMar>
              <w:top w:w="0" w:type="dxa"/>
              <w:bottom w:w="0" w:type="dxa"/>
            </w:tcMar>
            <w:vAlign w:val="center"/>
          </w:tcPr>
          <w:p w14:paraId="3F289B76"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EB0D796" wp14:editId="014B637F">
                  <wp:extent cx="252000" cy="252000"/>
                  <wp:effectExtent l="0" t="0" r="0" b="0"/>
                  <wp:docPr id="9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3E0CB7F" w14:textId="77777777" w:rsidR="00EE6FF8" w:rsidRPr="00C305B0" w:rsidRDefault="00EE6FF8"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EE6FF8" w:rsidRPr="00C305B0" w14:paraId="3ADDCFBF" w14:textId="77777777" w:rsidTr="003F0062">
        <w:tc>
          <w:tcPr>
            <w:tcW w:w="278" w:type="pct"/>
            <w:shd w:val="clear" w:color="auto" w:fill="auto"/>
            <w:tcMar>
              <w:top w:w="0" w:type="dxa"/>
              <w:bottom w:w="0" w:type="dxa"/>
            </w:tcMar>
            <w:vAlign w:val="center"/>
          </w:tcPr>
          <w:p w14:paraId="32D41ECF"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0EAEC916" w14:textId="77777777" w:rsidR="00EE6FF8" w:rsidRPr="00C305B0" w:rsidRDefault="00EE6FF8" w:rsidP="00AD1B98">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 xml:space="preserve">Associate Prof. S.F. Zhong </w:t>
            </w:r>
          </w:p>
          <w:p w14:paraId="62651B52" w14:textId="77777777" w:rsidR="00EE6FF8" w:rsidRPr="00C305B0" w:rsidRDefault="00EE6FF8" w:rsidP="00AD1B98">
            <w:pPr>
              <w:spacing w:afterLines="50" w:after="156" w:line="288" w:lineRule="auto"/>
              <w:rPr>
                <w:rFonts w:ascii="Times New Roman" w:hAnsi="Times New Roman" w:cs="Times New Roman"/>
                <w:b/>
                <w:color w:val="000000" w:themeColor="text1"/>
                <w:sz w:val="23"/>
                <w:szCs w:val="23"/>
              </w:rPr>
            </w:pPr>
            <w:r w:rsidRPr="00C305B0">
              <w:rPr>
                <w:rFonts w:ascii="Times New Roman" w:hAnsi="Times New Roman" w:cs="Times New Roman"/>
                <w:b/>
                <w:color w:val="000000" w:themeColor="text1"/>
                <w:sz w:val="23"/>
                <w:szCs w:val="23"/>
              </w:rPr>
              <w:t>新加坡国立大学文学暨社会科学院经济学系</w:t>
            </w:r>
            <w:r w:rsidRPr="00C305B0">
              <w:rPr>
                <w:rFonts w:ascii="Times New Roman" w:hAnsi="Times New Roman" w:cs="Times New Roman"/>
                <w:b/>
                <w:color w:val="000000" w:themeColor="text1"/>
                <w:sz w:val="23"/>
                <w:szCs w:val="23"/>
              </w:rPr>
              <w:t xml:space="preserve"> </w:t>
            </w:r>
            <w:r w:rsidRPr="00C305B0">
              <w:rPr>
                <w:rFonts w:ascii="Times New Roman" w:hAnsi="Times New Roman" w:cs="Times New Roman"/>
                <w:b/>
                <w:color w:val="000000" w:themeColor="text1"/>
                <w:sz w:val="23"/>
                <w:szCs w:val="23"/>
              </w:rPr>
              <w:t>院长席教授</w:t>
            </w:r>
            <w:r w:rsidRPr="00C305B0">
              <w:rPr>
                <w:rFonts w:ascii="Times New Roman" w:hAnsi="Times New Roman" w:cs="Times New Roman"/>
                <w:b/>
                <w:color w:val="000000" w:themeColor="text1"/>
                <w:sz w:val="23"/>
                <w:szCs w:val="23"/>
              </w:rPr>
              <w:t>/</w:t>
            </w:r>
            <w:r w:rsidRPr="00C305B0">
              <w:rPr>
                <w:rFonts w:ascii="Times New Roman" w:hAnsi="Times New Roman" w:cs="Times New Roman"/>
                <w:b/>
                <w:color w:val="000000" w:themeColor="text1"/>
                <w:sz w:val="23"/>
                <w:szCs w:val="23"/>
              </w:rPr>
              <w:t>副教授</w:t>
            </w:r>
          </w:p>
          <w:p w14:paraId="5BD5F9D2" w14:textId="77777777" w:rsidR="00EE6FF8" w:rsidRPr="00C305B0" w:rsidRDefault="00EE6FF8" w:rsidP="00AD1B98">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是新加坡国立大学文学暨社会科学院经济学系副教授，他的研究兴趣包括：行为经济学、实验经济学、基因经济学和神经经济学。</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是斯坦福大学行为科学高级研究中心（</w:t>
            </w:r>
            <w:r w:rsidRPr="00C305B0">
              <w:rPr>
                <w:rFonts w:ascii="Times New Roman" w:hAnsi="Times New Roman" w:cs="Times New Roman"/>
                <w:bCs/>
                <w:color w:val="000000" w:themeColor="text1"/>
                <w:sz w:val="23"/>
                <w:szCs w:val="23"/>
              </w:rPr>
              <w:t>CASBS</w:t>
            </w:r>
            <w:r w:rsidRPr="00C305B0">
              <w:rPr>
                <w:rFonts w:ascii="Times New Roman" w:hAnsi="Times New Roman" w:cs="Times New Roman"/>
                <w:bCs/>
                <w:color w:val="000000" w:themeColor="text1"/>
                <w:sz w:val="23"/>
                <w:szCs w:val="23"/>
              </w:rPr>
              <w:t>）研究员，并在</w:t>
            </w:r>
            <w:r w:rsidRPr="00C305B0">
              <w:rPr>
                <w:rFonts w:ascii="Times New Roman" w:hAnsi="Times New Roman" w:cs="Times New Roman"/>
                <w:bCs/>
                <w:color w:val="000000" w:themeColor="text1"/>
                <w:sz w:val="23"/>
                <w:szCs w:val="23"/>
              </w:rPr>
              <w:t>2018-2019</w:t>
            </w:r>
            <w:r w:rsidRPr="00C305B0">
              <w:rPr>
                <w:rFonts w:ascii="Times New Roman" w:hAnsi="Times New Roman" w:cs="Times New Roman"/>
                <w:bCs/>
                <w:color w:val="000000" w:themeColor="text1"/>
                <w:sz w:val="23"/>
                <w:szCs w:val="23"/>
              </w:rPr>
              <w:t>学年获得人文社会科学国际学术休假奖学金。他被邀请在</w:t>
            </w:r>
            <w:r w:rsidRPr="00C305B0">
              <w:rPr>
                <w:rFonts w:ascii="Times New Roman" w:hAnsi="Times New Roman" w:cs="Times New Roman"/>
                <w:bCs/>
                <w:color w:val="000000" w:themeColor="text1"/>
                <w:sz w:val="23"/>
                <w:szCs w:val="23"/>
              </w:rPr>
              <w:t>2018</w:t>
            </w:r>
            <w:r w:rsidRPr="00C305B0">
              <w:rPr>
                <w:rFonts w:ascii="Times New Roman" w:hAnsi="Times New Roman" w:cs="Times New Roman"/>
                <w:bCs/>
                <w:color w:val="000000" w:themeColor="text1"/>
                <w:sz w:val="23"/>
                <w:szCs w:val="23"/>
              </w:rPr>
              <w:t>年经济科学协会国际会议上发表演讲，这个会议是实验经济学领域的一个重要会议。</w:t>
            </w:r>
            <w:r w:rsidRPr="00C305B0">
              <w:rPr>
                <w:rFonts w:ascii="Times New Roman" w:hAnsi="Times New Roman" w:cs="Times New Roman"/>
                <w:bCs/>
                <w:color w:val="000000" w:themeColor="text1"/>
                <w:sz w:val="23"/>
                <w:szCs w:val="23"/>
              </w:rPr>
              <w:t>2019-2020</w:t>
            </w:r>
            <w:r w:rsidRPr="00C305B0">
              <w:rPr>
                <w:rFonts w:ascii="Times New Roman" w:hAnsi="Times New Roman" w:cs="Times New Roman"/>
                <w:bCs/>
                <w:color w:val="000000" w:themeColor="text1"/>
                <w:sz w:val="23"/>
                <w:szCs w:val="23"/>
              </w:rPr>
              <w:t>学年，</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还获得了新加坡国立大学文学暨社会科学院优秀研究员奖，并在</w:t>
            </w:r>
            <w:r w:rsidRPr="00C305B0">
              <w:rPr>
                <w:rFonts w:ascii="Times New Roman" w:hAnsi="Times New Roman" w:cs="Times New Roman"/>
                <w:bCs/>
                <w:color w:val="000000" w:themeColor="text1"/>
                <w:sz w:val="23"/>
                <w:szCs w:val="23"/>
              </w:rPr>
              <w:t>2020</w:t>
            </w:r>
            <w:r w:rsidRPr="00C305B0">
              <w:rPr>
                <w:rFonts w:ascii="Times New Roman" w:hAnsi="Times New Roman" w:cs="Times New Roman"/>
                <w:bCs/>
                <w:color w:val="000000" w:themeColor="text1"/>
                <w:sz w:val="23"/>
                <w:szCs w:val="23"/>
              </w:rPr>
              <w:t>年至</w:t>
            </w:r>
            <w:r w:rsidRPr="00C305B0">
              <w:rPr>
                <w:rFonts w:ascii="Times New Roman" w:hAnsi="Times New Roman" w:cs="Times New Roman"/>
                <w:bCs/>
                <w:color w:val="000000" w:themeColor="text1"/>
                <w:sz w:val="23"/>
                <w:szCs w:val="23"/>
              </w:rPr>
              <w:t>2023</w:t>
            </w:r>
            <w:r w:rsidRPr="00C305B0">
              <w:rPr>
                <w:rFonts w:ascii="Times New Roman" w:hAnsi="Times New Roman" w:cs="Times New Roman"/>
                <w:bCs/>
                <w:color w:val="000000" w:themeColor="text1"/>
                <w:sz w:val="23"/>
                <w:szCs w:val="23"/>
              </w:rPr>
              <w:t>年期间被任命为文学暨社会科学院院长席教授。</w:t>
            </w:r>
            <w:r w:rsidRPr="00C305B0">
              <w:rPr>
                <w:rFonts w:ascii="Times New Roman" w:hAnsi="Times New Roman" w:cs="Times New Roman"/>
                <w:bCs/>
                <w:color w:val="000000" w:themeColor="text1"/>
                <w:sz w:val="23"/>
                <w:szCs w:val="23"/>
              </w:rPr>
              <w:t>Prof. Zhong</w:t>
            </w:r>
            <w:r w:rsidRPr="00C305B0">
              <w:rPr>
                <w:rFonts w:ascii="Times New Roman" w:hAnsi="Times New Roman" w:cs="Times New Roman"/>
                <w:bCs/>
                <w:color w:val="000000" w:themeColor="text1"/>
                <w:sz w:val="23"/>
                <w:szCs w:val="23"/>
              </w:rPr>
              <w:t>还担任《管理科学》（</w:t>
            </w:r>
            <w:r w:rsidRPr="00C305B0">
              <w:rPr>
                <w:rFonts w:ascii="Times New Roman" w:hAnsi="Times New Roman" w:cs="Times New Roman"/>
                <w:bCs/>
                <w:color w:val="000000" w:themeColor="text1"/>
                <w:sz w:val="23"/>
                <w:szCs w:val="23"/>
              </w:rPr>
              <w:t>Management Science</w:t>
            </w:r>
            <w:r w:rsidRPr="00C305B0">
              <w:rPr>
                <w:rFonts w:ascii="Times New Roman" w:hAnsi="Times New Roman" w:cs="Times New Roman"/>
                <w:bCs/>
                <w:color w:val="000000" w:themeColor="text1"/>
                <w:sz w:val="23"/>
                <w:szCs w:val="23"/>
              </w:rPr>
              <w:t>）的副主编，《理论与决策》（</w:t>
            </w:r>
            <w:r w:rsidRPr="00C305B0">
              <w:rPr>
                <w:rFonts w:ascii="Times New Roman" w:hAnsi="Times New Roman" w:cs="Times New Roman"/>
                <w:bCs/>
                <w:color w:val="000000" w:themeColor="text1"/>
                <w:sz w:val="23"/>
                <w:szCs w:val="23"/>
              </w:rPr>
              <w:t>Theory and Decision</w:t>
            </w:r>
            <w:r w:rsidRPr="00C305B0">
              <w:rPr>
                <w:rFonts w:ascii="Times New Roman" w:hAnsi="Times New Roman" w:cs="Times New Roman"/>
                <w:bCs/>
                <w:color w:val="000000" w:themeColor="text1"/>
                <w:sz w:val="23"/>
                <w:szCs w:val="23"/>
              </w:rPr>
              <w:t>）的协调主编。他于</w:t>
            </w:r>
            <w:r w:rsidRPr="00C305B0">
              <w:rPr>
                <w:rFonts w:ascii="Times New Roman" w:hAnsi="Times New Roman" w:cs="Times New Roman"/>
                <w:bCs/>
                <w:color w:val="000000" w:themeColor="text1"/>
                <w:sz w:val="23"/>
                <w:szCs w:val="23"/>
              </w:rPr>
              <w:t>2009</w:t>
            </w:r>
            <w:r w:rsidRPr="00C305B0">
              <w:rPr>
                <w:rFonts w:ascii="Times New Roman" w:hAnsi="Times New Roman" w:cs="Times New Roman"/>
                <w:bCs/>
                <w:color w:val="000000" w:themeColor="text1"/>
                <w:sz w:val="23"/>
                <w:szCs w:val="23"/>
              </w:rPr>
              <w:t>年获得香港科技大学经济学博士学位，</w:t>
            </w:r>
            <w:r w:rsidRPr="00C305B0">
              <w:rPr>
                <w:rFonts w:ascii="Times New Roman" w:hAnsi="Times New Roman" w:cs="Times New Roman"/>
                <w:bCs/>
                <w:color w:val="000000" w:themeColor="text1"/>
                <w:sz w:val="23"/>
                <w:szCs w:val="23"/>
              </w:rPr>
              <w:t>2003</w:t>
            </w:r>
            <w:r w:rsidRPr="00C305B0">
              <w:rPr>
                <w:rFonts w:ascii="Times New Roman" w:hAnsi="Times New Roman" w:cs="Times New Roman"/>
                <w:bCs/>
                <w:color w:val="000000" w:themeColor="text1"/>
                <w:sz w:val="23"/>
                <w:szCs w:val="23"/>
              </w:rPr>
              <w:t>年获得北京大学会计学学士学位。</w:t>
            </w:r>
          </w:p>
        </w:tc>
      </w:tr>
      <w:tr w:rsidR="00EE6FF8" w:rsidRPr="00C305B0" w14:paraId="678EEE90" w14:textId="77777777" w:rsidTr="003F0062">
        <w:tc>
          <w:tcPr>
            <w:tcW w:w="278" w:type="pct"/>
            <w:shd w:val="clear" w:color="auto" w:fill="auto"/>
            <w:tcMar>
              <w:top w:w="0" w:type="dxa"/>
              <w:bottom w:w="0" w:type="dxa"/>
            </w:tcMar>
            <w:vAlign w:val="center"/>
          </w:tcPr>
          <w:p w14:paraId="6A779FC9"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4434B5FC" wp14:editId="35365CE4">
                  <wp:extent cx="252000" cy="252000"/>
                  <wp:effectExtent l="0" t="0" r="0" b="0"/>
                  <wp:docPr id="98"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A39D437" w14:textId="77777777" w:rsidR="00EE6FF8" w:rsidRPr="00C305B0" w:rsidRDefault="00EE6FF8"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EE6FF8" w:rsidRPr="00C305B0" w14:paraId="757037AF" w14:textId="77777777" w:rsidTr="003F0062">
        <w:tc>
          <w:tcPr>
            <w:tcW w:w="278" w:type="pct"/>
            <w:shd w:val="clear" w:color="auto" w:fill="auto"/>
            <w:tcMar>
              <w:top w:w="0" w:type="dxa"/>
              <w:bottom w:w="0" w:type="dxa"/>
            </w:tcMar>
            <w:vAlign w:val="center"/>
          </w:tcPr>
          <w:p w14:paraId="7162E712" w14:textId="77777777" w:rsidR="00EE6FF8" w:rsidRPr="00C305B0" w:rsidRDefault="00EE6FF8"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EE6FF8" w:rsidRPr="00C305B0" w14:paraId="2D065CB1" w14:textId="77777777" w:rsidTr="003F0062">
              <w:trPr>
                <w:tblHeader/>
              </w:trPr>
              <w:tc>
                <w:tcPr>
                  <w:tcW w:w="65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7A4798CB" w14:textId="77777777" w:rsidR="00EE6FF8" w:rsidRPr="00C305B0" w:rsidRDefault="00EE6FF8" w:rsidP="00AD1B98">
                  <w:pPr>
                    <w:spacing w:line="288" w:lineRule="auto"/>
                    <w:jc w:val="center"/>
                    <w:rPr>
                      <w:rFonts w:ascii="Times New Roman" w:hAnsi="Times New Roman" w:cs="Times New Roman"/>
                      <w:b/>
                      <w:bCs/>
                      <w:color w:val="000000" w:themeColor="text1"/>
                      <w:sz w:val="23"/>
                      <w:szCs w:val="23"/>
                    </w:rPr>
                  </w:pPr>
                  <w:bookmarkStart w:id="89" w:name="_Hlk66437777"/>
                  <w:r w:rsidRPr="00C305B0">
                    <w:rPr>
                      <w:rFonts w:ascii="Times New Roman" w:hAnsi="Times New Roman" w:cs="Times New Roman"/>
                      <w:b/>
                      <w:bCs/>
                      <w:color w:val="000000" w:themeColor="text1"/>
                      <w:sz w:val="23"/>
                      <w:szCs w:val="23"/>
                    </w:rPr>
                    <w:t>周数</w:t>
                  </w:r>
                </w:p>
              </w:tc>
              <w:tc>
                <w:tcPr>
                  <w:tcW w:w="368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27BD9C4F" w14:textId="77777777" w:rsidR="00EE6FF8" w:rsidRPr="00C305B0" w:rsidRDefault="00EE6FF8" w:rsidP="00AD1B98">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tcPr>
                <w:p w14:paraId="30224037" w14:textId="77777777" w:rsidR="00EE6FF8" w:rsidRPr="00C305B0" w:rsidRDefault="00EE6FF8" w:rsidP="00AD1B98">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EE6FF8" w:rsidRPr="00C305B0" w14:paraId="455A5FB9" w14:textId="77777777" w:rsidTr="003F0062">
              <w:tc>
                <w:tcPr>
                  <w:tcW w:w="657" w:type="pct"/>
                  <w:vMerge w:val="restart"/>
                  <w:tcBorders>
                    <w:top w:val="single" w:sz="8" w:space="0" w:color="FFFFFF" w:themeColor="background1"/>
                    <w:right w:val="single" w:sz="6" w:space="0" w:color="DEEBF7"/>
                  </w:tcBorders>
                  <w:shd w:val="clear" w:color="auto" w:fill="FFFFFF"/>
                  <w:vAlign w:val="center"/>
                  <w:hideMark/>
                </w:tcPr>
                <w:p w14:paraId="681EBC8D"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FFFFFF" w:themeColor="background1"/>
                    <w:left w:val="single" w:sz="6" w:space="0" w:color="DEEBF7"/>
                  </w:tcBorders>
                  <w:shd w:val="clear" w:color="auto" w:fill="FFFFFF"/>
                  <w:hideMark/>
                </w:tcPr>
                <w:p w14:paraId="7E346DA5" w14:textId="77777777"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3C5F5FE2"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31EE2E34"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5F716FAF" w14:textId="2C5C3318"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学生自我介绍，快速课堂测验（测试学生对学科知识的理解程度）</w:t>
                  </w:r>
                </w:p>
              </w:tc>
              <w:tc>
                <w:tcPr>
                  <w:tcW w:w="658" w:type="pct"/>
                  <w:tcBorders>
                    <w:top w:val="single" w:sz="8" w:space="0" w:color="FFFFFF" w:themeColor="background1"/>
                    <w:left w:val="single" w:sz="6" w:space="0" w:color="DEEBF7"/>
                  </w:tcBorders>
                  <w:shd w:val="clear" w:color="auto" w:fill="FFFFFF"/>
                  <w:vAlign w:val="center"/>
                </w:tcPr>
                <w:p w14:paraId="1DD667D7"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5809AB3F" w14:textId="77777777" w:rsidTr="00BB0686">
              <w:tc>
                <w:tcPr>
                  <w:tcW w:w="657" w:type="pct"/>
                  <w:vMerge/>
                  <w:tcBorders>
                    <w:right w:val="single" w:sz="6" w:space="0" w:color="DEEBF7"/>
                  </w:tcBorders>
                  <w:shd w:val="clear" w:color="auto" w:fill="FFFFFF"/>
                  <w:vAlign w:val="center"/>
                </w:tcPr>
                <w:p w14:paraId="37171406"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0B67FF87" w14:textId="77777777"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）：损失规避与禀赋效应</w:t>
                  </w:r>
                </w:p>
                <w:p w14:paraId="2FC28D40"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损失规避</w:t>
                  </w:r>
                </w:p>
                <w:p w14:paraId="18956B89" w14:textId="121A63B6" w:rsidR="00EE6FF8" w:rsidRPr="00C305B0" w:rsidRDefault="00EE6FF8" w:rsidP="0045476B">
                  <w:pPr>
                    <w:pStyle w:val="a8"/>
                    <w:numPr>
                      <w:ilvl w:val="0"/>
                      <w:numId w:val="54"/>
                    </w:numPr>
                    <w:spacing w:line="288" w:lineRule="auto"/>
                    <w:ind w:firstLineChars="0"/>
                    <w:rPr>
                      <w:rFonts w:ascii="Times New Roman" w:hAnsi="Times New Roman" w:cs="Times New Roman"/>
                      <w:b/>
                      <w:bCs/>
                      <w:color w:val="000000" w:themeColor="text1"/>
                      <w:sz w:val="23"/>
                      <w:szCs w:val="23"/>
                    </w:rPr>
                  </w:pPr>
                  <w:r w:rsidRPr="00C305B0">
                    <w:rPr>
                      <w:rFonts w:ascii="Times New Roman" w:hAnsi="Times New Roman" w:cs="Times New Roman"/>
                      <w:color w:val="000000" w:themeColor="text1"/>
                      <w:sz w:val="23"/>
                      <w:szCs w:val="23"/>
                    </w:rPr>
                    <w:t>禀赋效应</w:t>
                  </w:r>
                </w:p>
              </w:tc>
              <w:tc>
                <w:tcPr>
                  <w:tcW w:w="658" w:type="pct"/>
                  <w:tcBorders>
                    <w:top w:val="single" w:sz="6" w:space="0" w:color="DEEBF7"/>
                    <w:left w:val="single" w:sz="6" w:space="0" w:color="DEEBF7"/>
                  </w:tcBorders>
                  <w:shd w:val="clear" w:color="auto" w:fill="FFFFFF"/>
                  <w:vAlign w:val="center"/>
                </w:tcPr>
                <w:p w14:paraId="374B1FA4"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0C0CD386" w14:textId="77777777" w:rsidTr="003F0062">
              <w:tc>
                <w:tcPr>
                  <w:tcW w:w="657" w:type="pct"/>
                  <w:vMerge/>
                  <w:tcBorders>
                    <w:right w:val="single" w:sz="6" w:space="0" w:color="DEEBF7"/>
                  </w:tcBorders>
                  <w:shd w:val="clear" w:color="auto" w:fill="FFFFFF"/>
                  <w:vAlign w:val="center"/>
                </w:tcPr>
                <w:p w14:paraId="05FB7378"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top w:val="single" w:sz="8" w:space="0" w:color="FFFFFF" w:themeColor="background1"/>
                    <w:left w:val="single" w:sz="6" w:space="0" w:color="DEEBF7"/>
                  </w:tcBorders>
                  <w:shd w:val="clear" w:color="auto" w:fill="FFFFFF"/>
                </w:tcPr>
                <w:p w14:paraId="28D0A7B3" w14:textId="6971F319"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学术报告写作工作坊</w:t>
                  </w:r>
                </w:p>
              </w:tc>
              <w:tc>
                <w:tcPr>
                  <w:tcW w:w="658" w:type="pct"/>
                  <w:tcBorders>
                    <w:top w:val="single" w:sz="8" w:space="0" w:color="FFFFFF" w:themeColor="background1"/>
                    <w:left w:val="single" w:sz="6" w:space="0" w:color="DEEBF7"/>
                  </w:tcBorders>
                  <w:shd w:val="clear" w:color="auto" w:fill="FFFFFF"/>
                  <w:vAlign w:val="center"/>
                </w:tcPr>
                <w:p w14:paraId="67BE5697"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56C33A4C" w14:textId="77777777" w:rsidTr="00BB0686">
              <w:tc>
                <w:tcPr>
                  <w:tcW w:w="657" w:type="pct"/>
                  <w:vMerge/>
                  <w:tcBorders>
                    <w:right w:val="single" w:sz="6" w:space="0" w:color="DEEBF7"/>
                  </w:tcBorders>
                  <w:shd w:val="clear" w:color="auto" w:fill="FFFFFF"/>
                  <w:vAlign w:val="center"/>
                </w:tcPr>
                <w:p w14:paraId="631B6809"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32260FAB" w14:textId="28CC9F29"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top w:val="single" w:sz="6" w:space="0" w:color="DEEBF7"/>
                    <w:left w:val="single" w:sz="6" w:space="0" w:color="DEEBF7"/>
                  </w:tcBorders>
                  <w:shd w:val="clear" w:color="auto" w:fill="FFFFFF"/>
                  <w:vAlign w:val="center"/>
                </w:tcPr>
                <w:p w14:paraId="7933E41E"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68566EFD" w14:textId="77777777" w:rsidTr="003F0062">
              <w:tc>
                <w:tcPr>
                  <w:tcW w:w="657" w:type="pct"/>
                  <w:vMerge w:val="restart"/>
                  <w:tcBorders>
                    <w:right w:val="single" w:sz="6" w:space="0" w:color="DEEBF7"/>
                  </w:tcBorders>
                  <w:shd w:val="clear" w:color="auto" w:fill="FFFFFF"/>
                  <w:vAlign w:val="center"/>
                </w:tcPr>
                <w:p w14:paraId="1AA068ED"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16E6147B" w14:textId="77777777"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）：时间不一致与自控设备</w:t>
                  </w:r>
                </w:p>
                <w:p w14:paraId="13AC77FF"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时间不一致</w:t>
                  </w:r>
                </w:p>
                <w:p w14:paraId="1AAA7A0C" w14:textId="2678A07A"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lastRenderedPageBreak/>
                    <w:t>自控设备</w:t>
                  </w:r>
                </w:p>
              </w:tc>
              <w:tc>
                <w:tcPr>
                  <w:tcW w:w="658" w:type="pct"/>
                  <w:tcBorders>
                    <w:left w:val="single" w:sz="6" w:space="0" w:color="DEEBF7"/>
                  </w:tcBorders>
                  <w:shd w:val="clear" w:color="auto" w:fill="FFFFFF"/>
                  <w:vAlign w:val="center"/>
                </w:tcPr>
                <w:p w14:paraId="1918D2A9"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EE6FF8" w:rsidRPr="00C305B0" w14:paraId="1FCFA7D8" w14:textId="77777777" w:rsidTr="003F0062">
              <w:tc>
                <w:tcPr>
                  <w:tcW w:w="657" w:type="pct"/>
                  <w:vMerge/>
                  <w:tcBorders>
                    <w:right w:val="single" w:sz="6" w:space="0" w:color="DEEBF7"/>
                  </w:tcBorders>
                  <w:shd w:val="clear" w:color="auto" w:fill="FFFFFF"/>
                  <w:vAlign w:val="center"/>
                  <w:hideMark/>
                </w:tcPr>
                <w:p w14:paraId="56ECD8B2"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8ADF978" w14:textId="4F58804A"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65484017"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6F64BB8D" w14:textId="77777777" w:rsidTr="003F0062">
              <w:tc>
                <w:tcPr>
                  <w:tcW w:w="657" w:type="pct"/>
                  <w:vMerge/>
                  <w:tcBorders>
                    <w:right w:val="single" w:sz="6" w:space="0" w:color="DEEBF7"/>
                  </w:tcBorders>
                  <w:shd w:val="clear" w:color="auto" w:fill="FFFFFF"/>
                  <w:vAlign w:val="center"/>
                  <w:hideMark/>
                </w:tcPr>
                <w:p w14:paraId="7C66DC1C"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0F7A38C" w14:textId="1FDBEFF9"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774A106A"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5C542236" w14:textId="77777777" w:rsidTr="003F0062">
              <w:tc>
                <w:tcPr>
                  <w:tcW w:w="657" w:type="pct"/>
                  <w:vMerge w:val="restart"/>
                  <w:tcBorders>
                    <w:right w:val="single" w:sz="6" w:space="0" w:color="DEEBF7"/>
                  </w:tcBorders>
                  <w:shd w:val="clear" w:color="auto" w:fill="FFFFFF"/>
                  <w:vAlign w:val="center"/>
                  <w:hideMark/>
                </w:tcPr>
                <w:p w14:paraId="067BF29B"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5C16EAD1" w14:textId="77777777"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）：行为博弈和不平等</w:t>
                  </w:r>
                </w:p>
                <w:p w14:paraId="763B2AD7"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行为博弈</w:t>
                  </w:r>
                </w:p>
                <w:p w14:paraId="07970E1B" w14:textId="0DF313EF"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不公平厌恶</w:t>
                  </w:r>
                </w:p>
              </w:tc>
              <w:tc>
                <w:tcPr>
                  <w:tcW w:w="658" w:type="pct"/>
                  <w:tcBorders>
                    <w:left w:val="single" w:sz="6" w:space="0" w:color="DEEBF7"/>
                  </w:tcBorders>
                  <w:shd w:val="clear" w:color="auto" w:fill="FFFFFF"/>
                  <w:vAlign w:val="center"/>
                </w:tcPr>
                <w:p w14:paraId="4904E864"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4F2F93D6" w14:textId="77777777" w:rsidTr="003F0062">
              <w:tc>
                <w:tcPr>
                  <w:tcW w:w="657" w:type="pct"/>
                  <w:vMerge/>
                  <w:tcBorders>
                    <w:right w:val="single" w:sz="6" w:space="0" w:color="DEEBF7"/>
                  </w:tcBorders>
                  <w:shd w:val="clear" w:color="auto" w:fill="FFFFFF"/>
                  <w:vAlign w:val="center"/>
                </w:tcPr>
                <w:p w14:paraId="22B16250"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EED5563" w14:textId="19EDDD5C"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21F1AABB"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35CFEE9A" w14:textId="77777777" w:rsidTr="003F0062">
              <w:tc>
                <w:tcPr>
                  <w:tcW w:w="657" w:type="pct"/>
                  <w:vMerge/>
                  <w:tcBorders>
                    <w:right w:val="single" w:sz="6" w:space="0" w:color="DEEBF7"/>
                  </w:tcBorders>
                  <w:shd w:val="clear" w:color="auto" w:fill="FFFFFF"/>
                  <w:vAlign w:val="center"/>
                  <w:hideMark/>
                </w:tcPr>
                <w:p w14:paraId="6F4752A7"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13DCED4" w14:textId="1830851D"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4B347095"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7CD8C474" w14:textId="77777777" w:rsidTr="003F0062">
              <w:tc>
                <w:tcPr>
                  <w:tcW w:w="657" w:type="pct"/>
                  <w:vMerge w:val="restart"/>
                  <w:tcBorders>
                    <w:right w:val="single" w:sz="6" w:space="0" w:color="DEEBF7"/>
                  </w:tcBorders>
                  <w:shd w:val="clear" w:color="auto" w:fill="FFFFFF"/>
                  <w:vAlign w:val="center"/>
                  <w:hideMark/>
                </w:tcPr>
                <w:p w14:paraId="0501680F"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2201C052" w14:textId="77777777" w:rsidR="00EE6FF8" w:rsidRPr="00C305B0" w:rsidRDefault="00EE6FF8"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）：助推理论</w:t>
                  </w:r>
                </w:p>
                <w:p w14:paraId="383BDE75"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明天存更多（</w:t>
                  </w:r>
                  <w:r w:rsidRPr="00C305B0">
                    <w:rPr>
                      <w:rFonts w:ascii="Times New Roman" w:hAnsi="Times New Roman" w:cs="Times New Roman"/>
                      <w:i/>
                      <w:iCs/>
                      <w:color w:val="000000" w:themeColor="text1"/>
                      <w:sz w:val="23"/>
                      <w:szCs w:val="23"/>
                    </w:rPr>
                    <w:t>Save more tomorrow</w:t>
                  </w:r>
                  <w:r w:rsidRPr="00C305B0">
                    <w:rPr>
                      <w:rFonts w:ascii="Times New Roman" w:hAnsi="Times New Roman" w:cs="Times New Roman"/>
                      <w:color w:val="000000" w:themeColor="text1"/>
                      <w:sz w:val="23"/>
                      <w:szCs w:val="23"/>
                    </w:rPr>
                    <w:t>）</w:t>
                  </w:r>
                </w:p>
                <w:p w14:paraId="6BD21215" w14:textId="77777777"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承诺的储蓄产品</w:t>
                  </w:r>
                </w:p>
                <w:p w14:paraId="7F4FD7C0" w14:textId="2500713B" w:rsidR="00EE6FF8" w:rsidRPr="00C305B0" w:rsidRDefault="00EE6FF8"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默认效应（</w:t>
                  </w:r>
                  <w:r w:rsidRPr="00C305B0">
                    <w:rPr>
                      <w:rFonts w:ascii="Times New Roman" w:hAnsi="Times New Roman" w:cs="Times New Roman"/>
                      <w:i/>
                      <w:iCs/>
                      <w:color w:val="000000" w:themeColor="text1"/>
                      <w:sz w:val="23"/>
                      <w:szCs w:val="23"/>
                    </w:rPr>
                    <w:t>Default effect</w:t>
                  </w:r>
                  <w:r w:rsidRPr="00C305B0">
                    <w:rPr>
                      <w:rFonts w:ascii="Times New Roman" w:hAnsi="Times New Roman" w:cs="Times New Roman"/>
                      <w:color w:val="000000" w:themeColor="text1"/>
                      <w:sz w:val="23"/>
                      <w:szCs w:val="23"/>
                    </w:rPr>
                    <w:t>）</w:t>
                  </w:r>
                </w:p>
              </w:tc>
              <w:tc>
                <w:tcPr>
                  <w:tcW w:w="658" w:type="pct"/>
                  <w:tcBorders>
                    <w:left w:val="single" w:sz="6" w:space="0" w:color="DEEBF7"/>
                  </w:tcBorders>
                  <w:shd w:val="clear" w:color="auto" w:fill="FFFFFF"/>
                  <w:vAlign w:val="center"/>
                </w:tcPr>
                <w:p w14:paraId="3514DFC1"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3E1A20FD" w14:textId="77777777" w:rsidTr="003F0062">
              <w:tc>
                <w:tcPr>
                  <w:tcW w:w="657" w:type="pct"/>
                  <w:vMerge/>
                  <w:tcBorders>
                    <w:right w:val="single" w:sz="6" w:space="0" w:color="DEEBF7"/>
                  </w:tcBorders>
                  <w:shd w:val="clear" w:color="auto" w:fill="FFFFFF"/>
                  <w:vAlign w:val="center"/>
                </w:tcPr>
                <w:p w14:paraId="22F59213"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EA6BBF0" w14:textId="14B27E09"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0D84E38C"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5E4A44CA" w14:textId="77777777" w:rsidTr="003F0062">
              <w:tc>
                <w:tcPr>
                  <w:tcW w:w="657" w:type="pct"/>
                  <w:vMerge/>
                  <w:tcBorders>
                    <w:right w:val="single" w:sz="6" w:space="0" w:color="DEEBF7"/>
                  </w:tcBorders>
                  <w:shd w:val="clear" w:color="auto" w:fill="FFFFFF"/>
                  <w:vAlign w:val="center"/>
                </w:tcPr>
                <w:p w14:paraId="0B706D6B"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0872FA86" w14:textId="33D83778"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3E0198A8"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60677302" w14:textId="77777777" w:rsidTr="003F0062">
              <w:tc>
                <w:tcPr>
                  <w:tcW w:w="657" w:type="pct"/>
                  <w:vMerge w:val="restart"/>
                  <w:tcBorders>
                    <w:right w:val="single" w:sz="6" w:space="0" w:color="DEEBF7"/>
                  </w:tcBorders>
                  <w:shd w:val="clear" w:color="auto" w:fill="FFFFFF"/>
                  <w:vAlign w:val="center"/>
                  <w:hideMark/>
                </w:tcPr>
                <w:p w14:paraId="623DD877"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79186DF9" w14:textId="1470C28C"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393FD1FC"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0AC6A5BE" w14:textId="77777777" w:rsidTr="003F0062">
              <w:tc>
                <w:tcPr>
                  <w:tcW w:w="657" w:type="pct"/>
                  <w:vMerge/>
                  <w:tcBorders>
                    <w:right w:val="single" w:sz="6" w:space="0" w:color="DEEBF7"/>
                  </w:tcBorders>
                  <w:shd w:val="clear" w:color="auto" w:fill="FFFFFF"/>
                  <w:vAlign w:val="center"/>
                </w:tcPr>
                <w:p w14:paraId="7BB3F1FC"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AE78858" w14:textId="371315AB"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2F668344" w14:textId="77777777" w:rsidR="00EE6FF8" w:rsidRPr="00C305B0" w:rsidRDefault="00EE6FF8" w:rsidP="00AD1B98">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272CB1BF" w14:textId="77777777" w:rsidTr="003F0062">
              <w:tc>
                <w:tcPr>
                  <w:tcW w:w="657" w:type="pct"/>
                  <w:vMerge w:val="restart"/>
                  <w:tcBorders>
                    <w:right w:val="single" w:sz="6" w:space="0" w:color="DEEBF7"/>
                  </w:tcBorders>
                  <w:shd w:val="clear" w:color="auto" w:fill="FFFFFF"/>
                  <w:vAlign w:val="center"/>
                </w:tcPr>
                <w:p w14:paraId="01D11BEE" w14:textId="77777777" w:rsidR="00EE6FF8" w:rsidRPr="00C305B0" w:rsidRDefault="00EE6FF8" w:rsidP="00AD1B98">
                  <w:pPr>
                    <w:spacing w:line="288" w:lineRule="auto"/>
                    <w:jc w:val="center"/>
                    <w:rPr>
                      <w:rFonts w:ascii="Times New Roman" w:hAnsi="Times New Roman" w:cs="Times New Roman"/>
                      <w:b/>
                      <w:bCs/>
                      <w:color w:val="212529"/>
                      <w:sz w:val="23"/>
                      <w:szCs w:val="23"/>
                    </w:rPr>
                  </w:pPr>
                  <w:bookmarkStart w:id="90" w:name="_Hlk80376077"/>
                  <w:r w:rsidRPr="00C305B0">
                    <w:rPr>
                      <w:rFonts w:ascii="Times New Roman" w:hAnsi="Times New Roman" w:cs="Times New Roman"/>
                      <w:b/>
                      <w:bCs/>
                      <w:color w:val="212529"/>
                      <w:sz w:val="23"/>
                      <w:szCs w:val="23"/>
                    </w:rPr>
                    <w:t>第六周</w:t>
                  </w:r>
                </w:p>
              </w:tc>
              <w:tc>
                <w:tcPr>
                  <w:tcW w:w="3685" w:type="pct"/>
                  <w:tcBorders>
                    <w:left w:val="single" w:sz="6" w:space="0" w:color="DEEBF7"/>
                  </w:tcBorders>
                  <w:shd w:val="clear" w:color="auto" w:fill="FFFFFF"/>
                </w:tcPr>
                <w:p w14:paraId="1C8586AD" w14:textId="49B51353"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498C51D8" w14:textId="77777777" w:rsidR="00EE6FF8" w:rsidRPr="00C305B0" w:rsidRDefault="00EE6FF8" w:rsidP="00AD1B98">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3661AF5F" w14:textId="77777777" w:rsidTr="003F0062">
              <w:tc>
                <w:tcPr>
                  <w:tcW w:w="657" w:type="pct"/>
                  <w:vMerge/>
                  <w:tcBorders>
                    <w:right w:val="single" w:sz="6" w:space="0" w:color="DEEBF7"/>
                  </w:tcBorders>
                  <w:shd w:val="clear" w:color="auto" w:fill="FFFFFF"/>
                  <w:vAlign w:val="center"/>
                </w:tcPr>
                <w:p w14:paraId="78ABC3E6" w14:textId="77777777" w:rsidR="00EE6FF8" w:rsidRPr="00C305B0" w:rsidRDefault="00EE6FF8" w:rsidP="00AD1B98">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2CB2FE1" w14:textId="5DF12729"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17F89465"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bookmarkEnd w:id="90"/>
            <w:tr w:rsidR="00EE6FF8" w:rsidRPr="00C305B0" w14:paraId="20353957" w14:textId="77777777" w:rsidTr="003F0062">
              <w:tc>
                <w:tcPr>
                  <w:tcW w:w="657" w:type="pct"/>
                  <w:vMerge/>
                  <w:tcBorders>
                    <w:right w:val="single" w:sz="6" w:space="0" w:color="DEEBF7"/>
                  </w:tcBorders>
                  <w:shd w:val="clear" w:color="auto" w:fill="FFFFFF"/>
                  <w:vAlign w:val="center"/>
                </w:tcPr>
                <w:p w14:paraId="5C91B0B1"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1547FD2" w14:textId="0804C301"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学术报告写作工作坊</w:t>
                  </w:r>
                </w:p>
              </w:tc>
              <w:tc>
                <w:tcPr>
                  <w:tcW w:w="658" w:type="pct"/>
                  <w:tcBorders>
                    <w:left w:val="single" w:sz="6" w:space="0" w:color="DEEBF7"/>
                  </w:tcBorders>
                  <w:shd w:val="clear" w:color="auto" w:fill="FFFFFF"/>
                  <w:vAlign w:val="center"/>
                </w:tcPr>
                <w:p w14:paraId="01B88E3C"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60D1EA75" w14:textId="77777777" w:rsidTr="003F0062">
              <w:tc>
                <w:tcPr>
                  <w:tcW w:w="657" w:type="pct"/>
                  <w:vMerge w:val="restart"/>
                  <w:tcBorders>
                    <w:right w:val="single" w:sz="6" w:space="0" w:color="DEEBF7"/>
                  </w:tcBorders>
                  <w:shd w:val="clear" w:color="auto" w:fill="FFFFFF"/>
                  <w:vAlign w:val="center"/>
                </w:tcPr>
                <w:p w14:paraId="34E57229"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第七周</w:t>
                  </w:r>
                </w:p>
              </w:tc>
              <w:tc>
                <w:tcPr>
                  <w:tcW w:w="3685" w:type="pct"/>
                  <w:tcBorders>
                    <w:left w:val="single" w:sz="6" w:space="0" w:color="DEEBF7"/>
                  </w:tcBorders>
                  <w:shd w:val="clear" w:color="auto" w:fill="FFFFFF"/>
                </w:tcPr>
                <w:p w14:paraId="3B98828D" w14:textId="09AAF259"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64D52AA5"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2B144B3B" w14:textId="77777777" w:rsidTr="003F0062">
              <w:tc>
                <w:tcPr>
                  <w:tcW w:w="657" w:type="pct"/>
                  <w:vMerge/>
                  <w:tcBorders>
                    <w:right w:val="single" w:sz="6" w:space="0" w:color="DEEBF7"/>
                  </w:tcBorders>
                  <w:shd w:val="clear" w:color="auto" w:fill="FFFFFF"/>
                  <w:vAlign w:val="center"/>
                </w:tcPr>
                <w:p w14:paraId="701C87A2"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4B69208B" w14:textId="7D72E7C8"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1B1260B2"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35CC7490" w14:textId="77777777" w:rsidTr="003F0062">
              <w:tc>
                <w:tcPr>
                  <w:tcW w:w="657" w:type="pct"/>
                  <w:vMerge w:val="restart"/>
                  <w:tcBorders>
                    <w:right w:val="single" w:sz="6" w:space="0" w:color="DEEBF7"/>
                  </w:tcBorders>
                  <w:shd w:val="clear" w:color="auto" w:fill="FFFFFF"/>
                  <w:vAlign w:val="center"/>
                </w:tcPr>
                <w:p w14:paraId="4496E39C" w14:textId="77777777" w:rsidR="00EE6FF8" w:rsidRPr="00C305B0" w:rsidRDefault="00EE6FF8"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7578FA4F" w14:textId="7FF65B9F"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指导会议</w:t>
                  </w:r>
                </w:p>
              </w:tc>
              <w:tc>
                <w:tcPr>
                  <w:tcW w:w="658" w:type="pct"/>
                  <w:tcBorders>
                    <w:left w:val="single" w:sz="6" w:space="0" w:color="DEEBF7"/>
                  </w:tcBorders>
                  <w:shd w:val="clear" w:color="auto" w:fill="FFFFFF"/>
                  <w:vAlign w:val="center"/>
                </w:tcPr>
                <w:p w14:paraId="3D27AAB3"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EE6FF8" w:rsidRPr="00C305B0" w14:paraId="728FE74E" w14:textId="77777777" w:rsidTr="003F0062">
              <w:tc>
                <w:tcPr>
                  <w:tcW w:w="657" w:type="pct"/>
                  <w:vMerge/>
                  <w:tcBorders>
                    <w:right w:val="single" w:sz="6" w:space="0" w:color="DEEBF7"/>
                  </w:tcBorders>
                  <w:shd w:val="clear" w:color="auto" w:fill="FFFFFF"/>
                  <w:vAlign w:val="center"/>
                </w:tcPr>
                <w:p w14:paraId="7FA0827D"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D6AA56B" w14:textId="28463963" w:rsidR="00EE6FF8" w:rsidRPr="00C305B0" w:rsidRDefault="00EE6FF8"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小组辅导</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答疑</w:t>
                  </w:r>
                </w:p>
              </w:tc>
              <w:tc>
                <w:tcPr>
                  <w:tcW w:w="658" w:type="pct"/>
                  <w:tcBorders>
                    <w:left w:val="single" w:sz="6" w:space="0" w:color="DEEBF7"/>
                  </w:tcBorders>
                  <w:shd w:val="clear" w:color="auto" w:fill="FFFFFF"/>
                  <w:vAlign w:val="center"/>
                </w:tcPr>
                <w:p w14:paraId="5F58F3DA" w14:textId="77777777" w:rsidR="00EE6FF8" w:rsidRPr="00C305B0" w:rsidRDefault="00EE6FF8"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EE6FF8" w:rsidRPr="00C305B0" w14:paraId="32560953" w14:textId="77777777" w:rsidTr="003F0062">
              <w:tc>
                <w:tcPr>
                  <w:tcW w:w="657" w:type="pct"/>
                  <w:vMerge/>
                  <w:tcBorders>
                    <w:right w:val="single" w:sz="6" w:space="0" w:color="DEEBF7"/>
                  </w:tcBorders>
                  <w:shd w:val="clear" w:color="auto" w:fill="FFFFFF"/>
                  <w:vAlign w:val="center"/>
                </w:tcPr>
                <w:p w14:paraId="15A997DF" w14:textId="77777777" w:rsidR="00EE6FF8" w:rsidRPr="00C305B0" w:rsidRDefault="00EE6FF8" w:rsidP="00AD1B98">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2633F54B" w14:textId="77777777" w:rsidR="00EE6FF8" w:rsidRPr="00C305B0" w:rsidRDefault="00EE6FF8" w:rsidP="00AD1B98">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bookmarkEnd w:id="89"/>
          </w:tbl>
          <w:p w14:paraId="29B08F25" w14:textId="77777777" w:rsidR="00EE6FF8" w:rsidRPr="00C305B0" w:rsidRDefault="00EE6FF8" w:rsidP="00AD1B98">
            <w:pPr>
              <w:spacing w:line="288" w:lineRule="auto"/>
              <w:rPr>
                <w:rFonts w:ascii="Times New Roman" w:hAnsi="Times New Roman" w:cs="Times New Roman"/>
                <w:sz w:val="23"/>
                <w:szCs w:val="23"/>
              </w:rPr>
            </w:pPr>
          </w:p>
        </w:tc>
      </w:tr>
      <w:tr w:rsidR="00EE6FF8" w:rsidRPr="00C305B0" w14:paraId="6F05CCBF" w14:textId="77777777" w:rsidTr="003F0062">
        <w:tc>
          <w:tcPr>
            <w:tcW w:w="278" w:type="pct"/>
            <w:shd w:val="clear" w:color="auto" w:fill="auto"/>
            <w:tcMar>
              <w:top w:w="0" w:type="dxa"/>
              <w:bottom w:w="0" w:type="dxa"/>
            </w:tcMar>
            <w:vAlign w:val="center"/>
          </w:tcPr>
          <w:p w14:paraId="6D152C15" w14:textId="77777777" w:rsidR="00EE6FF8" w:rsidRPr="00C305B0" w:rsidRDefault="00EE6FF8" w:rsidP="00AD1B98">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6049170A" w14:textId="77777777" w:rsidR="00EE6FF8" w:rsidRPr="00C305B0" w:rsidRDefault="00EE6FF8" w:rsidP="00AD1B98">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23DADB55" w14:textId="71534EEF" w:rsidR="005F6C78" w:rsidRDefault="005F6C78">
      <w:pPr>
        <w:widowControl/>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7"/>
        <w:gridCol w:w="9637"/>
      </w:tblGrid>
      <w:tr w:rsidR="00247FD9" w:rsidRPr="00C305B0" w14:paraId="27BF92FE" w14:textId="77777777" w:rsidTr="003F0062">
        <w:tc>
          <w:tcPr>
            <w:tcW w:w="567" w:type="dxa"/>
            <w:shd w:val="clear" w:color="auto" w:fill="0071BC"/>
            <w:vAlign w:val="center"/>
          </w:tcPr>
          <w:p w14:paraId="0FD3BB30" w14:textId="77777777" w:rsidR="00247FD9" w:rsidRPr="00C305B0" w:rsidRDefault="00247FD9" w:rsidP="00AD1B98">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drawing>
                <wp:inline distT="0" distB="0" distL="0" distR="0" wp14:anchorId="02113ECC" wp14:editId="6AA2CFDB">
                  <wp:extent cx="288000" cy="288000"/>
                  <wp:effectExtent l="0" t="0" r="0" b="0"/>
                  <wp:docPr id="27" name="图形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37" w:type="dxa"/>
            <w:shd w:val="clear" w:color="auto" w:fill="0071BC"/>
            <w:vAlign w:val="center"/>
          </w:tcPr>
          <w:p w14:paraId="48C0CE85" w14:textId="50B1BAB5" w:rsidR="00247FD9" w:rsidRPr="00C305B0" w:rsidRDefault="00247FD9" w:rsidP="00AD1B98">
            <w:pPr>
              <w:pStyle w:val="1"/>
              <w:spacing w:before="0" w:after="0" w:line="288" w:lineRule="auto"/>
              <w:rPr>
                <w:rFonts w:ascii="Times New Roman" w:hAnsi="Times New Roman" w:cs="Times New Roman"/>
                <w:color w:val="FFFFFF"/>
                <w:sz w:val="30"/>
                <w:szCs w:val="30"/>
              </w:rPr>
            </w:pPr>
            <w:bookmarkStart w:id="91" w:name="_附件23：科研与论文-人文社科研究方法"/>
            <w:bookmarkStart w:id="92" w:name="_附件25：科研与论文-人文社科方向研究方法"/>
            <w:bookmarkStart w:id="93" w:name="_附件23：科研与论文-人文社科方向研究方法"/>
            <w:bookmarkStart w:id="94" w:name="_附件24：科研与论文-人文社科方向研究方法"/>
            <w:bookmarkStart w:id="95" w:name="_附件27：科研与论文-人文社科方向研究方法"/>
            <w:bookmarkEnd w:id="91"/>
            <w:bookmarkEnd w:id="92"/>
            <w:bookmarkEnd w:id="93"/>
            <w:bookmarkEnd w:id="94"/>
            <w:bookmarkEnd w:id="95"/>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2</w:t>
            </w:r>
            <w:r w:rsidR="00052495">
              <w:rPr>
                <w:rFonts w:ascii="Times New Roman" w:hAnsi="Times New Roman" w:cs="Times New Roman"/>
                <w:color w:val="FFFFFF"/>
                <w:sz w:val="32"/>
                <w:szCs w:val="32"/>
              </w:rPr>
              <w:t>7</w:t>
            </w:r>
            <w:r w:rsidRPr="00C305B0">
              <w:rPr>
                <w:rFonts w:ascii="Times New Roman" w:hAnsi="Times New Roman" w:cs="Times New Roman"/>
                <w:color w:val="FFFFFF"/>
                <w:sz w:val="32"/>
                <w:szCs w:val="32"/>
              </w:rPr>
              <w:t>：</w:t>
            </w:r>
            <w:r w:rsidR="00C93487" w:rsidRPr="00C305B0">
              <w:rPr>
                <w:rFonts w:ascii="Times New Roman" w:hAnsi="Times New Roman" w:cs="Times New Roman"/>
                <w:color w:val="FFFFFF"/>
                <w:sz w:val="32"/>
                <w:szCs w:val="32"/>
              </w:rPr>
              <w:t>科研与论文</w:t>
            </w:r>
            <w:r w:rsidR="00C93487" w:rsidRPr="00C305B0">
              <w:rPr>
                <w:rFonts w:ascii="Times New Roman" w:hAnsi="Times New Roman" w:cs="Times New Roman"/>
                <w:color w:val="FFFFFF"/>
                <w:sz w:val="32"/>
                <w:szCs w:val="32"/>
              </w:rPr>
              <w:t>-</w:t>
            </w:r>
            <w:r w:rsidR="00222C2F" w:rsidRPr="00C305B0">
              <w:rPr>
                <w:rFonts w:ascii="Times New Roman" w:hAnsi="Times New Roman" w:cs="Times New Roman"/>
                <w:color w:val="FFFFFF"/>
                <w:sz w:val="32"/>
                <w:szCs w:val="32"/>
              </w:rPr>
              <w:t>人文</w:t>
            </w:r>
            <w:r w:rsidRPr="00C305B0">
              <w:rPr>
                <w:rFonts w:ascii="Times New Roman" w:hAnsi="Times New Roman" w:cs="Times New Roman"/>
                <w:color w:val="FFFFFF"/>
                <w:sz w:val="32"/>
                <w:szCs w:val="32"/>
              </w:rPr>
              <w:t>社</w:t>
            </w:r>
            <w:r w:rsidR="00222C2F" w:rsidRPr="00C305B0">
              <w:rPr>
                <w:rFonts w:ascii="Times New Roman" w:hAnsi="Times New Roman" w:cs="Times New Roman"/>
                <w:color w:val="FFFFFF"/>
                <w:sz w:val="32"/>
                <w:szCs w:val="32"/>
              </w:rPr>
              <w:t>科</w:t>
            </w:r>
            <w:r w:rsidR="005F68B8" w:rsidRPr="00C305B0">
              <w:rPr>
                <w:rFonts w:ascii="Times New Roman" w:hAnsi="Times New Roman" w:cs="Times New Roman"/>
                <w:color w:val="FFFFFF"/>
                <w:sz w:val="32"/>
                <w:szCs w:val="32"/>
              </w:rPr>
              <w:t>方向</w:t>
            </w:r>
            <w:r w:rsidRPr="00C305B0">
              <w:rPr>
                <w:rFonts w:ascii="Times New Roman" w:hAnsi="Times New Roman" w:cs="Times New Roman"/>
                <w:color w:val="FFFFFF"/>
                <w:sz w:val="32"/>
                <w:szCs w:val="32"/>
              </w:rPr>
              <w:t>研究方法</w:t>
            </w:r>
          </w:p>
        </w:tc>
      </w:tr>
    </w:tbl>
    <w:p w14:paraId="7B76E978" w14:textId="77777777" w:rsidR="00247FD9" w:rsidRPr="00C305B0" w:rsidRDefault="00247FD9" w:rsidP="00AD1B98">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247FD9" w:rsidRPr="00C305B0" w14:paraId="69C92B5F" w14:textId="77777777" w:rsidTr="003F0062">
        <w:tc>
          <w:tcPr>
            <w:tcW w:w="278" w:type="pct"/>
            <w:shd w:val="clear" w:color="auto" w:fill="auto"/>
            <w:tcMar>
              <w:top w:w="0" w:type="dxa"/>
              <w:bottom w:w="0" w:type="dxa"/>
            </w:tcMar>
            <w:vAlign w:val="center"/>
          </w:tcPr>
          <w:p w14:paraId="1BE7A093" w14:textId="77777777" w:rsidR="00247FD9" w:rsidRPr="00C305B0" w:rsidRDefault="00247FD9" w:rsidP="00AD1B98">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30CE3CD" wp14:editId="208BCE6C">
                  <wp:extent cx="252000" cy="252000"/>
                  <wp:effectExtent l="0" t="0" r="0" b="0"/>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007E42C" w14:textId="77777777" w:rsidR="00247FD9" w:rsidRPr="00C305B0" w:rsidRDefault="00247FD9" w:rsidP="00AD1B98">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247FD9" w:rsidRPr="00C305B0" w14:paraId="4F604B5F" w14:textId="77777777" w:rsidTr="003F0062">
        <w:tc>
          <w:tcPr>
            <w:tcW w:w="278" w:type="pct"/>
            <w:shd w:val="clear" w:color="auto" w:fill="auto"/>
            <w:tcMar>
              <w:top w:w="0" w:type="dxa"/>
              <w:bottom w:w="0" w:type="dxa"/>
            </w:tcMar>
            <w:vAlign w:val="center"/>
          </w:tcPr>
          <w:p w14:paraId="6591CEF9"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25BE2324" w14:textId="77777777" w:rsidR="00247FD9" w:rsidRPr="00C305B0" w:rsidRDefault="00247FD9" w:rsidP="00AD1B98">
            <w:pPr>
              <w:spacing w:before="240" w:line="288" w:lineRule="auto"/>
              <w:rPr>
                <w:rFonts w:ascii="Times New Roman" w:hAnsi="Times New Roman" w:cs="Times New Roman"/>
                <w:sz w:val="23"/>
                <w:szCs w:val="23"/>
              </w:rPr>
            </w:pPr>
            <w:r w:rsidRPr="00C305B0">
              <w:rPr>
                <w:rFonts w:ascii="Times New Roman" w:hAnsi="Times New Roman" w:cs="Times New Roman"/>
                <w:sz w:val="23"/>
                <w:szCs w:val="23"/>
              </w:rPr>
              <w:t>本次科研项目旨在向学生介绍研究方法的关键概念，并发展社会科学中使用的实证研究的设计技能。学生们将以小组形式设计并实施一个研究项目，包括通过访谈或简短调查收集数据，并撰写一份报告。目的是让学生应用各种研究设计进行严谨的研究，以产生可信的数据证据，并有能力批判性地评估研究结果的可靠性。</w:t>
            </w:r>
          </w:p>
          <w:p w14:paraId="0A56D926" w14:textId="3DAE8876" w:rsidR="00247FD9" w:rsidRPr="00C305B0" w:rsidRDefault="00247FD9" w:rsidP="00AD1B98">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本项目的主要输出内容是一份由</w:t>
            </w:r>
            <w:r w:rsidRPr="00C305B0">
              <w:rPr>
                <w:rFonts w:ascii="Times New Roman" w:hAnsi="Times New Roman" w:cs="Times New Roman"/>
                <w:color w:val="000000" w:themeColor="text1"/>
                <w:sz w:val="23"/>
                <w:szCs w:val="23"/>
              </w:rPr>
              <w:t>4</w:t>
            </w:r>
            <w:r w:rsidRPr="00C305B0">
              <w:rPr>
                <w:rFonts w:ascii="Times New Roman" w:hAnsi="Times New Roman" w:cs="Times New Roman"/>
                <w:color w:val="000000" w:themeColor="text1"/>
                <w:sz w:val="23"/>
                <w:szCs w:val="23"/>
              </w:rPr>
              <w:t>名学生组成小组基于其小组原始研究的论文。在整个课程过程中，助教将提供相关指导。此外，在论文定稿之前，导师将对学生的研究论文初稿给予详细且具有建设性的书面反馈，定稿论文将在最后一次辅导课后一周内提交。</w:t>
            </w:r>
          </w:p>
          <w:p w14:paraId="40D53BB4" w14:textId="77777777" w:rsidR="00247FD9" w:rsidRPr="00C305B0" w:rsidRDefault="00247FD9" w:rsidP="00AD1B98">
            <w:pPr>
              <w:spacing w:after="240"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本项目包括</w:t>
            </w:r>
            <w:r w:rsidRPr="00C305B0">
              <w:rPr>
                <w:rFonts w:ascii="Times New Roman" w:hAnsi="Times New Roman" w:cs="Times New Roman"/>
                <w:color w:val="000000" w:themeColor="text1"/>
                <w:sz w:val="23"/>
                <w:szCs w:val="23"/>
              </w:rPr>
              <w:t>8</w:t>
            </w:r>
            <w:r w:rsidRPr="00C305B0">
              <w:rPr>
                <w:rFonts w:ascii="Times New Roman" w:hAnsi="Times New Roman" w:cs="Times New Roman"/>
                <w:color w:val="000000" w:themeColor="text1"/>
                <w:sz w:val="23"/>
                <w:szCs w:val="23"/>
              </w:rPr>
              <w:t>个</w:t>
            </w:r>
            <w:r w:rsidRPr="00C305B0">
              <w:rPr>
                <w:rFonts w:ascii="Times New Roman" w:hAnsi="Times New Roman" w:cs="Times New Roman"/>
                <w:color w:val="000000" w:themeColor="text1"/>
                <w:sz w:val="23"/>
                <w:szCs w:val="23"/>
              </w:rPr>
              <w:t>2-2.5</w:t>
            </w:r>
            <w:r w:rsidRPr="00C305B0">
              <w:rPr>
                <w:rFonts w:ascii="Times New Roman" w:hAnsi="Times New Roman" w:cs="Times New Roman"/>
                <w:color w:val="000000" w:themeColor="text1"/>
                <w:sz w:val="23"/>
                <w:szCs w:val="23"/>
              </w:rPr>
              <w:t>小时的专题课程（包括短暂休息）和</w:t>
            </w:r>
            <w:r w:rsidRPr="00C305B0">
              <w:rPr>
                <w:rFonts w:ascii="Times New Roman" w:hAnsi="Times New Roman" w:cs="Times New Roman"/>
                <w:color w:val="000000" w:themeColor="text1"/>
                <w:sz w:val="23"/>
                <w:szCs w:val="23"/>
              </w:rPr>
              <w:t>8</w:t>
            </w:r>
            <w:r w:rsidRPr="00C305B0">
              <w:rPr>
                <w:rFonts w:ascii="Times New Roman" w:hAnsi="Times New Roman" w:cs="Times New Roman"/>
                <w:color w:val="000000" w:themeColor="text1"/>
                <w:sz w:val="23"/>
                <w:szCs w:val="23"/>
              </w:rPr>
              <w:t>个</w:t>
            </w:r>
            <w:r w:rsidRPr="00C305B0">
              <w:rPr>
                <w:rFonts w:ascii="Times New Roman" w:hAnsi="Times New Roman" w:cs="Times New Roman"/>
                <w:color w:val="000000" w:themeColor="text1"/>
                <w:sz w:val="23"/>
                <w:szCs w:val="23"/>
              </w:rPr>
              <w:t>2</w:t>
            </w:r>
            <w:r w:rsidRPr="00C305B0">
              <w:rPr>
                <w:rFonts w:ascii="Times New Roman" w:hAnsi="Times New Roman" w:cs="Times New Roman"/>
                <w:color w:val="000000" w:themeColor="text1"/>
                <w:sz w:val="23"/>
                <w:szCs w:val="23"/>
              </w:rPr>
              <w:t>小时的辅导课，以提升学生的研究技能，并为他们的研究项目提供指导，项目具有高度的互动性，由讲师进行简短的演示，然后通过聊天功能和小组讨论与学生进行交流，重在解决学生的疑问，并引导学生的兴趣。</w:t>
            </w:r>
          </w:p>
        </w:tc>
      </w:tr>
      <w:tr w:rsidR="00247FD9" w:rsidRPr="00C305B0" w14:paraId="03CBD77E" w14:textId="77777777" w:rsidTr="003F0062">
        <w:tc>
          <w:tcPr>
            <w:tcW w:w="278" w:type="pct"/>
            <w:shd w:val="clear" w:color="auto" w:fill="auto"/>
            <w:tcMar>
              <w:top w:w="0" w:type="dxa"/>
              <w:bottom w:w="0" w:type="dxa"/>
            </w:tcMar>
            <w:vAlign w:val="center"/>
          </w:tcPr>
          <w:p w14:paraId="3C385354"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E7AB963" wp14:editId="3526E5A1">
                  <wp:extent cx="252000" cy="252000"/>
                  <wp:effectExtent l="0" t="0" r="0" b="0"/>
                  <wp:docPr id="15"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57E192DC" w14:textId="77777777" w:rsidR="00247FD9" w:rsidRPr="00C305B0" w:rsidRDefault="00247FD9"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课程目标</w:t>
            </w:r>
          </w:p>
        </w:tc>
      </w:tr>
      <w:tr w:rsidR="00247FD9" w:rsidRPr="00C305B0" w14:paraId="55FA257C" w14:textId="77777777" w:rsidTr="003F0062">
        <w:tc>
          <w:tcPr>
            <w:tcW w:w="278" w:type="pct"/>
            <w:shd w:val="clear" w:color="auto" w:fill="auto"/>
            <w:tcMar>
              <w:top w:w="0" w:type="dxa"/>
              <w:bottom w:w="0" w:type="dxa"/>
            </w:tcMar>
            <w:vAlign w:val="center"/>
          </w:tcPr>
          <w:p w14:paraId="3E16C0E2"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09F27C37" w14:textId="77777777" w:rsidR="00247FD9" w:rsidRPr="00C305B0" w:rsidRDefault="00247FD9" w:rsidP="00AD1B98">
            <w:pPr>
              <w:spacing w:beforeLines="50" w:before="156" w:line="288" w:lineRule="auto"/>
              <w:rPr>
                <w:rFonts w:ascii="Times New Roman" w:hAnsi="Times New Roman" w:cs="Times New Roman"/>
                <w:sz w:val="23"/>
                <w:szCs w:val="23"/>
              </w:rPr>
            </w:pPr>
            <w:r w:rsidRPr="00C305B0">
              <w:rPr>
                <w:rFonts w:ascii="Times New Roman" w:hAnsi="Times New Roman" w:cs="Times New Roman"/>
                <w:sz w:val="23"/>
                <w:szCs w:val="23"/>
              </w:rPr>
              <w:t>完成本课程后，学生应：</w:t>
            </w:r>
          </w:p>
          <w:p w14:paraId="369402DA" w14:textId="77777777" w:rsidR="00247FD9" w:rsidRPr="00C305B0" w:rsidRDefault="00247FD9" w:rsidP="0045476B">
            <w:pPr>
              <w:pStyle w:val="a8"/>
              <w:numPr>
                <w:ilvl w:val="0"/>
                <w:numId w:val="55"/>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对描述性、探索性和解释性研究的研究设计有深入了解，并对其潜力和局限性有深刻的理解；</w:t>
            </w:r>
          </w:p>
          <w:p w14:paraId="673E39DD" w14:textId="77777777" w:rsidR="00247FD9" w:rsidRPr="00C305B0" w:rsidRDefault="00247FD9" w:rsidP="0045476B">
            <w:pPr>
              <w:pStyle w:val="a8"/>
              <w:numPr>
                <w:ilvl w:val="0"/>
                <w:numId w:val="55"/>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能够在自己选择的领域内，针对给定的研究主题，制定、研究、计划并开发数据收集工具；</w:t>
            </w:r>
          </w:p>
          <w:p w14:paraId="593EB6DD" w14:textId="77777777" w:rsidR="00247FD9" w:rsidRPr="00C305B0" w:rsidRDefault="00247FD9" w:rsidP="0045476B">
            <w:pPr>
              <w:pStyle w:val="a8"/>
              <w:numPr>
                <w:ilvl w:val="0"/>
                <w:numId w:val="55"/>
              </w:numPr>
              <w:spacing w:afterLines="50" w:after="156"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在应用数据集分析技术方面获得一些实际经验并培养软、硬技能。</w:t>
            </w:r>
          </w:p>
        </w:tc>
      </w:tr>
      <w:tr w:rsidR="00247FD9" w:rsidRPr="00C305B0" w14:paraId="45D4E3F1" w14:textId="77777777" w:rsidTr="003F0062">
        <w:tc>
          <w:tcPr>
            <w:tcW w:w="278" w:type="pct"/>
            <w:shd w:val="clear" w:color="auto" w:fill="auto"/>
            <w:tcMar>
              <w:top w:w="0" w:type="dxa"/>
              <w:bottom w:w="0" w:type="dxa"/>
            </w:tcMar>
            <w:vAlign w:val="center"/>
          </w:tcPr>
          <w:p w14:paraId="787CE0C8"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30442316" wp14:editId="4102D56A">
                  <wp:extent cx="252000" cy="252000"/>
                  <wp:effectExtent l="0" t="0" r="0" b="0"/>
                  <wp:docPr id="28"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69C85795" w14:textId="77777777" w:rsidR="00247FD9" w:rsidRPr="00C305B0" w:rsidRDefault="00247FD9"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课程要求</w:t>
            </w:r>
          </w:p>
        </w:tc>
      </w:tr>
      <w:tr w:rsidR="00247FD9" w:rsidRPr="00C305B0" w14:paraId="580FB170" w14:textId="77777777" w:rsidTr="003F0062">
        <w:tc>
          <w:tcPr>
            <w:tcW w:w="278" w:type="pct"/>
            <w:shd w:val="clear" w:color="auto" w:fill="auto"/>
            <w:tcMar>
              <w:top w:w="0" w:type="dxa"/>
              <w:bottom w:w="0" w:type="dxa"/>
            </w:tcMar>
            <w:vAlign w:val="center"/>
          </w:tcPr>
          <w:p w14:paraId="13397536"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1E52583C" w14:textId="77777777" w:rsidR="00247FD9" w:rsidRPr="00C305B0" w:rsidRDefault="00247FD9" w:rsidP="00AD1B98">
            <w:pPr>
              <w:spacing w:beforeLines="50" w:before="156"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目标学员：主修社会科学（经济学、社会学、公共政策、法律、政治学等）的本科生，且至少完成两个学期的本科阶段学习。</w:t>
            </w:r>
          </w:p>
        </w:tc>
      </w:tr>
      <w:tr w:rsidR="00247FD9" w:rsidRPr="00C305B0" w14:paraId="7EEA6037" w14:textId="77777777" w:rsidTr="003F0062">
        <w:tc>
          <w:tcPr>
            <w:tcW w:w="278" w:type="pct"/>
            <w:shd w:val="clear" w:color="auto" w:fill="auto"/>
            <w:tcMar>
              <w:top w:w="0" w:type="dxa"/>
              <w:bottom w:w="0" w:type="dxa"/>
            </w:tcMar>
            <w:vAlign w:val="center"/>
          </w:tcPr>
          <w:p w14:paraId="6D170601"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24C215DB" wp14:editId="44CD3DF0">
                  <wp:extent cx="252000" cy="252000"/>
                  <wp:effectExtent l="0" t="0" r="0" b="0"/>
                  <wp:docPr id="47"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274E38EB" w14:textId="77777777" w:rsidR="00247FD9" w:rsidRPr="00C305B0" w:rsidRDefault="00247FD9"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学习收获</w:t>
            </w:r>
          </w:p>
        </w:tc>
      </w:tr>
      <w:tr w:rsidR="00247FD9" w:rsidRPr="00C305B0" w14:paraId="26C0FF7D" w14:textId="77777777" w:rsidTr="003F0062">
        <w:tc>
          <w:tcPr>
            <w:tcW w:w="278" w:type="pct"/>
            <w:shd w:val="clear" w:color="auto" w:fill="auto"/>
            <w:tcMar>
              <w:top w:w="0" w:type="dxa"/>
              <w:bottom w:w="0" w:type="dxa"/>
            </w:tcMar>
            <w:vAlign w:val="center"/>
          </w:tcPr>
          <w:p w14:paraId="007A1DD0"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67D6638A" w14:textId="77777777" w:rsidR="00247FD9" w:rsidRPr="00C305B0" w:rsidRDefault="00247FD9" w:rsidP="00AD1B98">
            <w:pPr>
              <w:spacing w:beforeLines="50" w:before="156" w:line="288" w:lineRule="auto"/>
              <w:rPr>
                <w:rFonts w:ascii="Times New Roman" w:hAnsi="Times New Roman" w:cs="Times New Roman"/>
                <w:sz w:val="23"/>
                <w:szCs w:val="23"/>
              </w:rPr>
            </w:pPr>
            <w:r w:rsidRPr="00C305B0">
              <w:rPr>
                <w:rFonts w:ascii="Times New Roman" w:hAnsi="Times New Roman" w:cs="Times New Roman"/>
                <w:kern w:val="0"/>
                <w:sz w:val="23"/>
                <w:szCs w:val="23"/>
              </w:rPr>
              <w:t>完成本课程学习后，学生将收获以下技能：</w:t>
            </w:r>
          </w:p>
          <w:p w14:paraId="26B5A111" w14:textId="77777777" w:rsidR="00247FD9" w:rsidRPr="00C305B0" w:rsidRDefault="00247FD9" w:rsidP="0045476B">
            <w:pPr>
              <w:pStyle w:val="a8"/>
              <w:numPr>
                <w:ilvl w:val="0"/>
                <w:numId w:val="53"/>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写作技巧</w:t>
            </w:r>
          </w:p>
          <w:p w14:paraId="20F0D8C0" w14:textId="77777777" w:rsidR="00247FD9" w:rsidRPr="00C305B0" w:rsidRDefault="00247FD9" w:rsidP="0045476B">
            <w:pPr>
              <w:pStyle w:val="a8"/>
              <w:numPr>
                <w:ilvl w:val="0"/>
                <w:numId w:val="53"/>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批判性思维</w:t>
            </w:r>
          </w:p>
          <w:p w14:paraId="52B813D7" w14:textId="77777777" w:rsidR="00247FD9" w:rsidRPr="00C305B0" w:rsidRDefault="00247FD9" w:rsidP="0045476B">
            <w:pPr>
              <w:pStyle w:val="a8"/>
              <w:numPr>
                <w:ilvl w:val="0"/>
                <w:numId w:val="53"/>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lastRenderedPageBreak/>
              <w:t>分析技巧</w:t>
            </w:r>
          </w:p>
          <w:p w14:paraId="7ADE13FE" w14:textId="77777777" w:rsidR="00247FD9" w:rsidRPr="00C305B0" w:rsidRDefault="00247FD9" w:rsidP="0045476B">
            <w:pPr>
              <w:pStyle w:val="a8"/>
              <w:numPr>
                <w:ilvl w:val="0"/>
                <w:numId w:val="53"/>
              </w:numPr>
              <w:spacing w:line="288" w:lineRule="auto"/>
              <w:ind w:firstLineChars="0"/>
              <w:rPr>
                <w:rFonts w:ascii="Times New Roman" w:hAnsi="Times New Roman" w:cs="Times New Roman"/>
                <w:sz w:val="23"/>
                <w:szCs w:val="23"/>
              </w:rPr>
            </w:pPr>
            <w:r w:rsidRPr="00C305B0">
              <w:rPr>
                <w:rFonts w:ascii="Times New Roman" w:hAnsi="Times New Roman" w:cs="Times New Roman"/>
                <w:sz w:val="23"/>
                <w:szCs w:val="23"/>
              </w:rPr>
              <w:t>项目管理技能</w:t>
            </w:r>
          </w:p>
          <w:p w14:paraId="34B1DEE6" w14:textId="77777777" w:rsidR="00247FD9" w:rsidRPr="00C305B0" w:rsidRDefault="00247FD9" w:rsidP="0045476B">
            <w:pPr>
              <w:pStyle w:val="a8"/>
              <w:numPr>
                <w:ilvl w:val="0"/>
                <w:numId w:val="53"/>
              </w:numPr>
              <w:spacing w:afterLines="50" w:after="156"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sz w:val="23"/>
                <w:szCs w:val="23"/>
              </w:rPr>
              <w:t>领导力技能</w:t>
            </w:r>
          </w:p>
        </w:tc>
      </w:tr>
      <w:tr w:rsidR="00247FD9" w:rsidRPr="00C305B0" w14:paraId="61A9CE78" w14:textId="77777777" w:rsidTr="003F0062">
        <w:tc>
          <w:tcPr>
            <w:tcW w:w="278" w:type="pct"/>
            <w:shd w:val="clear" w:color="auto" w:fill="auto"/>
            <w:tcMar>
              <w:top w:w="0" w:type="dxa"/>
              <w:bottom w:w="0" w:type="dxa"/>
            </w:tcMar>
            <w:vAlign w:val="center"/>
          </w:tcPr>
          <w:p w14:paraId="55162165"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lastRenderedPageBreak/>
              <w:drawing>
                <wp:inline distT="0" distB="0" distL="0" distR="0" wp14:anchorId="10CDEFB1" wp14:editId="47710210">
                  <wp:extent cx="252000" cy="252000"/>
                  <wp:effectExtent l="0" t="0" r="0" b="0"/>
                  <wp:docPr id="52"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D0C085E" w14:textId="77777777" w:rsidR="00247FD9" w:rsidRPr="00C305B0" w:rsidRDefault="00247FD9" w:rsidP="00AD1B98">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247FD9" w:rsidRPr="00C305B0" w14:paraId="06E272B5" w14:textId="77777777" w:rsidTr="003F0062">
        <w:tc>
          <w:tcPr>
            <w:tcW w:w="278" w:type="pct"/>
            <w:shd w:val="clear" w:color="auto" w:fill="auto"/>
            <w:tcMar>
              <w:top w:w="0" w:type="dxa"/>
              <w:bottom w:w="0" w:type="dxa"/>
            </w:tcMar>
            <w:vAlign w:val="center"/>
          </w:tcPr>
          <w:p w14:paraId="4A62C702"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4A796367" w14:textId="77777777" w:rsidR="00247FD9" w:rsidRPr="00C305B0" w:rsidRDefault="00247FD9" w:rsidP="00AD1B98">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2DE751CB" w14:textId="77777777" w:rsidR="00247FD9" w:rsidRPr="00C305B0" w:rsidRDefault="00247FD9" w:rsidP="00AD1B98">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学生课外每周需花费阅读或者课前准备的时间：</w:t>
            </w:r>
            <w:r w:rsidRPr="00C305B0">
              <w:rPr>
                <w:rFonts w:ascii="Times New Roman" w:hAnsi="Times New Roman" w:cs="Times New Roman"/>
                <w:sz w:val="23"/>
                <w:szCs w:val="23"/>
              </w:rPr>
              <w:t>1</w:t>
            </w:r>
            <w:r w:rsidRPr="00C305B0">
              <w:rPr>
                <w:rFonts w:ascii="Times New Roman" w:hAnsi="Times New Roman" w:cs="Times New Roman"/>
                <w:sz w:val="23"/>
                <w:szCs w:val="23"/>
              </w:rPr>
              <w:t>小时</w:t>
            </w:r>
          </w:p>
          <w:p w14:paraId="4BF8124A" w14:textId="39DFB0E7" w:rsidR="00247FD9" w:rsidRPr="00C305B0" w:rsidRDefault="00247FD9" w:rsidP="00AD1B98">
            <w:pPr>
              <w:spacing w:afterLines="50" w:after="156"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学生课外每周需花费在项目上的时间：</w:t>
            </w:r>
            <w:r w:rsidRPr="00C305B0">
              <w:rPr>
                <w:rFonts w:ascii="Times New Roman" w:hAnsi="Times New Roman" w:cs="Times New Roman"/>
                <w:sz w:val="23"/>
                <w:szCs w:val="23"/>
              </w:rPr>
              <w:t>2</w:t>
            </w:r>
            <w:r w:rsidRPr="00C305B0">
              <w:rPr>
                <w:rFonts w:ascii="Times New Roman" w:hAnsi="Times New Roman" w:cs="Times New Roman"/>
                <w:sz w:val="23"/>
                <w:szCs w:val="23"/>
              </w:rPr>
              <w:t>小时</w:t>
            </w:r>
          </w:p>
        </w:tc>
      </w:tr>
      <w:tr w:rsidR="00247FD9" w:rsidRPr="00C305B0" w14:paraId="5A0FA384" w14:textId="77777777" w:rsidTr="003F0062">
        <w:tc>
          <w:tcPr>
            <w:tcW w:w="278" w:type="pct"/>
            <w:shd w:val="clear" w:color="auto" w:fill="auto"/>
            <w:tcMar>
              <w:top w:w="0" w:type="dxa"/>
              <w:bottom w:w="0" w:type="dxa"/>
            </w:tcMar>
            <w:vAlign w:val="center"/>
          </w:tcPr>
          <w:p w14:paraId="38574AB8"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568F275" wp14:editId="362A59C2">
                  <wp:extent cx="252000" cy="252000"/>
                  <wp:effectExtent l="0" t="0" r="0" b="0"/>
                  <wp:docPr id="54"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7DA3AD5" w14:textId="77777777" w:rsidR="00247FD9" w:rsidRPr="00C305B0" w:rsidRDefault="00247FD9" w:rsidP="00AD1B98">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247FD9" w:rsidRPr="00C305B0" w14:paraId="6C560ECF" w14:textId="77777777" w:rsidTr="003F0062">
        <w:tc>
          <w:tcPr>
            <w:tcW w:w="278" w:type="pct"/>
            <w:shd w:val="clear" w:color="auto" w:fill="auto"/>
            <w:tcMar>
              <w:top w:w="0" w:type="dxa"/>
              <w:bottom w:w="0" w:type="dxa"/>
            </w:tcMar>
            <w:vAlign w:val="center"/>
          </w:tcPr>
          <w:p w14:paraId="2500EA41"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2F277749"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Adjuct Associate Prof. C. Brassard</w:t>
            </w:r>
            <w:r w:rsidRPr="00C305B0">
              <w:rPr>
                <w:rFonts w:ascii="Times New Roman" w:hAnsi="Times New Roman" w:cs="Times New Roman"/>
                <w:b/>
                <w:bCs/>
                <w:color w:val="000000" w:themeColor="text1"/>
                <w:sz w:val="22"/>
              </w:rPr>
              <w:t>（新加坡国立大学</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客座副教授）</w:t>
            </w:r>
          </w:p>
          <w:p w14:paraId="181803CA" w14:textId="77777777" w:rsidR="00247FD9" w:rsidRPr="00C305B0" w:rsidRDefault="00247FD9" w:rsidP="00AD1B98">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自</w:t>
            </w:r>
            <w:r w:rsidRPr="00C305B0">
              <w:rPr>
                <w:rFonts w:ascii="Times New Roman" w:hAnsi="Times New Roman" w:cs="Times New Roman"/>
                <w:color w:val="000000" w:themeColor="text1"/>
                <w:sz w:val="22"/>
              </w:rPr>
              <w:t>2002</w:t>
            </w:r>
            <w:r w:rsidRPr="00C305B0">
              <w:rPr>
                <w:rFonts w:ascii="Times New Roman" w:hAnsi="Times New Roman" w:cs="Times New Roman"/>
                <w:color w:val="000000" w:themeColor="text1"/>
                <w:sz w:val="22"/>
              </w:rPr>
              <w:t>年以来一直在新加坡国立大学李光耀公共政策学院（</w:t>
            </w:r>
            <w:r w:rsidRPr="00C305B0">
              <w:rPr>
                <w:rFonts w:ascii="Times New Roman" w:hAnsi="Times New Roman" w:cs="Times New Roman"/>
                <w:color w:val="000000" w:themeColor="text1"/>
                <w:sz w:val="22"/>
              </w:rPr>
              <w:t>Lee Kuan Yew School of Public Policy</w:t>
            </w:r>
            <w:r w:rsidRPr="00C305B0">
              <w:rPr>
                <w:rFonts w:ascii="Times New Roman" w:hAnsi="Times New Roman" w:cs="Times New Roman"/>
                <w:color w:val="000000" w:themeColor="text1"/>
                <w:sz w:val="22"/>
              </w:rPr>
              <w:t>）教授发展经济学、计量经济学、研究方法和政策分析等课程。自</w:t>
            </w:r>
            <w:r w:rsidRPr="00C305B0">
              <w:rPr>
                <w:rFonts w:ascii="Times New Roman" w:hAnsi="Times New Roman" w:cs="Times New Roman"/>
                <w:color w:val="000000" w:themeColor="text1"/>
                <w:sz w:val="22"/>
              </w:rPr>
              <w:t>2017</w:t>
            </w:r>
            <w:r w:rsidRPr="00C305B0">
              <w:rPr>
                <w:rFonts w:ascii="Times New Roman" w:hAnsi="Times New Roman" w:cs="Times New Roman"/>
                <w:color w:val="000000" w:themeColor="text1"/>
                <w:sz w:val="22"/>
              </w:rPr>
              <w:t>年以来，她还一直担任孟加拉国达卡</w:t>
            </w:r>
            <w:r w:rsidRPr="00C305B0">
              <w:rPr>
                <w:rFonts w:ascii="Times New Roman" w:hAnsi="Times New Roman" w:cs="Times New Roman"/>
                <w:color w:val="000000" w:themeColor="text1"/>
                <w:sz w:val="22"/>
              </w:rPr>
              <w:t>BRAC</w:t>
            </w:r>
            <w:r w:rsidRPr="00C305B0">
              <w:rPr>
                <w:rFonts w:ascii="Times New Roman" w:hAnsi="Times New Roman" w:cs="Times New Roman"/>
                <w:color w:val="000000" w:themeColor="text1"/>
                <w:sz w:val="22"/>
              </w:rPr>
              <w:t>大学和平与正义中心（</w:t>
            </w:r>
            <w:r w:rsidRPr="00C305B0">
              <w:rPr>
                <w:rFonts w:ascii="Times New Roman" w:hAnsi="Times New Roman" w:cs="Times New Roman"/>
                <w:color w:val="000000" w:themeColor="text1"/>
                <w:sz w:val="22"/>
              </w:rPr>
              <w:t>Centre for Peace and Justice</w:t>
            </w:r>
            <w:r w:rsidRPr="00C305B0">
              <w:rPr>
                <w:rFonts w:ascii="Times New Roman" w:hAnsi="Times New Roman" w:cs="Times New Roman"/>
                <w:color w:val="000000" w:themeColor="text1"/>
                <w:sz w:val="22"/>
              </w:rPr>
              <w:t>）的学术顾问。她目前的研究重点是</w:t>
            </w:r>
            <w:r w:rsidRPr="00C305B0">
              <w:rPr>
                <w:rFonts w:ascii="Times New Roman" w:hAnsi="Times New Roman" w:cs="Times New Roman"/>
                <w:color w:val="000000" w:themeColor="text1"/>
                <w:sz w:val="22"/>
              </w:rPr>
              <w:t>COVID-19</w:t>
            </w:r>
            <w:r w:rsidRPr="00C305B0">
              <w:rPr>
                <w:rFonts w:ascii="Times New Roman" w:hAnsi="Times New Roman" w:cs="Times New Roman"/>
                <w:color w:val="000000" w:themeColor="text1"/>
                <w:sz w:val="22"/>
              </w:rPr>
              <w:t>对新加坡和孟加拉国弱势群体的风险、缓解措施和影响。她还研究了亚洲城市化进程中的扶贫政策。</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与</w:t>
            </w:r>
            <w:r w:rsidRPr="00C305B0">
              <w:rPr>
                <w:rFonts w:ascii="Times New Roman" w:hAnsi="Times New Roman" w:cs="Times New Roman"/>
                <w:color w:val="000000" w:themeColor="text1"/>
                <w:sz w:val="22"/>
              </w:rPr>
              <w:t>Divya U. Joshi</w:t>
            </w:r>
            <w:r w:rsidRPr="00C305B0">
              <w:rPr>
                <w:rFonts w:ascii="Times New Roman" w:hAnsi="Times New Roman" w:cs="Times New Roman"/>
                <w:color w:val="000000" w:themeColor="text1"/>
                <w:sz w:val="22"/>
              </w:rPr>
              <w:t>合著了《亚洲的城市空间和性别：社会和经济包容性展望》（</w:t>
            </w:r>
            <w:r w:rsidRPr="00C305B0">
              <w:rPr>
                <w:rFonts w:ascii="Times New Roman" w:hAnsi="Times New Roman" w:cs="Times New Roman"/>
                <w:i/>
                <w:iCs/>
                <w:color w:val="000000" w:themeColor="text1"/>
                <w:sz w:val="22"/>
              </w:rPr>
              <w:t>Urban Spaces and Gender in Asia: Perspectives on Social and Economic Inclusion</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2020</w:t>
            </w:r>
            <w:r w:rsidRPr="00C305B0">
              <w:rPr>
                <w:rFonts w:ascii="Times New Roman" w:hAnsi="Times New Roman" w:cs="Times New Roman"/>
                <w:color w:val="000000" w:themeColor="text1"/>
                <w:sz w:val="22"/>
              </w:rPr>
              <w:t>年</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，她的早期著作包括</w:t>
            </w:r>
            <w:r w:rsidRPr="00C305B0">
              <w:rPr>
                <w:rFonts w:ascii="Times New Roman" w:hAnsi="Times New Roman" w:cs="Times New Roman"/>
                <w:color w:val="000000" w:themeColor="text1"/>
                <w:sz w:val="22"/>
              </w:rPr>
              <w:t>2015</w:t>
            </w:r>
            <w:r w:rsidRPr="00C305B0">
              <w:rPr>
                <w:rFonts w:ascii="Times New Roman" w:hAnsi="Times New Roman" w:cs="Times New Roman"/>
                <w:color w:val="000000" w:themeColor="text1"/>
                <w:sz w:val="22"/>
              </w:rPr>
              <w:t>年与</w:t>
            </w:r>
            <w:r w:rsidRPr="00C305B0">
              <w:rPr>
                <w:rFonts w:ascii="Times New Roman" w:hAnsi="Times New Roman" w:cs="Times New Roman"/>
                <w:color w:val="000000" w:themeColor="text1"/>
                <w:sz w:val="22"/>
              </w:rPr>
              <w:t>David Giles</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Arn Howitt</w:t>
            </w:r>
            <w:r w:rsidRPr="00C305B0">
              <w:rPr>
                <w:rFonts w:ascii="Times New Roman" w:hAnsi="Times New Roman" w:cs="Times New Roman"/>
                <w:color w:val="000000" w:themeColor="text1"/>
                <w:sz w:val="22"/>
              </w:rPr>
              <w:t>合著的《亚太自然灾害管理：政策和治理》（</w:t>
            </w:r>
            <w:r w:rsidRPr="00C305B0">
              <w:rPr>
                <w:rFonts w:ascii="Times New Roman" w:hAnsi="Times New Roman" w:cs="Times New Roman"/>
                <w:i/>
                <w:iCs/>
                <w:color w:val="000000" w:themeColor="text1"/>
                <w:sz w:val="22"/>
              </w:rPr>
              <w:t>Natural Disaster Management in the Asia-Pacific: Policy and Governance</w:t>
            </w:r>
            <w:r w:rsidRPr="00C305B0">
              <w:rPr>
                <w:rFonts w:ascii="Times New Roman" w:hAnsi="Times New Roman" w:cs="Times New Roman"/>
                <w:color w:val="000000" w:themeColor="text1"/>
                <w:sz w:val="22"/>
              </w:rPr>
              <w:t>）。在加入新加坡国立大学李光耀公共政策学院之前，</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在马达加斯加为联合国儿童基金会工作，在孟加拉国为国际关怀协会（</w:t>
            </w:r>
            <w:r w:rsidRPr="00C305B0">
              <w:rPr>
                <w:rFonts w:ascii="Times New Roman" w:hAnsi="Times New Roman" w:cs="Times New Roman"/>
                <w:color w:val="000000" w:themeColor="text1"/>
                <w:sz w:val="22"/>
              </w:rPr>
              <w:t>CARE</w:t>
            </w:r>
            <w:r w:rsidRPr="00C305B0">
              <w:rPr>
                <w:rFonts w:ascii="Times New Roman" w:hAnsi="Times New Roman" w:cs="Times New Roman"/>
                <w:color w:val="000000" w:themeColor="text1"/>
                <w:sz w:val="22"/>
              </w:rPr>
              <w:t>）工作。</w:t>
            </w:r>
            <w:r w:rsidRPr="00C305B0">
              <w:rPr>
                <w:rFonts w:ascii="Times New Roman" w:hAnsi="Times New Roman" w:cs="Times New Roman"/>
                <w:color w:val="000000" w:themeColor="text1"/>
                <w:sz w:val="22"/>
              </w:rPr>
              <w:t>Dr. Brassard</w:t>
            </w:r>
            <w:r w:rsidRPr="00C305B0">
              <w:rPr>
                <w:rFonts w:ascii="Times New Roman" w:hAnsi="Times New Roman" w:cs="Times New Roman"/>
                <w:color w:val="000000" w:themeColor="text1"/>
                <w:sz w:val="22"/>
              </w:rPr>
              <w:t>拥有伦敦大学经济学博士学位。</w:t>
            </w:r>
          </w:p>
        </w:tc>
      </w:tr>
      <w:tr w:rsidR="00247FD9" w:rsidRPr="00C305B0" w14:paraId="6467080E" w14:textId="77777777" w:rsidTr="003F0062">
        <w:tc>
          <w:tcPr>
            <w:tcW w:w="278" w:type="pct"/>
            <w:shd w:val="clear" w:color="auto" w:fill="auto"/>
            <w:tcMar>
              <w:top w:w="0" w:type="dxa"/>
              <w:bottom w:w="0" w:type="dxa"/>
            </w:tcMar>
            <w:vAlign w:val="center"/>
          </w:tcPr>
          <w:p w14:paraId="3C82FE68"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11C2267F" wp14:editId="604B8065">
                  <wp:extent cx="252000" cy="252000"/>
                  <wp:effectExtent l="0" t="0" r="0" b="0"/>
                  <wp:docPr id="60"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0866A225" w14:textId="77777777" w:rsidR="00247FD9" w:rsidRPr="00C305B0" w:rsidRDefault="00247FD9" w:rsidP="00AD1B98">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247FD9" w:rsidRPr="00C305B0" w14:paraId="1244DD22" w14:textId="77777777" w:rsidTr="003F0062">
        <w:tc>
          <w:tcPr>
            <w:tcW w:w="278" w:type="pct"/>
            <w:shd w:val="clear" w:color="auto" w:fill="auto"/>
            <w:tcMar>
              <w:top w:w="0" w:type="dxa"/>
              <w:bottom w:w="0" w:type="dxa"/>
            </w:tcMar>
            <w:vAlign w:val="center"/>
          </w:tcPr>
          <w:p w14:paraId="5FACFE24" w14:textId="77777777" w:rsidR="00247FD9" w:rsidRPr="00C305B0" w:rsidRDefault="00247FD9" w:rsidP="00AD1B98">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247FD9" w:rsidRPr="00C305B0" w14:paraId="7FF3CCC3" w14:textId="77777777" w:rsidTr="003F0062">
              <w:trPr>
                <w:tblHeader/>
              </w:trPr>
              <w:tc>
                <w:tcPr>
                  <w:tcW w:w="65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0A9E8AFD" w14:textId="77777777" w:rsidR="00247FD9" w:rsidRPr="00C305B0" w:rsidRDefault="00247FD9" w:rsidP="00AD1B98">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周数</w:t>
                  </w:r>
                </w:p>
              </w:tc>
              <w:tc>
                <w:tcPr>
                  <w:tcW w:w="368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7F46D290" w14:textId="77777777" w:rsidR="00247FD9" w:rsidRPr="00C305B0" w:rsidRDefault="00247FD9" w:rsidP="00AD1B98">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tcPr>
                <w:p w14:paraId="5B08E987" w14:textId="77777777" w:rsidR="00247FD9" w:rsidRPr="00C305B0" w:rsidRDefault="00247FD9" w:rsidP="00AD1B98">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247FD9" w:rsidRPr="00C305B0" w14:paraId="7A5710EA" w14:textId="77777777" w:rsidTr="003F0062">
              <w:tc>
                <w:tcPr>
                  <w:tcW w:w="657" w:type="pct"/>
                  <w:vMerge w:val="restart"/>
                  <w:tcBorders>
                    <w:top w:val="single" w:sz="8" w:space="0" w:color="FFFFFF" w:themeColor="background1"/>
                    <w:right w:val="single" w:sz="6" w:space="0" w:color="DEEBF7"/>
                  </w:tcBorders>
                  <w:shd w:val="clear" w:color="auto" w:fill="FFFFFF"/>
                  <w:vAlign w:val="center"/>
                  <w:hideMark/>
                </w:tcPr>
                <w:p w14:paraId="4703442F"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FFFFFF" w:themeColor="background1"/>
                    <w:left w:val="single" w:sz="6" w:space="0" w:color="DEEBF7"/>
                  </w:tcBorders>
                  <w:shd w:val="clear" w:color="auto" w:fill="FFFFFF"/>
                  <w:hideMark/>
                </w:tcPr>
                <w:p w14:paraId="635B95EA"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4B931FDA"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6639D2F9"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535F800F"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学生自我介绍，集体讨论学生对研究方法的理解和经验</w:t>
                  </w:r>
                </w:p>
                <w:p w14:paraId="11C0A4FB" w14:textId="77777777" w:rsidR="00247FD9" w:rsidRPr="00C305B0" w:rsidRDefault="00247FD9" w:rsidP="00AD1B98">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By lead instructor</w:t>
                  </w:r>
                </w:p>
              </w:tc>
              <w:tc>
                <w:tcPr>
                  <w:tcW w:w="658" w:type="pct"/>
                  <w:tcBorders>
                    <w:top w:val="single" w:sz="8" w:space="0" w:color="FFFFFF" w:themeColor="background1"/>
                    <w:left w:val="single" w:sz="6" w:space="0" w:color="DEEBF7"/>
                  </w:tcBorders>
                  <w:shd w:val="clear" w:color="auto" w:fill="FFFFFF"/>
                  <w:vAlign w:val="center"/>
                </w:tcPr>
                <w:p w14:paraId="2685E962"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0.5</w:t>
                  </w:r>
                  <w:r w:rsidRPr="00C305B0">
                    <w:rPr>
                      <w:rFonts w:ascii="Times New Roman" w:hAnsi="Times New Roman" w:cs="Times New Roman"/>
                      <w:b/>
                      <w:bCs/>
                      <w:color w:val="000000" w:themeColor="text1"/>
                      <w:sz w:val="23"/>
                      <w:szCs w:val="23"/>
                    </w:rPr>
                    <w:t>小时</w:t>
                  </w:r>
                </w:p>
              </w:tc>
            </w:tr>
            <w:tr w:rsidR="00247FD9" w:rsidRPr="00C305B0" w14:paraId="0DEBCF3A" w14:textId="77777777" w:rsidTr="003F0062">
              <w:tc>
                <w:tcPr>
                  <w:tcW w:w="657" w:type="pct"/>
                  <w:vMerge/>
                  <w:tcBorders>
                    <w:right w:val="single" w:sz="6" w:space="0" w:color="DEEBF7"/>
                  </w:tcBorders>
                  <w:shd w:val="clear" w:color="auto" w:fill="FFFFFF"/>
                  <w:vAlign w:val="center"/>
                </w:tcPr>
                <w:p w14:paraId="7930E9AD"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648177AC"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）：研究方法导论</w:t>
                  </w:r>
                </w:p>
                <w:p w14:paraId="55D8FBFE"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定性与定量研究</w:t>
                  </w:r>
                </w:p>
                <w:p w14:paraId="00481871"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研究周期的各个阶段</w:t>
                  </w:r>
                </w:p>
                <w:p w14:paraId="68DE605E" w14:textId="77777777" w:rsidR="00247FD9" w:rsidRPr="00C305B0" w:rsidRDefault="00247FD9" w:rsidP="0045476B">
                  <w:pPr>
                    <w:pStyle w:val="a8"/>
                    <w:numPr>
                      <w:ilvl w:val="0"/>
                      <w:numId w:val="54"/>
                    </w:numPr>
                    <w:spacing w:line="288" w:lineRule="auto"/>
                    <w:ind w:firstLineChars="0"/>
                    <w:rPr>
                      <w:rFonts w:ascii="Times New Roman" w:hAnsi="Times New Roman" w:cs="Times New Roman"/>
                      <w:b/>
                      <w:bCs/>
                      <w:color w:val="000000" w:themeColor="text1"/>
                      <w:sz w:val="23"/>
                      <w:szCs w:val="23"/>
                    </w:rPr>
                  </w:pPr>
                  <w:r w:rsidRPr="00C305B0">
                    <w:rPr>
                      <w:rFonts w:ascii="Times New Roman" w:hAnsi="Times New Roman" w:cs="Times New Roman"/>
                      <w:color w:val="000000" w:themeColor="text1"/>
                      <w:sz w:val="23"/>
                      <w:szCs w:val="23"/>
                    </w:rPr>
                    <w:t>研究的目的和类型</w:t>
                  </w:r>
                </w:p>
                <w:p w14:paraId="3623F4A1" w14:textId="77777777" w:rsidR="00247FD9" w:rsidRPr="00C305B0" w:rsidRDefault="00247FD9" w:rsidP="00AD1B98">
                  <w:pPr>
                    <w:spacing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top w:val="single" w:sz="6" w:space="0" w:color="DEEBF7"/>
                    <w:left w:val="single" w:sz="6" w:space="0" w:color="DEEBF7"/>
                  </w:tcBorders>
                  <w:shd w:val="clear" w:color="auto" w:fill="FFFFFF"/>
                  <w:vAlign w:val="center"/>
                </w:tcPr>
                <w:p w14:paraId="1C6C9DBB"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0C10BD37" w14:textId="77777777" w:rsidTr="003F0062">
              <w:tc>
                <w:tcPr>
                  <w:tcW w:w="657" w:type="pct"/>
                  <w:vMerge/>
                  <w:tcBorders>
                    <w:right w:val="single" w:sz="6" w:space="0" w:color="DEEBF7"/>
                  </w:tcBorders>
                  <w:shd w:val="clear" w:color="auto" w:fill="FFFFFF"/>
                  <w:vAlign w:val="center"/>
                </w:tcPr>
                <w:p w14:paraId="2A7991B4"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14D7719F"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）：文献综述指导</w:t>
                  </w:r>
                </w:p>
                <w:p w14:paraId="282EA253" w14:textId="77777777" w:rsidR="00247FD9" w:rsidRPr="00C305B0" w:rsidRDefault="00247FD9" w:rsidP="00AD1B98">
                  <w:pPr>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TA</w:t>
                  </w:r>
                </w:p>
              </w:tc>
              <w:tc>
                <w:tcPr>
                  <w:tcW w:w="658" w:type="pct"/>
                  <w:tcBorders>
                    <w:top w:val="single" w:sz="6" w:space="0" w:color="DEEBF7"/>
                    <w:left w:val="single" w:sz="6" w:space="0" w:color="DEEBF7"/>
                  </w:tcBorders>
                  <w:shd w:val="clear" w:color="auto" w:fill="FFFFFF"/>
                  <w:vAlign w:val="center"/>
                </w:tcPr>
                <w:p w14:paraId="20162185"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2E10E8AE" w14:textId="77777777" w:rsidTr="003F0062">
              <w:tc>
                <w:tcPr>
                  <w:tcW w:w="657" w:type="pct"/>
                  <w:vMerge w:val="restart"/>
                  <w:tcBorders>
                    <w:right w:val="single" w:sz="6" w:space="0" w:color="DEEBF7"/>
                  </w:tcBorders>
                  <w:shd w:val="clear" w:color="auto" w:fill="FFFFFF"/>
                  <w:vAlign w:val="center"/>
                </w:tcPr>
                <w:p w14:paraId="7937AEE9"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683E08DE"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）：数据源、可靠性和可信度</w:t>
                  </w:r>
                </w:p>
                <w:p w14:paraId="2EE71FF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研究来源：一手来源与二手来源</w:t>
                  </w:r>
                </w:p>
                <w:p w14:paraId="73C20F1C"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数据类型的有效性</w:t>
                  </w:r>
                </w:p>
                <w:p w14:paraId="76CA90D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确保数据可靠性与可信度</w:t>
                  </w:r>
                </w:p>
                <w:p w14:paraId="5423890E" w14:textId="77777777" w:rsidR="00247FD9" w:rsidRPr="00C305B0" w:rsidRDefault="00247FD9" w:rsidP="00AD1B98">
                  <w:pPr>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724DCF26"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247FD9" w:rsidRPr="00C305B0" w14:paraId="701F1E24" w14:textId="77777777" w:rsidTr="003F0062">
              <w:tc>
                <w:tcPr>
                  <w:tcW w:w="657" w:type="pct"/>
                  <w:vMerge/>
                  <w:tcBorders>
                    <w:right w:val="single" w:sz="6" w:space="0" w:color="DEEBF7"/>
                  </w:tcBorders>
                  <w:shd w:val="clear" w:color="auto" w:fill="FFFFFF"/>
                  <w:vAlign w:val="center"/>
                  <w:hideMark/>
                </w:tcPr>
                <w:p w14:paraId="59BB290F"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7C231A15"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）：设计合理的科研问题</w:t>
                  </w:r>
                </w:p>
                <w:p w14:paraId="69AC9E93" w14:textId="77777777" w:rsidR="00247FD9" w:rsidRPr="00C305B0" w:rsidRDefault="00247FD9" w:rsidP="00AD1B98">
                  <w:pPr>
                    <w:autoSpaceDE w:val="0"/>
                    <w:autoSpaceDN w:val="0"/>
                    <w:adjustRightInd w:val="0"/>
                    <w:spacing w:beforeLines="50" w:before="156"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E4C4C7D"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2168DA5E" w14:textId="77777777" w:rsidTr="003F0062">
              <w:tc>
                <w:tcPr>
                  <w:tcW w:w="657" w:type="pct"/>
                  <w:vMerge w:val="restart"/>
                  <w:tcBorders>
                    <w:right w:val="single" w:sz="6" w:space="0" w:color="DEEBF7"/>
                  </w:tcBorders>
                  <w:shd w:val="clear" w:color="auto" w:fill="FFFFFF"/>
                  <w:vAlign w:val="center"/>
                  <w:hideMark/>
                </w:tcPr>
                <w:p w14:paraId="74D436E6"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0C4AFE15"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）：倾听和观察的艺术</w:t>
                  </w:r>
                </w:p>
                <w:p w14:paraId="34022E1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参与性观察</w:t>
                  </w:r>
                </w:p>
                <w:p w14:paraId="52AF069D"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非参与性观察</w:t>
                  </w:r>
                </w:p>
                <w:p w14:paraId="1F9DA235"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伦理、笔记和实地工作策略</w:t>
                  </w:r>
                </w:p>
                <w:p w14:paraId="7D6497AD"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i/>
                      <w:i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171BD28B"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247FD9" w:rsidRPr="00C305B0" w14:paraId="62947A0B" w14:textId="77777777" w:rsidTr="003F0062">
              <w:tc>
                <w:tcPr>
                  <w:tcW w:w="657" w:type="pct"/>
                  <w:vMerge/>
                  <w:tcBorders>
                    <w:right w:val="single" w:sz="6" w:space="0" w:color="DEEBF7"/>
                  </w:tcBorders>
                  <w:shd w:val="clear" w:color="auto" w:fill="FFFFFF"/>
                  <w:vAlign w:val="center"/>
                  <w:hideMark/>
                </w:tcPr>
                <w:p w14:paraId="4E8E00A5"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8BB9222"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）：观察研究指导</w:t>
                  </w:r>
                </w:p>
                <w:p w14:paraId="0EE1F42D"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0D612350"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5B580A47" w14:textId="77777777" w:rsidTr="003F0062">
              <w:tc>
                <w:tcPr>
                  <w:tcW w:w="657" w:type="pct"/>
                  <w:vMerge w:val="restart"/>
                  <w:tcBorders>
                    <w:right w:val="single" w:sz="6" w:space="0" w:color="DEEBF7"/>
                  </w:tcBorders>
                  <w:shd w:val="clear" w:color="auto" w:fill="FFFFFF"/>
                  <w:vAlign w:val="center"/>
                  <w:hideMark/>
                </w:tcPr>
                <w:p w14:paraId="751AEADC"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24B0E539"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）：提问的艺术</w:t>
                  </w:r>
                </w:p>
                <w:p w14:paraId="31567361"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深度访谈</w:t>
                  </w:r>
                </w:p>
                <w:p w14:paraId="5C952881"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结构化和半结构化访谈</w:t>
                  </w:r>
                </w:p>
                <w:p w14:paraId="613FB5A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专题小组讨论</w:t>
                  </w:r>
                </w:p>
                <w:p w14:paraId="6428AADF"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073019BD"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2.5</w:t>
                  </w:r>
                  <w:r w:rsidRPr="00C305B0">
                    <w:rPr>
                      <w:rFonts w:ascii="Times New Roman" w:hAnsi="Times New Roman" w:cs="Times New Roman"/>
                      <w:b/>
                      <w:bCs/>
                      <w:color w:val="000000" w:themeColor="text1"/>
                      <w:sz w:val="23"/>
                      <w:szCs w:val="23"/>
                    </w:rPr>
                    <w:t>小时</w:t>
                  </w:r>
                </w:p>
              </w:tc>
            </w:tr>
            <w:tr w:rsidR="00247FD9" w:rsidRPr="00C305B0" w14:paraId="54C3FA75" w14:textId="77777777" w:rsidTr="003F0062">
              <w:tc>
                <w:tcPr>
                  <w:tcW w:w="657" w:type="pct"/>
                  <w:vMerge/>
                  <w:tcBorders>
                    <w:right w:val="single" w:sz="6" w:space="0" w:color="DEEBF7"/>
                  </w:tcBorders>
                  <w:shd w:val="clear" w:color="auto" w:fill="FFFFFF"/>
                  <w:vAlign w:val="center"/>
                </w:tcPr>
                <w:p w14:paraId="5B8F1C7C"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C44A0F5"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）：访谈技巧与道德规范</w:t>
                  </w:r>
                </w:p>
                <w:p w14:paraId="0FDF9DAA"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0B04140"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1AD9E81D" w14:textId="77777777" w:rsidTr="003F0062">
              <w:tc>
                <w:tcPr>
                  <w:tcW w:w="657" w:type="pct"/>
                  <w:vMerge w:val="restart"/>
                  <w:tcBorders>
                    <w:right w:val="single" w:sz="6" w:space="0" w:color="DEEBF7"/>
                  </w:tcBorders>
                  <w:shd w:val="clear" w:color="auto" w:fill="FFFFFF"/>
                  <w:vAlign w:val="center"/>
                  <w:hideMark/>
                </w:tcPr>
                <w:p w14:paraId="7D6C3BE8"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3C433894"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5</w:t>
                  </w:r>
                  <w:r w:rsidRPr="00C305B0">
                    <w:rPr>
                      <w:rFonts w:ascii="Times New Roman" w:hAnsi="Times New Roman" w:cs="Times New Roman"/>
                      <w:b/>
                      <w:bCs/>
                      <w:color w:val="000000" w:themeColor="text1"/>
                      <w:sz w:val="23"/>
                      <w:szCs w:val="23"/>
                    </w:rPr>
                    <w:t>）：设计和实施调查</w:t>
                  </w:r>
                </w:p>
                <w:p w14:paraId="79DE64FF"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调查的组成部分</w:t>
                  </w:r>
                </w:p>
                <w:p w14:paraId="63D585AB"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抽样调查</w:t>
                  </w:r>
                </w:p>
                <w:p w14:paraId="1175D4DB"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预检测（</w:t>
                  </w:r>
                  <w:r w:rsidRPr="00C305B0">
                    <w:rPr>
                      <w:rFonts w:ascii="Times New Roman" w:hAnsi="Times New Roman" w:cs="Times New Roman"/>
                      <w:color w:val="000000" w:themeColor="text1"/>
                      <w:sz w:val="23"/>
                      <w:szCs w:val="23"/>
                    </w:rPr>
                    <w:t>Pre-Testing</w:t>
                  </w:r>
                  <w:r w:rsidRPr="00C305B0">
                    <w:rPr>
                      <w:rFonts w:ascii="Times New Roman" w:hAnsi="Times New Roman" w:cs="Times New Roman"/>
                      <w:color w:val="000000" w:themeColor="text1"/>
                      <w:sz w:val="23"/>
                      <w:szCs w:val="23"/>
                    </w:rPr>
                    <w:t>）</w:t>
                  </w:r>
                </w:p>
                <w:p w14:paraId="70737FF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实施调查</w:t>
                  </w:r>
                </w:p>
                <w:p w14:paraId="1A011F98"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lastRenderedPageBreak/>
                    <w:t>By lead instructor</w:t>
                  </w:r>
                </w:p>
              </w:tc>
              <w:tc>
                <w:tcPr>
                  <w:tcW w:w="658" w:type="pct"/>
                  <w:tcBorders>
                    <w:left w:val="single" w:sz="6" w:space="0" w:color="DEEBF7"/>
                  </w:tcBorders>
                  <w:shd w:val="clear" w:color="auto" w:fill="FFFFFF"/>
                  <w:vAlign w:val="center"/>
                </w:tcPr>
                <w:p w14:paraId="3825BD3F"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247FD9" w:rsidRPr="00C305B0" w14:paraId="54A0ADB3" w14:textId="77777777" w:rsidTr="003F0062">
              <w:tc>
                <w:tcPr>
                  <w:tcW w:w="657" w:type="pct"/>
                  <w:vMerge/>
                  <w:tcBorders>
                    <w:right w:val="single" w:sz="6" w:space="0" w:color="DEEBF7"/>
                  </w:tcBorders>
                  <w:shd w:val="clear" w:color="auto" w:fill="FFFFFF"/>
                  <w:vAlign w:val="center"/>
                </w:tcPr>
                <w:p w14:paraId="34AA6C4A"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09091EDD"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5</w:t>
                  </w:r>
                  <w:r w:rsidRPr="00C305B0">
                    <w:rPr>
                      <w:rFonts w:ascii="Times New Roman" w:hAnsi="Times New Roman" w:cs="Times New Roman"/>
                      <w:b/>
                      <w:bCs/>
                      <w:color w:val="000000" w:themeColor="text1"/>
                      <w:sz w:val="23"/>
                      <w:szCs w:val="23"/>
                    </w:rPr>
                    <w:t>）：设计结构良好的调查</w:t>
                  </w:r>
                </w:p>
                <w:p w14:paraId="3DF1BECE"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bCs/>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7E31B95A" w14:textId="77777777" w:rsidR="00247FD9" w:rsidRPr="00C305B0" w:rsidRDefault="00247FD9" w:rsidP="00AD1B98">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66E81E51" w14:textId="77777777" w:rsidTr="003F0062">
              <w:tc>
                <w:tcPr>
                  <w:tcW w:w="657" w:type="pct"/>
                  <w:vMerge w:val="restart"/>
                  <w:tcBorders>
                    <w:right w:val="single" w:sz="6" w:space="0" w:color="DEEBF7"/>
                  </w:tcBorders>
                  <w:shd w:val="clear" w:color="auto" w:fill="FFFFFF"/>
                  <w:vAlign w:val="center"/>
                </w:tcPr>
                <w:p w14:paraId="33349D8B" w14:textId="77777777" w:rsidR="00247FD9" w:rsidRPr="00C305B0" w:rsidRDefault="00247FD9" w:rsidP="00AD1B98">
                  <w:pPr>
                    <w:spacing w:line="288" w:lineRule="auto"/>
                    <w:jc w:val="center"/>
                    <w:rPr>
                      <w:rFonts w:ascii="Times New Roman" w:hAnsi="Times New Roman" w:cs="Times New Roman"/>
                      <w:b/>
                      <w:bCs/>
                      <w:color w:val="212529"/>
                      <w:sz w:val="23"/>
                      <w:szCs w:val="23"/>
                    </w:rPr>
                  </w:pPr>
                  <w:bookmarkStart w:id="96" w:name="_Hlk82012325"/>
                  <w:r w:rsidRPr="00C305B0">
                    <w:rPr>
                      <w:rFonts w:ascii="Times New Roman" w:hAnsi="Times New Roman" w:cs="Times New Roman"/>
                      <w:b/>
                      <w:bCs/>
                      <w:color w:val="212529"/>
                      <w:sz w:val="23"/>
                      <w:szCs w:val="23"/>
                    </w:rPr>
                    <w:t>第六周</w:t>
                  </w:r>
                </w:p>
              </w:tc>
              <w:tc>
                <w:tcPr>
                  <w:tcW w:w="3685" w:type="pct"/>
                  <w:tcBorders>
                    <w:left w:val="single" w:sz="6" w:space="0" w:color="DEEBF7"/>
                  </w:tcBorders>
                  <w:shd w:val="clear" w:color="auto" w:fill="FFFFFF"/>
                </w:tcPr>
                <w:p w14:paraId="048CBE75"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6</w:t>
                  </w:r>
                  <w:r w:rsidRPr="00C305B0">
                    <w:rPr>
                      <w:rFonts w:ascii="Times New Roman" w:hAnsi="Times New Roman" w:cs="Times New Roman"/>
                      <w:b/>
                      <w:bCs/>
                      <w:color w:val="000000" w:themeColor="text1"/>
                      <w:sz w:val="23"/>
                      <w:szCs w:val="23"/>
                    </w:rPr>
                    <w:t>）：定量数据分析</w:t>
                  </w:r>
                </w:p>
                <w:p w14:paraId="267343A1"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描述性分析</w:t>
                  </w:r>
                </w:p>
                <w:p w14:paraId="2EF64903"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推理分析</w:t>
                  </w:r>
                </w:p>
                <w:p w14:paraId="395BC38B"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可视化定量分析</w:t>
                  </w:r>
                </w:p>
                <w:p w14:paraId="106981F7"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3AABABBC" w14:textId="77777777" w:rsidR="00247FD9" w:rsidRPr="00C305B0" w:rsidRDefault="00247FD9" w:rsidP="00AD1B98">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bookmarkEnd w:id="96"/>
            <w:tr w:rsidR="00247FD9" w:rsidRPr="00C305B0" w14:paraId="5E8915B3" w14:textId="77777777" w:rsidTr="003F0062">
              <w:tc>
                <w:tcPr>
                  <w:tcW w:w="657" w:type="pct"/>
                  <w:vMerge/>
                  <w:tcBorders>
                    <w:right w:val="single" w:sz="6" w:space="0" w:color="DEEBF7"/>
                  </w:tcBorders>
                  <w:shd w:val="clear" w:color="auto" w:fill="FFFFFF"/>
                  <w:vAlign w:val="center"/>
                </w:tcPr>
                <w:p w14:paraId="71DFED27" w14:textId="77777777" w:rsidR="00247FD9" w:rsidRPr="00C305B0" w:rsidRDefault="00247FD9" w:rsidP="00AD1B98">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699E84E"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6</w:t>
                  </w:r>
                  <w:r w:rsidRPr="00C305B0">
                    <w:rPr>
                      <w:rFonts w:ascii="Times New Roman" w:hAnsi="Times New Roman" w:cs="Times New Roman"/>
                      <w:b/>
                      <w:bCs/>
                      <w:color w:val="000000" w:themeColor="text1"/>
                      <w:sz w:val="23"/>
                      <w:szCs w:val="23"/>
                    </w:rPr>
                    <w:t>）：提升分析技巧</w:t>
                  </w:r>
                </w:p>
                <w:p w14:paraId="4971CAFB"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2D84E670"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568B8471" w14:textId="77777777" w:rsidTr="003F0062">
              <w:tc>
                <w:tcPr>
                  <w:tcW w:w="657" w:type="pct"/>
                  <w:vMerge w:val="restart"/>
                  <w:tcBorders>
                    <w:right w:val="single" w:sz="6" w:space="0" w:color="DEEBF7"/>
                  </w:tcBorders>
                  <w:shd w:val="clear" w:color="auto" w:fill="FFFFFF"/>
                  <w:vAlign w:val="center"/>
                </w:tcPr>
                <w:p w14:paraId="4C126B03"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第七周</w:t>
                  </w:r>
                </w:p>
              </w:tc>
              <w:tc>
                <w:tcPr>
                  <w:tcW w:w="3685" w:type="pct"/>
                  <w:tcBorders>
                    <w:left w:val="single" w:sz="6" w:space="0" w:color="DEEBF7"/>
                  </w:tcBorders>
                  <w:shd w:val="clear" w:color="auto" w:fill="FFFFFF"/>
                </w:tcPr>
                <w:p w14:paraId="79A03D02"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7</w:t>
                  </w:r>
                  <w:r w:rsidRPr="00C305B0">
                    <w:rPr>
                      <w:rFonts w:ascii="Times New Roman" w:hAnsi="Times New Roman" w:cs="Times New Roman"/>
                      <w:b/>
                      <w:bCs/>
                      <w:color w:val="000000" w:themeColor="text1"/>
                      <w:sz w:val="23"/>
                      <w:szCs w:val="23"/>
                    </w:rPr>
                    <w:t>）：定性数据分析</w:t>
                  </w:r>
                </w:p>
                <w:p w14:paraId="13517DA6"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组织和排序数据</w:t>
                  </w:r>
                </w:p>
                <w:p w14:paraId="384E0FF6"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模式识别与编码</w:t>
                  </w:r>
                </w:p>
                <w:p w14:paraId="25C73539"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可视化定性分析</w:t>
                  </w:r>
                </w:p>
                <w:p w14:paraId="665191EA" w14:textId="77777777" w:rsidR="00247FD9" w:rsidRPr="00C305B0" w:rsidRDefault="00247FD9" w:rsidP="00AD1B98">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62579F6A"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50ADFC09" w14:textId="77777777" w:rsidTr="003F0062">
              <w:tc>
                <w:tcPr>
                  <w:tcW w:w="657" w:type="pct"/>
                  <w:vMerge/>
                  <w:tcBorders>
                    <w:right w:val="single" w:sz="6" w:space="0" w:color="DEEBF7"/>
                  </w:tcBorders>
                  <w:shd w:val="clear" w:color="auto" w:fill="FFFFFF"/>
                  <w:vAlign w:val="center"/>
                </w:tcPr>
                <w:p w14:paraId="4164C236"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517B5F51"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7</w:t>
                  </w:r>
                  <w:r w:rsidRPr="00C305B0">
                    <w:rPr>
                      <w:rFonts w:ascii="Times New Roman" w:hAnsi="Times New Roman" w:cs="Times New Roman"/>
                      <w:b/>
                      <w:bCs/>
                      <w:color w:val="000000" w:themeColor="text1"/>
                      <w:sz w:val="23"/>
                      <w:szCs w:val="23"/>
                    </w:rPr>
                    <w:t>）：提升数据分析技巧</w:t>
                  </w:r>
                </w:p>
                <w:p w14:paraId="05048E21" w14:textId="77777777" w:rsidR="00247FD9" w:rsidRPr="00C305B0" w:rsidRDefault="00247FD9" w:rsidP="00AD1B98">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ACD4A74"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49B7C4DD" w14:textId="77777777" w:rsidTr="003F0062">
              <w:tc>
                <w:tcPr>
                  <w:tcW w:w="657" w:type="pct"/>
                  <w:vMerge w:val="restart"/>
                  <w:tcBorders>
                    <w:right w:val="single" w:sz="6" w:space="0" w:color="DEEBF7"/>
                  </w:tcBorders>
                  <w:shd w:val="clear" w:color="auto" w:fill="FFFFFF"/>
                  <w:vAlign w:val="center"/>
                </w:tcPr>
                <w:p w14:paraId="3DAAD271" w14:textId="77777777" w:rsidR="00247FD9" w:rsidRPr="00C305B0" w:rsidRDefault="00247FD9" w:rsidP="00AD1B98">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5D58057A" w14:textId="77777777" w:rsidR="00247FD9" w:rsidRPr="00C305B0" w:rsidRDefault="00247FD9" w:rsidP="00AD1B98">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8</w:t>
                  </w:r>
                  <w:r w:rsidRPr="00C305B0">
                    <w:rPr>
                      <w:rFonts w:ascii="Times New Roman" w:hAnsi="Times New Roman" w:cs="Times New Roman"/>
                      <w:b/>
                      <w:bCs/>
                      <w:color w:val="000000" w:themeColor="text1"/>
                      <w:sz w:val="23"/>
                      <w:szCs w:val="23"/>
                    </w:rPr>
                    <w:t>）：撰写科研报告</w:t>
                  </w:r>
                </w:p>
                <w:p w14:paraId="14D6FDA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简洁明了的写作</w:t>
                  </w:r>
                </w:p>
                <w:p w14:paraId="16CDAB77"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研究报告的结构</w:t>
                  </w:r>
                </w:p>
                <w:p w14:paraId="6B37A5C1" w14:textId="77777777" w:rsidR="00247FD9" w:rsidRPr="00C305B0" w:rsidRDefault="00247FD9" w:rsidP="0045476B">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交流研究成果</w:t>
                  </w:r>
                </w:p>
                <w:p w14:paraId="50DEDFCA" w14:textId="77777777" w:rsidR="00247FD9" w:rsidRPr="00C305B0" w:rsidRDefault="00247FD9" w:rsidP="00AD1B98">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113C19D5"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11099E84" w14:textId="77777777" w:rsidTr="003F0062">
              <w:tc>
                <w:tcPr>
                  <w:tcW w:w="657" w:type="pct"/>
                  <w:vMerge/>
                  <w:tcBorders>
                    <w:right w:val="single" w:sz="6" w:space="0" w:color="DEEBF7"/>
                  </w:tcBorders>
                  <w:shd w:val="clear" w:color="auto" w:fill="FFFFFF"/>
                  <w:vAlign w:val="center"/>
                </w:tcPr>
                <w:p w14:paraId="2A082CE0"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6AE5802" w14:textId="77777777" w:rsidR="00247FD9" w:rsidRPr="00C305B0" w:rsidRDefault="00247FD9" w:rsidP="00AD1B98">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8</w:t>
                  </w:r>
                  <w:r w:rsidRPr="00C305B0">
                    <w:rPr>
                      <w:rFonts w:ascii="Times New Roman" w:hAnsi="Times New Roman" w:cs="Times New Roman"/>
                      <w:b/>
                      <w:bCs/>
                      <w:color w:val="000000" w:themeColor="text1"/>
                      <w:sz w:val="23"/>
                      <w:szCs w:val="23"/>
                    </w:rPr>
                    <w:t>）：高效的写作技巧</w:t>
                  </w:r>
                </w:p>
                <w:p w14:paraId="3972F4E8" w14:textId="77777777" w:rsidR="00247FD9" w:rsidRPr="00C305B0" w:rsidRDefault="00247FD9" w:rsidP="00AD1B98">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0A2A3A42" w14:textId="77777777" w:rsidR="00247FD9" w:rsidRPr="00C305B0" w:rsidRDefault="00247FD9" w:rsidP="00AD1B98">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247FD9" w:rsidRPr="00C305B0" w14:paraId="70D66D42" w14:textId="77777777" w:rsidTr="003F0062">
              <w:tc>
                <w:tcPr>
                  <w:tcW w:w="657" w:type="pct"/>
                  <w:vMerge/>
                  <w:tcBorders>
                    <w:right w:val="single" w:sz="6" w:space="0" w:color="DEEBF7"/>
                  </w:tcBorders>
                  <w:shd w:val="clear" w:color="auto" w:fill="FFFFFF"/>
                  <w:vAlign w:val="center"/>
                </w:tcPr>
                <w:p w14:paraId="3912EBB2" w14:textId="77777777" w:rsidR="00247FD9" w:rsidRPr="00C305B0" w:rsidRDefault="00247FD9" w:rsidP="00AD1B98">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25E8D8EB" w14:textId="77777777" w:rsidR="00247FD9" w:rsidRPr="00C305B0" w:rsidRDefault="00247FD9" w:rsidP="00AD1B98">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tbl>
          <w:p w14:paraId="6D2A7E86" w14:textId="77777777" w:rsidR="00247FD9" w:rsidRPr="00C305B0" w:rsidRDefault="00247FD9" w:rsidP="00AD1B98">
            <w:pPr>
              <w:spacing w:line="288" w:lineRule="auto"/>
              <w:rPr>
                <w:rFonts w:ascii="Times New Roman" w:hAnsi="Times New Roman" w:cs="Times New Roman"/>
                <w:sz w:val="23"/>
                <w:szCs w:val="23"/>
              </w:rPr>
            </w:pPr>
          </w:p>
        </w:tc>
      </w:tr>
      <w:tr w:rsidR="00247FD9" w:rsidRPr="00C305B0" w14:paraId="4E03E1FD" w14:textId="77777777" w:rsidTr="003F0062">
        <w:tc>
          <w:tcPr>
            <w:tcW w:w="278" w:type="pct"/>
            <w:shd w:val="clear" w:color="auto" w:fill="auto"/>
            <w:tcMar>
              <w:top w:w="0" w:type="dxa"/>
              <w:bottom w:w="0" w:type="dxa"/>
            </w:tcMar>
            <w:vAlign w:val="center"/>
          </w:tcPr>
          <w:p w14:paraId="76E41DF7" w14:textId="77777777" w:rsidR="00247FD9" w:rsidRPr="00C305B0" w:rsidRDefault="00247FD9" w:rsidP="00AD1B98">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285E8AE9" w14:textId="77777777" w:rsidR="00247FD9" w:rsidRPr="00C305B0" w:rsidRDefault="00247FD9" w:rsidP="00AD1B98">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1F708764" w14:textId="3B06D9E6" w:rsidR="00041862" w:rsidRDefault="00041862" w:rsidP="00AD1B98">
      <w:pPr>
        <w:widowControl/>
        <w:spacing w:line="288" w:lineRule="auto"/>
        <w:jc w:val="left"/>
        <w:rPr>
          <w:rFonts w:ascii="Times New Roman" w:hAnsi="Times New Roman" w:cs="Times New Roman"/>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71BC"/>
        <w:tblCellMar>
          <w:left w:w="57" w:type="dxa"/>
          <w:right w:w="57" w:type="dxa"/>
        </w:tblCellMar>
        <w:tblLook w:val="04A0" w:firstRow="1" w:lastRow="0" w:firstColumn="1" w:lastColumn="0" w:noHBand="0" w:noVBand="1"/>
      </w:tblPr>
      <w:tblGrid>
        <w:gridCol w:w="567"/>
        <w:gridCol w:w="9637"/>
      </w:tblGrid>
      <w:tr w:rsidR="00041862" w:rsidRPr="00C305B0" w14:paraId="22EC2677" w14:textId="77777777" w:rsidTr="003F0C32">
        <w:tc>
          <w:tcPr>
            <w:tcW w:w="567" w:type="dxa"/>
            <w:shd w:val="clear" w:color="auto" w:fill="0071BC"/>
            <w:vAlign w:val="center"/>
          </w:tcPr>
          <w:p w14:paraId="5578D502" w14:textId="77777777" w:rsidR="00041862" w:rsidRPr="00C305B0" w:rsidRDefault="00041862" w:rsidP="003F0C32">
            <w:pPr>
              <w:pStyle w:val="1"/>
              <w:spacing w:before="0" w:after="0" w:line="288" w:lineRule="auto"/>
              <w:rPr>
                <w:rFonts w:ascii="Times New Roman" w:hAnsi="Times New Roman" w:cs="Times New Roman"/>
                <w:szCs w:val="21"/>
              </w:rPr>
            </w:pPr>
            <w:r w:rsidRPr="00C305B0">
              <w:rPr>
                <w:rFonts w:ascii="Times New Roman" w:hAnsi="Times New Roman" w:cs="Times New Roman"/>
                <w:noProof/>
                <w:szCs w:val="21"/>
              </w:rPr>
              <w:lastRenderedPageBreak/>
              <w:drawing>
                <wp:inline distT="0" distB="0" distL="0" distR="0" wp14:anchorId="4C9A0C78" wp14:editId="4CDD28D1">
                  <wp:extent cx="288000" cy="288000"/>
                  <wp:effectExtent l="0" t="0" r="0" b="0"/>
                  <wp:docPr id="76" name="图形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sterisk_w.svg"/>
                          <pic:cNvPicPr/>
                        </pic:nvPicPr>
                        <pic:blipFill>
                          <a:blip r:embed="rId14" cstate="print">
                            <a:extLst>
                              <a:ext uri="{28A0092B-C50C-407E-A947-70E740481C1C}">
                                <a14:useLocalDpi xmlns:a14="http://schemas.microsoft.com/office/drawing/2010/main"/>
                              </a:ext>
                              <a:ext uri="{96DAC541-7B7A-43D3-8B79-37D633B846F1}">
                                <asvg:svgBlip xmlns:asvg="http://schemas.microsoft.com/office/drawing/2016/SVG/main" r:embed="rId15"/>
                              </a:ext>
                            </a:extLst>
                          </a:blip>
                          <a:stretch>
                            <a:fillRect/>
                          </a:stretch>
                        </pic:blipFill>
                        <pic:spPr>
                          <a:xfrm>
                            <a:off x="0" y="0"/>
                            <a:ext cx="288000" cy="288000"/>
                          </a:xfrm>
                          <a:prstGeom prst="rect">
                            <a:avLst/>
                          </a:prstGeom>
                        </pic:spPr>
                      </pic:pic>
                    </a:graphicData>
                  </a:graphic>
                </wp:inline>
              </w:drawing>
            </w:r>
          </w:p>
        </w:tc>
        <w:tc>
          <w:tcPr>
            <w:tcW w:w="9637" w:type="dxa"/>
            <w:shd w:val="clear" w:color="auto" w:fill="0071BC"/>
            <w:vAlign w:val="center"/>
          </w:tcPr>
          <w:p w14:paraId="1790A3E4" w14:textId="3F1A5C4A" w:rsidR="00041862" w:rsidRPr="00C305B0" w:rsidRDefault="00041862" w:rsidP="003F0C32">
            <w:pPr>
              <w:pStyle w:val="1"/>
              <w:spacing w:before="0" w:after="0" w:line="288" w:lineRule="auto"/>
              <w:rPr>
                <w:rFonts w:ascii="Times New Roman" w:hAnsi="Times New Roman" w:cs="Times New Roman"/>
                <w:color w:val="FFFFFF"/>
                <w:sz w:val="30"/>
                <w:szCs w:val="30"/>
              </w:rPr>
            </w:pPr>
            <w:bookmarkStart w:id="97" w:name="_附件24：科研与论文-理工科方向人工智能与深度学习"/>
            <w:bookmarkStart w:id="98" w:name="_附件28：科研与论文-理工科方向人工智能与深度学习"/>
            <w:bookmarkEnd w:id="97"/>
            <w:bookmarkEnd w:id="98"/>
            <w:r w:rsidRPr="00C305B0">
              <w:rPr>
                <w:rFonts w:ascii="Times New Roman" w:hAnsi="Times New Roman" w:cs="Times New Roman"/>
                <w:color w:val="FFFFFF"/>
                <w:sz w:val="32"/>
                <w:szCs w:val="32"/>
              </w:rPr>
              <w:t>附件</w:t>
            </w:r>
            <w:r w:rsidRPr="00C305B0">
              <w:rPr>
                <w:rFonts w:ascii="Times New Roman" w:hAnsi="Times New Roman" w:cs="Times New Roman"/>
                <w:color w:val="FFFFFF"/>
                <w:sz w:val="32"/>
                <w:szCs w:val="32"/>
              </w:rPr>
              <w:t>2</w:t>
            </w:r>
            <w:r w:rsidR="00052495">
              <w:rPr>
                <w:rFonts w:ascii="Times New Roman" w:hAnsi="Times New Roman" w:cs="Times New Roman"/>
                <w:color w:val="FFFFFF"/>
                <w:sz w:val="32"/>
                <w:szCs w:val="32"/>
              </w:rPr>
              <w:t>8</w:t>
            </w:r>
            <w:r w:rsidRPr="00C305B0">
              <w:rPr>
                <w:rFonts w:ascii="Times New Roman" w:hAnsi="Times New Roman" w:cs="Times New Roman"/>
                <w:color w:val="FFFFFF"/>
                <w:sz w:val="32"/>
                <w:szCs w:val="32"/>
              </w:rPr>
              <w:t>：科研与论文</w:t>
            </w:r>
            <w:r w:rsidRPr="00C305B0">
              <w:rPr>
                <w:rFonts w:ascii="Times New Roman" w:hAnsi="Times New Roman" w:cs="Times New Roman"/>
                <w:color w:val="FFFFFF"/>
                <w:sz w:val="32"/>
                <w:szCs w:val="32"/>
              </w:rPr>
              <w:t>-</w:t>
            </w:r>
            <w:r>
              <w:rPr>
                <w:rFonts w:ascii="Times New Roman" w:hAnsi="Times New Roman" w:cs="Times New Roman" w:hint="eastAsia"/>
                <w:color w:val="FFFFFF"/>
                <w:sz w:val="32"/>
                <w:szCs w:val="32"/>
              </w:rPr>
              <w:t>理工科</w:t>
            </w:r>
            <w:r w:rsidRPr="00C305B0">
              <w:rPr>
                <w:rFonts w:ascii="Times New Roman" w:hAnsi="Times New Roman" w:cs="Times New Roman"/>
                <w:color w:val="FFFFFF"/>
                <w:sz w:val="32"/>
                <w:szCs w:val="32"/>
              </w:rPr>
              <w:t>方向</w:t>
            </w:r>
            <w:r>
              <w:rPr>
                <w:rFonts w:ascii="Times New Roman" w:hAnsi="Times New Roman" w:cs="Times New Roman" w:hint="eastAsia"/>
                <w:color w:val="FFFFFF"/>
                <w:sz w:val="32"/>
                <w:szCs w:val="32"/>
              </w:rPr>
              <w:t>人工智能</w:t>
            </w:r>
            <w:r w:rsidR="00912E57">
              <w:rPr>
                <w:rFonts w:ascii="Times New Roman" w:hAnsi="Times New Roman" w:cs="Times New Roman" w:hint="eastAsia"/>
                <w:color w:val="FFFFFF"/>
                <w:sz w:val="32"/>
                <w:szCs w:val="32"/>
              </w:rPr>
              <w:t>与深度学习</w:t>
            </w:r>
          </w:p>
        </w:tc>
      </w:tr>
    </w:tbl>
    <w:p w14:paraId="588C6564" w14:textId="77777777" w:rsidR="00041862" w:rsidRPr="00C305B0" w:rsidRDefault="00041862" w:rsidP="00041862">
      <w:pPr>
        <w:spacing w:line="288" w:lineRule="auto"/>
        <w:contextualSpacing/>
        <w:rPr>
          <w:rFonts w:ascii="Times New Roman" w:hAnsi="Times New Roman" w:cs="Times New Roman"/>
          <w:color w:val="FFFFFF"/>
        </w:rPr>
      </w:pP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right w:w="0" w:type="dxa"/>
        </w:tblCellMar>
        <w:tblLook w:val="04A0" w:firstRow="1" w:lastRow="0" w:firstColumn="1" w:lastColumn="0" w:noHBand="0" w:noVBand="1"/>
      </w:tblPr>
      <w:tblGrid>
        <w:gridCol w:w="567"/>
        <w:gridCol w:w="9637"/>
      </w:tblGrid>
      <w:tr w:rsidR="00041862" w:rsidRPr="00C305B0" w14:paraId="2E44BCE1" w14:textId="77777777" w:rsidTr="003F0C32">
        <w:tc>
          <w:tcPr>
            <w:tcW w:w="278" w:type="pct"/>
            <w:shd w:val="clear" w:color="auto" w:fill="auto"/>
            <w:tcMar>
              <w:top w:w="0" w:type="dxa"/>
              <w:bottom w:w="0" w:type="dxa"/>
            </w:tcMar>
            <w:vAlign w:val="center"/>
          </w:tcPr>
          <w:p w14:paraId="1D1A9615" w14:textId="77777777" w:rsidR="00041862" w:rsidRPr="00C305B0" w:rsidRDefault="00041862" w:rsidP="003F0C32">
            <w:pPr>
              <w:spacing w:line="288" w:lineRule="auto"/>
              <w:rPr>
                <w:rFonts w:ascii="Times New Roman" w:hAnsi="Times New Roman" w:cs="Times New Roman"/>
                <w:b/>
                <w:bCs/>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B73AFDE" wp14:editId="002EBE9B">
                  <wp:extent cx="252000" cy="252000"/>
                  <wp:effectExtent l="0" t="0" r="0" b="0"/>
                  <wp:docPr id="79" name="图形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FFC548F" w14:textId="77777777" w:rsidR="00041862" w:rsidRPr="00C305B0" w:rsidRDefault="00041862" w:rsidP="003F0C32">
            <w:pPr>
              <w:spacing w:line="288" w:lineRule="auto"/>
              <w:rPr>
                <w:rFonts w:ascii="Times New Roman" w:hAnsi="Times New Roman" w:cs="Times New Roman"/>
                <w:sz w:val="32"/>
                <w:szCs w:val="32"/>
              </w:rPr>
            </w:pPr>
            <w:r w:rsidRPr="00C305B0">
              <w:rPr>
                <w:rFonts w:ascii="Times New Roman" w:hAnsi="Times New Roman" w:cs="Times New Roman"/>
                <w:b/>
                <w:bCs/>
                <w:color w:val="0071BC"/>
                <w:sz w:val="28"/>
                <w:szCs w:val="28"/>
              </w:rPr>
              <w:t>课程描述</w:t>
            </w:r>
          </w:p>
        </w:tc>
      </w:tr>
      <w:tr w:rsidR="00041862" w:rsidRPr="00C305B0" w14:paraId="3E82F4A2" w14:textId="77777777" w:rsidTr="003F0C32">
        <w:tc>
          <w:tcPr>
            <w:tcW w:w="278" w:type="pct"/>
            <w:shd w:val="clear" w:color="auto" w:fill="auto"/>
            <w:tcMar>
              <w:top w:w="0" w:type="dxa"/>
              <w:bottom w:w="0" w:type="dxa"/>
            </w:tcMar>
            <w:vAlign w:val="center"/>
          </w:tcPr>
          <w:p w14:paraId="1E0ECFCB"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3BB58A2F" w14:textId="2FCAC2FE" w:rsidR="00041862" w:rsidRPr="00C305B0" w:rsidRDefault="00912E57" w:rsidP="00912E57">
            <w:pPr>
              <w:spacing w:before="240" w:after="240" w:line="288" w:lineRule="auto"/>
              <w:rPr>
                <w:rFonts w:ascii="Times New Roman" w:hAnsi="Times New Roman" w:cs="Times New Roman"/>
                <w:color w:val="000000" w:themeColor="text1"/>
                <w:sz w:val="23"/>
                <w:szCs w:val="23"/>
              </w:rPr>
            </w:pPr>
            <w:r w:rsidRPr="00912E57">
              <w:rPr>
                <w:rFonts w:ascii="Times New Roman" w:hAnsi="Times New Roman" w:cs="Times New Roman" w:hint="eastAsia"/>
                <w:color w:val="000000" w:themeColor="text1"/>
                <w:sz w:val="23"/>
                <w:szCs w:val="23"/>
              </w:rPr>
              <w:t>人工智能和深度学习</w:t>
            </w:r>
            <w:r>
              <w:rPr>
                <w:rFonts w:ascii="Times New Roman" w:hAnsi="Times New Roman" w:cs="Times New Roman" w:hint="eastAsia"/>
                <w:color w:val="000000" w:themeColor="text1"/>
                <w:sz w:val="23"/>
                <w:szCs w:val="23"/>
              </w:rPr>
              <w:t>科研</w:t>
            </w:r>
            <w:r w:rsidRPr="00912E57">
              <w:rPr>
                <w:rFonts w:ascii="Times New Roman" w:hAnsi="Times New Roman" w:cs="Times New Roman" w:hint="eastAsia"/>
                <w:color w:val="000000" w:themeColor="text1"/>
                <w:sz w:val="23"/>
                <w:szCs w:val="23"/>
              </w:rPr>
              <w:t>项目将帮助</w:t>
            </w:r>
            <w:r>
              <w:rPr>
                <w:rFonts w:ascii="Times New Roman" w:hAnsi="Times New Roman" w:cs="Times New Roman" w:hint="eastAsia"/>
                <w:color w:val="000000" w:themeColor="text1"/>
                <w:sz w:val="23"/>
                <w:szCs w:val="23"/>
              </w:rPr>
              <w:t>学员</w:t>
            </w:r>
            <w:r w:rsidRPr="00912E57">
              <w:rPr>
                <w:rFonts w:ascii="Times New Roman" w:hAnsi="Times New Roman" w:cs="Times New Roman" w:hint="eastAsia"/>
                <w:color w:val="000000" w:themeColor="text1"/>
                <w:sz w:val="23"/>
                <w:szCs w:val="23"/>
              </w:rPr>
              <w:t>了解人工智能和深度学习的能力、挑战和后果。该项目将帮助</w:t>
            </w:r>
            <w:r>
              <w:rPr>
                <w:rFonts w:ascii="Times New Roman" w:hAnsi="Times New Roman" w:cs="Times New Roman" w:hint="eastAsia"/>
                <w:color w:val="000000" w:themeColor="text1"/>
                <w:sz w:val="23"/>
                <w:szCs w:val="23"/>
              </w:rPr>
              <w:t>学员</w:t>
            </w:r>
            <w:r w:rsidRPr="00912E57">
              <w:rPr>
                <w:rFonts w:ascii="Times New Roman" w:hAnsi="Times New Roman" w:cs="Times New Roman" w:hint="eastAsia"/>
                <w:color w:val="000000" w:themeColor="text1"/>
                <w:sz w:val="23"/>
                <w:szCs w:val="23"/>
              </w:rPr>
              <w:t>做好研究准备，并允许他们参与前沿</w:t>
            </w:r>
            <w:r w:rsidRPr="00912E57">
              <w:rPr>
                <w:rFonts w:ascii="Times New Roman" w:hAnsi="Times New Roman" w:cs="Times New Roman"/>
                <w:color w:val="000000" w:themeColor="text1"/>
                <w:sz w:val="23"/>
                <w:szCs w:val="23"/>
              </w:rPr>
              <w:t>AI</w:t>
            </w:r>
            <w:r w:rsidRPr="00912E57">
              <w:rPr>
                <w:rFonts w:ascii="Times New Roman" w:hAnsi="Times New Roman" w:cs="Times New Roman"/>
                <w:color w:val="000000" w:themeColor="text1"/>
                <w:sz w:val="23"/>
                <w:szCs w:val="23"/>
              </w:rPr>
              <w:t>技术的开发。</w:t>
            </w:r>
            <w:r>
              <w:rPr>
                <w:rFonts w:ascii="Times New Roman" w:hAnsi="Times New Roman" w:cs="Times New Roman" w:hint="eastAsia"/>
                <w:color w:val="000000" w:themeColor="text1"/>
                <w:sz w:val="23"/>
                <w:szCs w:val="23"/>
              </w:rPr>
              <w:t>项目</w:t>
            </w:r>
            <w:r w:rsidRPr="00912E57">
              <w:rPr>
                <w:rFonts w:ascii="Times New Roman" w:hAnsi="Times New Roman" w:cs="Times New Roman"/>
                <w:color w:val="000000" w:themeColor="text1"/>
                <w:sz w:val="23"/>
                <w:szCs w:val="23"/>
              </w:rPr>
              <w:t>主题包括结构化数据的深度学习神经网络、计算机视觉和自然语言任务。</w:t>
            </w:r>
          </w:p>
        </w:tc>
      </w:tr>
      <w:tr w:rsidR="00041862" w:rsidRPr="00C305B0" w14:paraId="090B9DA3" w14:textId="77777777" w:rsidTr="003F0C32">
        <w:tc>
          <w:tcPr>
            <w:tcW w:w="278" w:type="pct"/>
            <w:shd w:val="clear" w:color="auto" w:fill="auto"/>
            <w:tcMar>
              <w:top w:w="0" w:type="dxa"/>
              <w:bottom w:w="0" w:type="dxa"/>
            </w:tcMar>
            <w:vAlign w:val="center"/>
          </w:tcPr>
          <w:p w14:paraId="3D74CA17"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59B395C" wp14:editId="0EF46F6B">
                  <wp:extent cx="252000" cy="252000"/>
                  <wp:effectExtent l="0" t="0" r="0" b="0"/>
                  <wp:docPr id="119"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479A068" w14:textId="77777777" w:rsidR="00041862" w:rsidRPr="00C305B0" w:rsidRDefault="00041862" w:rsidP="003F0C32">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学习收获</w:t>
            </w:r>
          </w:p>
        </w:tc>
      </w:tr>
      <w:tr w:rsidR="00041862" w:rsidRPr="00C305B0" w14:paraId="5AA11B9D" w14:textId="77777777" w:rsidTr="003F0C32">
        <w:tc>
          <w:tcPr>
            <w:tcW w:w="278" w:type="pct"/>
            <w:shd w:val="clear" w:color="auto" w:fill="auto"/>
            <w:tcMar>
              <w:top w:w="0" w:type="dxa"/>
              <w:bottom w:w="0" w:type="dxa"/>
            </w:tcMar>
            <w:vAlign w:val="center"/>
          </w:tcPr>
          <w:p w14:paraId="1DAB2041"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44285712" w14:textId="3E244081" w:rsidR="00041862" w:rsidRPr="00041862" w:rsidRDefault="00912E57" w:rsidP="00041862">
            <w:pPr>
              <w:spacing w:line="288" w:lineRule="auto"/>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本项目旨在</w:t>
            </w:r>
            <w:r w:rsidRPr="00912E57">
              <w:rPr>
                <w:rFonts w:ascii="Times New Roman" w:hAnsi="Times New Roman" w:cs="Times New Roman" w:hint="eastAsia"/>
                <w:color w:val="000000" w:themeColor="text1"/>
                <w:sz w:val="23"/>
                <w:szCs w:val="23"/>
              </w:rPr>
              <w:t>帮助学员做好研究准备，并允许他们参与前沿</w:t>
            </w:r>
            <w:r w:rsidRPr="00912E57">
              <w:rPr>
                <w:rFonts w:ascii="Times New Roman" w:hAnsi="Times New Roman" w:cs="Times New Roman"/>
                <w:color w:val="000000" w:themeColor="text1"/>
                <w:sz w:val="23"/>
                <w:szCs w:val="23"/>
              </w:rPr>
              <w:t>AI</w:t>
            </w:r>
            <w:r w:rsidRPr="00912E57">
              <w:rPr>
                <w:rFonts w:ascii="Times New Roman" w:hAnsi="Times New Roman" w:cs="Times New Roman"/>
                <w:color w:val="000000" w:themeColor="text1"/>
                <w:sz w:val="23"/>
                <w:szCs w:val="23"/>
              </w:rPr>
              <w:t>技术的开发</w:t>
            </w:r>
          </w:p>
        </w:tc>
      </w:tr>
      <w:tr w:rsidR="00041862" w:rsidRPr="00C305B0" w14:paraId="7D3C98A8" w14:textId="77777777" w:rsidTr="003F0C32">
        <w:tc>
          <w:tcPr>
            <w:tcW w:w="278" w:type="pct"/>
            <w:shd w:val="clear" w:color="auto" w:fill="auto"/>
            <w:tcMar>
              <w:top w:w="0" w:type="dxa"/>
              <w:bottom w:w="0" w:type="dxa"/>
            </w:tcMar>
            <w:vAlign w:val="center"/>
          </w:tcPr>
          <w:p w14:paraId="71AD3A36"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52630C0D" wp14:editId="3CD220B2">
                  <wp:extent cx="252000" cy="252000"/>
                  <wp:effectExtent l="0" t="0" r="0" b="0"/>
                  <wp:docPr id="120"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1D9F2434" w14:textId="77777777" w:rsidR="00041862" w:rsidRPr="00C305B0" w:rsidRDefault="00041862" w:rsidP="003F0C32">
            <w:pPr>
              <w:spacing w:line="288" w:lineRule="auto"/>
              <w:rPr>
                <w:rFonts w:ascii="Times New Roman" w:hAnsi="Times New Roman" w:cs="Times New Roman"/>
                <w:sz w:val="23"/>
                <w:szCs w:val="23"/>
              </w:rPr>
            </w:pPr>
            <w:r w:rsidRPr="00C305B0">
              <w:rPr>
                <w:rFonts w:ascii="Times New Roman" w:hAnsi="Times New Roman" w:cs="Times New Roman"/>
                <w:b/>
                <w:bCs/>
                <w:color w:val="0071BC"/>
                <w:sz w:val="28"/>
                <w:szCs w:val="28"/>
              </w:rPr>
              <w:t>课程结构</w:t>
            </w:r>
          </w:p>
        </w:tc>
      </w:tr>
      <w:tr w:rsidR="00041862" w:rsidRPr="00C305B0" w14:paraId="6BF71293" w14:textId="77777777" w:rsidTr="003F0C32">
        <w:tc>
          <w:tcPr>
            <w:tcW w:w="278" w:type="pct"/>
            <w:shd w:val="clear" w:color="auto" w:fill="auto"/>
            <w:tcMar>
              <w:top w:w="0" w:type="dxa"/>
              <w:bottom w:w="0" w:type="dxa"/>
            </w:tcMar>
            <w:vAlign w:val="center"/>
          </w:tcPr>
          <w:p w14:paraId="18B966F6"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692A8C7D" w14:textId="77777777" w:rsidR="00F23A33" w:rsidRPr="00C305B0" w:rsidRDefault="00F23A33" w:rsidP="00F23A33">
            <w:pPr>
              <w:spacing w:beforeLines="50" w:before="156" w:line="288" w:lineRule="auto"/>
              <w:rPr>
                <w:rFonts w:ascii="Times New Roman" w:hAnsi="Times New Roman" w:cs="Times New Roman"/>
                <w:b/>
                <w:bCs/>
                <w:sz w:val="23"/>
                <w:szCs w:val="23"/>
              </w:rPr>
            </w:pPr>
            <w:r w:rsidRPr="00C305B0">
              <w:rPr>
                <w:rFonts w:ascii="Times New Roman" w:hAnsi="Times New Roman" w:cs="Times New Roman"/>
                <w:b/>
                <w:bCs/>
                <w:sz w:val="23"/>
                <w:szCs w:val="23"/>
              </w:rPr>
              <w:t>估计每周工作量分配情况：</w:t>
            </w:r>
          </w:p>
          <w:p w14:paraId="205C95E4" w14:textId="4969870E" w:rsidR="00F23A33" w:rsidRPr="00C305B0" w:rsidRDefault="00F23A33" w:rsidP="00F23A33">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学生课外每周需花费阅读或者课前准备的时间：</w:t>
            </w:r>
            <w:r>
              <w:rPr>
                <w:rFonts w:ascii="Times New Roman" w:hAnsi="Times New Roman" w:cs="Times New Roman" w:hint="eastAsia"/>
                <w:sz w:val="23"/>
                <w:szCs w:val="23"/>
              </w:rPr>
              <w:t>2</w:t>
            </w:r>
            <w:r w:rsidRPr="00C305B0">
              <w:rPr>
                <w:rFonts w:ascii="Times New Roman" w:hAnsi="Times New Roman" w:cs="Times New Roman"/>
                <w:sz w:val="23"/>
                <w:szCs w:val="23"/>
              </w:rPr>
              <w:t>小时</w:t>
            </w:r>
          </w:p>
          <w:p w14:paraId="7386BB09" w14:textId="77777777" w:rsidR="00041862" w:rsidRDefault="00F23A33" w:rsidP="00F23A33">
            <w:pPr>
              <w:spacing w:line="288" w:lineRule="auto"/>
              <w:rPr>
                <w:rFonts w:ascii="Times New Roman" w:hAnsi="Times New Roman" w:cs="Times New Roman"/>
                <w:sz w:val="23"/>
                <w:szCs w:val="23"/>
              </w:rPr>
            </w:pPr>
            <w:r w:rsidRPr="00C305B0">
              <w:rPr>
                <w:rFonts w:ascii="Times New Roman" w:hAnsi="Times New Roman" w:cs="Times New Roman"/>
                <w:sz w:val="23"/>
                <w:szCs w:val="23"/>
              </w:rPr>
              <w:t>学生课外每周需花费在项目上的时间：</w:t>
            </w:r>
            <w:r w:rsidRPr="00C305B0">
              <w:rPr>
                <w:rFonts w:ascii="Times New Roman" w:hAnsi="Times New Roman" w:cs="Times New Roman"/>
                <w:sz w:val="23"/>
                <w:szCs w:val="23"/>
              </w:rPr>
              <w:t>2</w:t>
            </w:r>
            <w:r w:rsidRPr="00C305B0">
              <w:rPr>
                <w:rFonts w:ascii="Times New Roman" w:hAnsi="Times New Roman" w:cs="Times New Roman"/>
                <w:sz w:val="23"/>
                <w:szCs w:val="23"/>
              </w:rPr>
              <w:t>小时</w:t>
            </w:r>
          </w:p>
          <w:p w14:paraId="0BC90240" w14:textId="77777777" w:rsidR="00912E57" w:rsidRPr="00912E57" w:rsidRDefault="00912E57" w:rsidP="00F23A33">
            <w:pPr>
              <w:spacing w:line="288" w:lineRule="auto"/>
              <w:rPr>
                <w:rFonts w:ascii="Times New Roman" w:hAnsi="Times New Roman" w:cs="Times New Roman"/>
                <w:b/>
                <w:bCs/>
                <w:sz w:val="23"/>
                <w:szCs w:val="23"/>
              </w:rPr>
            </w:pPr>
            <w:r w:rsidRPr="00912E57">
              <w:rPr>
                <w:rFonts w:ascii="Times New Roman" w:hAnsi="Times New Roman" w:cs="Times New Roman" w:hint="eastAsia"/>
                <w:b/>
                <w:bCs/>
                <w:sz w:val="23"/>
                <w:szCs w:val="23"/>
              </w:rPr>
              <w:t>阅读材料：</w:t>
            </w:r>
          </w:p>
          <w:p w14:paraId="78A14661" w14:textId="77777777" w:rsidR="00912E57" w:rsidRPr="00912E57" w:rsidRDefault="00912E57" w:rsidP="00912E57">
            <w:pPr>
              <w:spacing w:line="288" w:lineRule="auto"/>
              <w:rPr>
                <w:rFonts w:ascii="Times New Roman" w:hAnsi="Times New Roman" w:cs="Times New Roman"/>
                <w:sz w:val="23"/>
                <w:szCs w:val="23"/>
              </w:rPr>
            </w:pPr>
            <w:r w:rsidRPr="00912E57">
              <w:rPr>
                <w:rFonts w:ascii="Times New Roman" w:hAnsi="Times New Roman" w:cs="Times New Roman"/>
                <w:sz w:val="23"/>
                <w:szCs w:val="23"/>
              </w:rPr>
              <w:t>1. Bengio, Yoshua, Ian J. Goodfellow, and Aaron Courville. "Deep learning." An MIT Press book. (2015).</w:t>
            </w:r>
          </w:p>
          <w:p w14:paraId="11BF1E38" w14:textId="5E15FB8F" w:rsidR="00912E57" w:rsidRPr="00C305B0" w:rsidRDefault="00912E57" w:rsidP="00912E57">
            <w:pPr>
              <w:spacing w:line="288" w:lineRule="auto"/>
              <w:rPr>
                <w:rFonts w:ascii="Times New Roman" w:hAnsi="Times New Roman" w:cs="Times New Roman"/>
                <w:sz w:val="23"/>
                <w:szCs w:val="23"/>
              </w:rPr>
            </w:pPr>
            <w:r w:rsidRPr="00912E57">
              <w:rPr>
                <w:rFonts w:ascii="Times New Roman" w:hAnsi="Times New Roman" w:cs="Times New Roman"/>
                <w:sz w:val="23"/>
                <w:szCs w:val="23"/>
              </w:rPr>
              <w:t>2. LeCun, Yann, Yoshua Bengio, and Geoffrey Hinton. "Deep learning." Nature 521.7553 (2015): 436-444.</w:t>
            </w:r>
          </w:p>
        </w:tc>
      </w:tr>
      <w:tr w:rsidR="00041862" w:rsidRPr="00C305B0" w14:paraId="05F7E8BE" w14:textId="77777777" w:rsidTr="003F0C32">
        <w:tc>
          <w:tcPr>
            <w:tcW w:w="278" w:type="pct"/>
            <w:shd w:val="clear" w:color="auto" w:fill="auto"/>
            <w:tcMar>
              <w:top w:w="0" w:type="dxa"/>
              <w:bottom w:w="0" w:type="dxa"/>
            </w:tcMar>
            <w:vAlign w:val="center"/>
          </w:tcPr>
          <w:p w14:paraId="00906F24"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643D1B90" wp14:editId="1757476B">
                  <wp:extent cx="252000" cy="252000"/>
                  <wp:effectExtent l="0" t="0" r="0" b="0"/>
                  <wp:docPr id="12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4004748C" w14:textId="77777777" w:rsidR="00041862" w:rsidRPr="00C305B0" w:rsidRDefault="00041862" w:rsidP="003F0C32">
            <w:pPr>
              <w:spacing w:line="288" w:lineRule="auto"/>
              <w:rPr>
                <w:rFonts w:ascii="Times New Roman" w:hAnsi="Times New Roman" w:cs="Times New Roman"/>
                <w:b/>
                <w:bCs/>
                <w:color w:val="0071BC"/>
                <w:sz w:val="28"/>
                <w:szCs w:val="28"/>
              </w:rPr>
            </w:pPr>
            <w:r w:rsidRPr="00C305B0">
              <w:rPr>
                <w:rFonts w:ascii="Times New Roman" w:hAnsi="Times New Roman" w:cs="Times New Roman"/>
                <w:b/>
                <w:bCs/>
                <w:color w:val="0071BC"/>
                <w:sz w:val="28"/>
                <w:szCs w:val="28"/>
              </w:rPr>
              <w:t>师资介绍</w:t>
            </w:r>
          </w:p>
        </w:tc>
      </w:tr>
      <w:tr w:rsidR="00041862" w:rsidRPr="00C305B0" w14:paraId="717F1B42" w14:textId="77777777" w:rsidTr="003F0C32">
        <w:tc>
          <w:tcPr>
            <w:tcW w:w="278" w:type="pct"/>
            <w:shd w:val="clear" w:color="auto" w:fill="auto"/>
            <w:tcMar>
              <w:top w:w="0" w:type="dxa"/>
              <w:bottom w:w="0" w:type="dxa"/>
            </w:tcMar>
            <w:vAlign w:val="center"/>
          </w:tcPr>
          <w:p w14:paraId="12A883B6"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p w14:paraId="463BB2CA" w14:textId="77777777" w:rsidR="00041862" w:rsidRPr="00C305B0" w:rsidRDefault="00041862" w:rsidP="00041862">
            <w:pPr>
              <w:spacing w:beforeLines="50" w:before="156" w:afterLines="50" w:after="156" w:line="288" w:lineRule="auto"/>
              <w:rPr>
                <w:rFonts w:ascii="Times New Roman" w:hAnsi="Times New Roman" w:cs="Times New Roman"/>
                <w:b/>
                <w:bCs/>
                <w:color w:val="000000" w:themeColor="text1"/>
                <w:sz w:val="22"/>
              </w:rPr>
            </w:pPr>
            <w:r w:rsidRPr="00C305B0">
              <w:rPr>
                <w:rFonts w:ascii="Times New Roman" w:hAnsi="Times New Roman" w:cs="Times New Roman"/>
                <w:b/>
                <w:bCs/>
                <w:color w:val="000000" w:themeColor="text1"/>
                <w:sz w:val="22"/>
              </w:rPr>
              <w:t>Dr. M. Motani</w:t>
            </w:r>
            <w:r w:rsidRPr="00C305B0">
              <w:rPr>
                <w:rFonts w:ascii="Times New Roman" w:hAnsi="Times New Roman" w:cs="Times New Roman"/>
                <w:b/>
                <w:bCs/>
                <w:color w:val="000000" w:themeColor="text1"/>
                <w:sz w:val="22"/>
              </w:rPr>
              <w:t>（新加坡国立大学，工程学院</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电子与计算机工程系</w:t>
            </w:r>
            <w:r w:rsidRPr="00C305B0">
              <w:rPr>
                <w:rFonts w:ascii="Times New Roman" w:hAnsi="Times New Roman" w:cs="Times New Roman"/>
                <w:b/>
                <w:bCs/>
                <w:color w:val="000000" w:themeColor="text1"/>
                <w:sz w:val="22"/>
              </w:rPr>
              <w:t xml:space="preserve"> </w:t>
            </w:r>
            <w:r w:rsidRPr="00C305B0">
              <w:rPr>
                <w:rFonts w:ascii="Times New Roman" w:hAnsi="Times New Roman" w:cs="Times New Roman"/>
                <w:b/>
                <w:bCs/>
                <w:color w:val="000000" w:themeColor="text1"/>
                <w:sz w:val="22"/>
              </w:rPr>
              <w:t>副教授）</w:t>
            </w:r>
          </w:p>
          <w:p w14:paraId="7B46D4E8" w14:textId="77777777" w:rsidR="00041862" w:rsidRPr="00C305B0" w:rsidRDefault="00041862" w:rsidP="00041862">
            <w:pPr>
              <w:spacing w:line="288" w:lineRule="auto"/>
              <w:rPr>
                <w:rFonts w:ascii="Times New Roman" w:hAnsi="Times New Roman" w:cs="Times New Roman"/>
                <w:color w:val="000000" w:themeColor="text1"/>
                <w:sz w:val="22"/>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毕业于康奈尔大学，目前是新加坡国立大学工程学院电子与计算机工程系副教授，也是美国普林斯顿大学的访问研究合作者。他是新加坡国立大学数据科学研究所、新加坡国立大学健康研究所和新加坡国立大学智能系统研究所的成员。此前，他也是新加坡信息通信研究所的一名研究科学家，工作了三年，并在纽约州锡拉丘兹的洛克希德</w:t>
            </w:r>
            <w:r w:rsidRPr="00C305B0">
              <w:rPr>
                <w:rFonts w:ascii="Times New Roman" w:hAnsi="Times New Roman" w:cs="Times New Roman"/>
                <w:color w:val="000000" w:themeColor="text1"/>
                <w:sz w:val="22"/>
              </w:rPr>
              <w:t>·</w:t>
            </w:r>
            <w:r w:rsidRPr="00C305B0">
              <w:rPr>
                <w:rFonts w:ascii="Times New Roman" w:hAnsi="Times New Roman" w:cs="Times New Roman"/>
                <w:color w:val="000000" w:themeColor="text1"/>
                <w:sz w:val="22"/>
              </w:rPr>
              <w:t>马丁公司担任了四年多的系统工程师。他的研究兴趣包括信息论和编码、机器学习、生物医学信息学、无线和传感器网络以及物联网。</w:t>
            </w:r>
          </w:p>
          <w:p w14:paraId="37707D2E" w14:textId="6762CD34" w:rsidR="00041862" w:rsidRPr="00C305B0" w:rsidRDefault="00041862" w:rsidP="00041862">
            <w:pPr>
              <w:spacing w:afterLines="50" w:after="156" w:line="288" w:lineRule="auto"/>
              <w:rPr>
                <w:rFonts w:ascii="Times New Roman" w:hAnsi="Times New Roman" w:cs="Times New Roman"/>
                <w:bCs/>
                <w:color w:val="000000" w:themeColor="text1"/>
                <w:sz w:val="23"/>
                <w:szCs w:val="23"/>
              </w:rPr>
            </w:pPr>
            <w:r w:rsidRPr="00C305B0">
              <w:rPr>
                <w:rFonts w:ascii="Times New Roman" w:hAnsi="Times New Roman" w:cs="Times New Roman"/>
                <w:color w:val="000000" w:themeColor="text1"/>
                <w:sz w:val="22"/>
              </w:rPr>
              <w:t>Dr. Motani</w:t>
            </w:r>
            <w:r w:rsidRPr="00C305B0">
              <w:rPr>
                <w:rFonts w:ascii="Times New Roman" w:hAnsi="Times New Roman" w:cs="Times New Roman"/>
                <w:color w:val="000000" w:themeColor="text1"/>
                <w:sz w:val="22"/>
              </w:rPr>
              <w:t>曾获新加坡国立大学年度教学优秀奖、新加坡国立大学工程学院创新教学奖、新加坡国立大学工程学院授勋名单奖。他是</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会员，并担任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信息理论协会理事会秘书。</w:t>
            </w:r>
            <w:r w:rsidRPr="00C305B0">
              <w:rPr>
                <w:rFonts w:ascii="Times New Roman" w:hAnsi="Times New Roman" w:cs="Times New Roman"/>
                <w:color w:val="000000" w:themeColor="text1"/>
                <w:sz w:val="22"/>
              </w:rPr>
              <w:t>Dr.</w:t>
            </w:r>
            <w:r w:rsidRPr="00C305B0">
              <w:rPr>
                <w:rFonts w:ascii="Times New Roman" w:hAnsi="Times New Roman" w:cs="Times New Roman"/>
              </w:rPr>
              <w:t xml:space="preserve"> </w:t>
            </w:r>
            <w:r w:rsidRPr="00C305B0">
              <w:rPr>
                <w:rFonts w:ascii="Times New Roman" w:hAnsi="Times New Roman" w:cs="Times New Roman"/>
                <w:color w:val="000000" w:themeColor="text1"/>
                <w:sz w:val="22"/>
              </w:rPr>
              <w:t xml:space="preserve">Motani </w:t>
            </w:r>
            <w:r w:rsidRPr="00C305B0">
              <w:rPr>
                <w:rFonts w:ascii="Times New Roman" w:hAnsi="Times New Roman" w:cs="Times New Roman"/>
                <w:color w:val="000000" w:themeColor="text1"/>
                <w:sz w:val="22"/>
              </w:rPr>
              <w:t>曾担任</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信息理论学报和</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通信学报的副编辑。他还在许多</w:t>
            </w:r>
            <w:r w:rsidRPr="00C305B0">
              <w:rPr>
                <w:rFonts w:ascii="Times New Roman" w:hAnsi="Times New Roman" w:cs="Times New Roman"/>
                <w:color w:val="000000" w:themeColor="text1"/>
                <w:sz w:val="22"/>
              </w:rPr>
              <w:t>IEEE</w:t>
            </w:r>
            <w:r w:rsidRPr="00C305B0">
              <w:rPr>
                <w:rFonts w:ascii="Times New Roman" w:hAnsi="Times New Roman" w:cs="Times New Roman"/>
                <w:color w:val="000000" w:themeColor="text1"/>
                <w:sz w:val="22"/>
              </w:rPr>
              <w:t>和</w:t>
            </w:r>
            <w:r w:rsidRPr="00C305B0">
              <w:rPr>
                <w:rFonts w:ascii="Times New Roman" w:hAnsi="Times New Roman" w:cs="Times New Roman"/>
                <w:color w:val="000000" w:themeColor="text1"/>
                <w:sz w:val="22"/>
              </w:rPr>
              <w:t>ACM</w:t>
            </w:r>
            <w:r w:rsidRPr="00C305B0">
              <w:rPr>
                <w:rFonts w:ascii="Times New Roman" w:hAnsi="Times New Roman" w:cs="Times New Roman"/>
                <w:color w:val="000000" w:themeColor="text1"/>
                <w:sz w:val="22"/>
              </w:rPr>
              <w:t>会议的组织和技术计划委员会任职。</w:t>
            </w:r>
          </w:p>
        </w:tc>
      </w:tr>
      <w:tr w:rsidR="00041862" w:rsidRPr="00C305B0" w14:paraId="7CE887D7" w14:textId="77777777" w:rsidTr="003F0C32">
        <w:tc>
          <w:tcPr>
            <w:tcW w:w="278" w:type="pct"/>
            <w:shd w:val="clear" w:color="auto" w:fill="auto"/>
            <w:tcMar>
              <w:top w:w="0" w:type="dxa"/>
              <w:bottom w:w="0" w:type="dxa"/>
            </w:tcMar>
            <w:vAlign w:val="center"/>
          </w:tcPr>
          <w:p w14:paraId="3445B31B"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r w:rsidRPr="00C305B0">
              <w:rPr>
                <w:rFonts w:ascii="Times New Roman" w:hAnsi="Times New Roman" w:cs="Times New Roman"/>
                <w:b/>
                <w:bCs/>
                <w:noProof/>
                <w:color w:val="FFFFFF" w:themeColor="background1"/>
                <w:sz w:val="32"/>
                <w:szCs w:val="32"/>
              </w:rPr>
              <w:drawing>
                <wp:inline distT="0" distB="0" distL="0" distR="0" wp14:anchorId="0A5BA120" wp14:editId="78410683">
                  <wp:extent cx="252000" cy="252000"/>
                  <wp:effectExtent l="0" t="0" r="0" b="0"/>
                  <wp:docPr id="124" name="图形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形 16"/>
                          <pic:cNvPicPr/>
                        </pic:nvPicPr>
                        <pic:blipFill>
                          <a:blip r:embed="rId26" cstate="print">
                            <a:extLst>
                              <a:ext uri="{28A0092B-C50C-407E-A947-70E740481C1C}">
                                <a14:useLocalDpi xmlns:a14="http://schemas.microsoft.com/office/drawing/2010/main" val="0"/>
                              </a:ext>
                              <a:ext uri="{96DAC541-7B7A-43D3-8B79-37D633B846F1}">
                                <asvg:svgBlip xmlns:asvg="http://schemas.microsoft.com/office/drawing/2016/SVG/main" r:embed="rId27"/>
                              </a:ext>
                            </a:extLst>
                          </a:blip>
                          <a:stretch>
                            <a:fillRect/>
                          </a:stretch>
                        </pic:blipFill>
                        <pic:spPr>
                          <a:xfrm>
                            <a:off x="0" y="0"/>
                            <a:ext cx="252000" cy="252000"/>
                          </a:xfrm>
                          <a:prstGeom prst="rect">
                            <a:avLst/>
                          </a:prstGeom>
                        </pic:spPr>
                      </pic:pic>
                    </a:graphicData>
                  </a:graphic>
                </wp:inline>
              </w:drawing>
            </w:r>
          </w:p>
        </w:tc>
        <w:tc>
          <w:tcPr>
            <w:tcW w:w="4722" w:type="pct"/>
            <w:shd w:val="clear" w:color="auto" w:fill="auto"/>
            <w:tcMar>
              <w:top w:w="0" w:type="dxa"/>
              <w:bottom w:w="0" w:type="dxa"/>
            </w:tcMar>
            <w:vAlign w:val="center"/>
          </w:tcPr>
          <w:p w14:paraId="70F4DDA9" w14:textId="77777777" w:rsidR="00041862" w:rsidRPr="00C305B0" w:rsidRDefault="00041862" w:rsidP="003F0C32">
            <w:pPr>
              <w:spacing w:line="288" w:lineRule="auto"/>
              <w:rPr>
                <w:rFonts w:ascii="Times New Roman" w:hAnsi="Times New Roman" w:cs="Times New Roman"/>
                <w:sz w:val="22"/>
              </w:rPr>
            </w:pPr>
            <w:r w:rsidRPr="00C305B0">
              <w:rPr>
                <w:rFonts w:ascii="Times New Roman" w:hAnsi="Times New Roman" w:cs="Times New Roman"/>
                <w:b/>
                <w:bCs/>
                <w:color w:val="0071BC"/>
                <w:sz w:val="28"/>
                <w:szCs w:val="28"/>
              </w:rPr>
              <w:t>项目日程</w:t>
            </w:r>
          </w:p>
        </w:tc>
      </w:tr>
      <w:tr w:rsidR="00041862" w:rsidRPr="00C305B0" w14:paraId="33D71BCF" w14:textId="77777777" w:rsidTr="003F0C32">
        <w:tc>
          <w:tcPr>
            <w:tcW w:w="278" w:type="pct"/>
            <w:shd w:val="clear" w:color="auto" w:fill="auto"/>
            <w:tcMar>
              <w:top w:w="0" w:type="dxa"/>
              <w:bottom w:w="0" w:type="dxa"/>
            </w:tcMar>
            <w:vAlign w:val="center"/>
          </w:tcPr>
          <w:p w14:paraId="7FB02F39" w14:textId="77777777" w:rsidR="00041862" w:rsidRPr="00C305B0" w:rsidRDefault="00041862" w:rsidP="003F0C32">
            <w:pPr>
              <w:spacing w:line="288" w:lineRule="auto"/>
              <w:rPr>
                <w:rFonts w:ascii="Times New Roman" w:hAnsi="Times New Roman" w:cs="Times New Roman"/>
                <w:b/>
                <w:bCs/>
                <w:noProof/>
                <w:color w:val="FFFFFF" w:themeColor="background1"/>
                <w:sz w:val="32"/>
                <w:szCs w:val="32"/>
              </w:rPr>
            </w:pPr>
          </w:p>
        </w:tc>
        <w:tc>
          <w:tcPr>
            <w:tcW w:w="4722" w:type="pct"/>
            <w:shd w:val="clear" w:color="auto" w:fill="auto"/>
            <w:tcMar>
              <w:top w:w="0" w:type="dxa"/>
              <w:bottom w:w="0" w:type="dxa"/>
            </w:tcMar>
            <w:vAlign w:val="center"/>
          </w:tcPr>
          <w:tbl>
            <w:tblPr>
              <w:tblW w:w="5000" w:type="pct"/>
              <w:tblBorders>
                <w:top w:val="single" w:sz="6" w:space="0" w:color="E9ECEF"/>
                <w:bottom w:val="single" w:sz="6" w:space="0" w:color="DEEBF7"/>
                <w:insideH w:val="single" w:sz="6" w:space="0" w:color="DEEBF7"/>
              </w:tblBorders>
              <w:shd w:val="clear" w:color="auto" w:fill="FFFFFF"/>
              <w:tblCellMar>
                <w:top w:w="15" w:type="dxa"/>
                <w:left w:w="15" w:type="dxa"/>
                <w:bottom w:w="15" w:type="dxa"/>
                <w:right w:w="15" w:type="dxa"/>
              </w:tblCellMar>
              <w:tblLook w:val="04A0" w:firstRow="1" w:lastRow="0" w:firstColumn="1" w:lastColumn="0" w:noHBand="0" w:noVBand="1"/>
            </w:tblPr>
            <w:tblGrid>
              <w:gridCol w:w="1263"/>
              <w:gridCol w:w="7088"/>
              <w:gridCol w:w="1266"/>
            </w:tblGrid>
            <w:tr w:rsidR="00041862" w:rsidRPr="00C305B0" w14:paraId="44E14E66" w14:textId="77777777" w:rsidTr="003F0C32">
              <w:trPr>
                <w:tblHeader/>
              </w:trPr>
              <w:tc>
                <w:tcPr>
                  <w:tcW w:w="657"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2510A21B" w14:textId="77777777" w:rsidR="00041862" w:rsidRPr="00C305B0" w:rsidRDefault="00041862" w:rsidP="003F0C32">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周数</w:t>
                  </w:r>
                </w:p>
              </w:tc>
              <w:tc>
                <w:tcPr>
                  <w:tcW w:w="368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vAlign w:val="bottom"/>
                  <w:hideMark/>
                </w:tcPr>
                <w:p w14:paraId="0A27BE27" w14:textId="77777777" w:rsidR="00041862" w:rsidRPr="00C305B0" w:rsidRDefault="00041862" w:rsidP="003F0C32">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内容</w:t>
                  </w:r>
                </w:p>
              </w:tc>
              <w:tc>
                <w:tcPr>
                  <w:tcW w:w="65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EEBF7"/>
                </w:tcPr>
                <w:p w14:paraId="31B69790" w14:textId="77777777" w:rsidR="00041862" w:rsidRPr="00C305B0" w:rsidRDefault="00041862" w:rsidP="003F0C32">
                  <w:pPr>
                    <w:spacing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时长</w:t>
                  </w:r>
                </w:p>
              </w:tc>
            </w:tr>
            <w:tr w:rsidR="00041862" w:rsidRPr="00C305B0" w14:paraId="266B63AC" w14:textId="77777777" w:rsidTr="003F0C32">
              <w:tc>
                <w:tcPr>
                  <w:tcW w:w="657" w:type="pct"/>
                  <w:vMerge w:val="restart"/>
                  <w:tcBorders>
                    <w:top w:val="single" w:sz="8" w:space="0" w:color="FFFFFF" w:themeColor="background1"/>
                    <w:right w:val="single" w:sz="6" w:space="0" w:color="DEEBF7"/>
                  </w:tcBorders>
                  <w:shd w:val="clear" w:color="auto" w:fill="FFFFFF"/>
                  <w:vAlign w:val="center"/>
                  <w:hideMark/>
                </w:tcPr>
                <w:p w14:paraId="128965CA" w14:textId="77777777" w:rsidR="00041862" w:rsidRPr="00C305B0" w:rsidRDefault="00041862" w:rsidP="003F0C32">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第一周</w:t>
                  </w:r>
                </w:p>
              </w:tc>
              <w:tc>
                <w:tcPr>
                  <w:tcW w:w="3685" w:type="pct"/>
                  <w:tcBorders>
                    <w:top w:val="single" w:sz="8" w:space="0" w:color="FFFFFF" w:themeColor="background1"/>
                    <w:left w:val="single" w:sz="6" w:space="0" w:color="DEEBF7"/>
                  </w:tcBorders>
                  <w:shd w:val="clear" w:color="auto" w:fill="FFFFFF"/>
                  <w:hideMark/>
                </w:tcPr>
                <w:p w14:paraId="3C12BBD8" w14:textId="77777777" w:rsidR="00041862" w:rsidRPr="00C305B0" w:rsidRDefault="00041862" w:rsidP="003F0C32">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欢迎致辞</w:t>
                  </w:r>
                  <w:r w:rsidRPr="00C305B0">
                    <w:rPr>
                      <w:rFonts w:ascii="Times New Roman" w:hAnsi="Times New Roman" w:cs="Times New Roman"/>
                      <w:b/>
                      <w:bCs/>
                      <w:color w:val="000000" w:themeColor="text1"/>
                      <w:sz w:val="23"/>
                      <w:szCs w:val="23"/>
                    </w:rPr>
                    <w:t>&amp;</w:t>
                  </w:r>
                  <w:r w:rsidRPr="00C305B0">
                    <w:rPr>
                      <w:rFonts w:ascii="Times New Roman" w:hAnsi="Times New Roman" w:cs="Times New Roman"/>
                      <w:b/>
                      <w:bCs/>
                      <w:color w:val="000000" w:themeColor="text1"/>
                      <w:sz w:val="23"/>
                      <w:szCs w:val="23"/>
                    </w:rPr>
                    <w:t>课程导览</w:t>
                  </w:r>
                </w:p>
                <w:p w14:paraId="35BD0F8E" w14:textId="77777777" w:rsidR="00041862" w:rsidRPr="00C305B0" w:rsidRDefault="00041862"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项目导师及助教老师介绍</w:t>
                  </w:r>
                </w:p>
                <w:p w14:paraId="310A9C5E" w14:textId="77777777" w:rsidR="00041862" w:rsidRPr="00C305B0" w:rsidRDefault="00041862"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项目简介，研究课题概述</w:t>
                  </w:r>
                </w:p>
                <w:p w14:paraId="1040B647" w14:textId="77777777" w:rsidR="00ED186B" w:rsidRDefault="00041862"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学生自我介绍</w:t>
                  </w:r>
                </w:p>
                <w:p w14:paraId="7F1D9D8F" w14:textId="3349C48F" w:rsidR="00041862" w:rsidRPr="00C305B0" w:rsidRDefault="00ED186B"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课堂测验，检查学生对课程主题的理解</w:t>
                  </w:r>
                </w:p>
                <w:p w14:paraId="2E3267DE" w14:textId="1FF5C259" w:rsidR="00041862" w:rsidRPr="00C305B0" w:rsidRDefault="00041862" w:rsidP="003F0C32">
                  <w:pPr>
                    <w:spacing w:line="288" w:lineRule="auto"/>
                    <w:rPr>
                      <w:rFonts w:ascii="Times New Roman" w:hAnsi="Times New Roman" w:cs="Times New Roman"/>
                      <w:color w:val="000000" w:themeColor="text1"/>
                      <w:sz w:val="23"/>
                      <w:szCs w:val="23"/>
                    </w:rPr>
                  </w:pPr>
                  <w:r w:rsidRPr="00C305B0">
                    <w:rPr>
                      <w:rFonts w:ascii="Times New Roman" w:hAnsi="Times New Roman" w:cs="Times New Roman"/>
                      <w:color w:val="000000" w:themeColor="text1"/>
                      <w:sz w:val="23"/>
                      <w:szCs w:val="23"/>
                    </w:rPr>
                    <w:t>By lead instructor</w:t>
                  </w:r>
                  <w:r w:rsidR="004055DC">
                    <w:rPr>
                      <w:rFonts w:ascii="Times New Roman" w:hAnsi="Times New Roman" w:cs="Times New Roman"/>
                      <w:color w:val="000000" w:themeColor="text1"/>
                      <w:sz w:val="23"/>
                      <w:szCs w:val="23"/>
                    </w:rPr>
                    <w:t xml:space="preserve"> &amp; TA</w:t>
                  </w:r>
                </w:p>
              </w:tc>
              <w:tc>
                <w:tcPr>
                  <w:tcW w:w="658" w:type="pct"/>
                  <w:tcBorders>
                    <w:top w:val="single" w:sz="8" w:space="0" w:color="FFFFFF" w:themeColor="background1"/>
                    <w:left w:val="single" w:sz="6" w:space="0" w:color="DEEBF7"/>
                  </w:tcBorders>
                  <w:shd w:val="clear" w:color="auto" w:fill="FFFFFF"/>
                  <w:vAlign w:val="center"/>
                </w:tcPr>
                <w:p w14:paraId="5EC77F4C" w14:textId="1A316AD4" w:rsidR="00041862" w:rsidRPr="00C305B0" w:rsidRDefault="004055DC" w:rsidP="003F0C32">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b/>
                      <w:bCs/>
                      <w:color w:val="000000" w:themeColor="text1"/>
                      <w:sz w:val="23"/>
                      <w:szCs w:val="23"/>
                    </w:rPr>
                    <w:t>1</w:t>
                  </w:r>
                  <w:r w:rsidR="00041862" w:rsidRPr="00C305B0">
                    <w:rPr>
                      <w:rFonts w:ascii="Times New Roman" w:hAnsi="Times New Roman" w:cs="Times New Roman"/>
                      <w:b/>
                      <w:bCs/>
                      <w:color w:val="000000" w:themeColor="text1"/>
                      <w:sz w:val="23"/>
                      <w:szCs w:val="23"/>
                    </w:rPr>
                    <w:t>小时</w:t>
                  </w:r>
                </w:p>
              </w:tc>
            </w:tr>
            <w:tr w:rsidR="00041862" w:rsidRPr="00C305B0" w14:paraId="041C2B0D" w14:textId="77777777" w:rsidTr="003F0C32">
              <w:tc>
                <w:tcPr>
                  <w:tcW w:w="657" w:type="pct"/>
                  <w:vMerge/>
                  <w:tcBorders>
                    <w:right w:val="single" w:sz="6" w:space="0" w:color="DEEBF7"/>
                  </w:tcBorders>
                  <w:shd w:val="clear" w:color="auto" w:fill="FFFFFF"/>
                  <w:vAlign w:val="center"/>
                </w:tcPr>
                <w:p w14:paraId="00DB87E4"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00F8F778" w14:textId="1B28FAD3" w:rsidR="00041862" w:rsidRPr="00C305B0" w:rsidRDefault="00041862" w:rsidP="003F0C32">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w:t>
                  </w:r>
                  <w:r w:rsidR="00ED186B">
                    <w:rPr>
                      <w:rFonts w:ascii="Times New Roman" w:hAnsi="Times New Roman" w:cs="Times New Roman" w:hint="eastAsia"/>
                      <w:b/>
                      <w:bCs/>
                      <w:color w:val="000000" w:themeColor="text1"/>
                      <w:sz w:val="23"/>
                      <w:szCs w:val="23"/>
                    </w:rPr>
                    <w:t>机器学习与深度学习</w:t>
                  </w:r>
                </w:p>
                <w:p w14:paraId="6A3A6E90" w14:textId="61B21E92" w:rsidR="00041862" w:rsidRPr="00C305B0" w:rsidRDefault="004055DC"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人工智能与机器学习</w:t>
                  </w:r>
                </w:p>
                <w:p w14:paraId="5EB089F3" w14:textId="01512F40" w:rsidR="00041862" w:rsidRPr="00C305B0" w:rsidRDefault="004055DC"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神经网络</w:t>
                  </w:r>
                </w:p>
                <w:p w14:paraId="35A915A1" w14:textId="235A888B" w:rsidR="00041862" w:rsidRPr="004055DC" w:rsidRDefault="004055DC"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4055DC">
                    <w:rPr>
                      <w:rFonts w:ascii="Times New Roman" w:hAnsi="Times New Roman" w:cs="Times New Roman" w:hint="eastAsia"/>
                      <w:color w:val="000000" w:themeColor="text1"/>
                      <w:sz w:val="23"/>
                      <w:szCs w:val="23"/>
                    </w:rPr>
                    <w:t>深度学习</w:t>
                  </w:r>
                </w:p>
                <w:p w14:paraId="32AF9FF9" w14:textId="77777777" w:rsidR="00041862" w:rsidRPr="00C305B0" w:rsidRDefault="00041862" w:rsidP="003F0C32">
                  <w:pPr>
                    <w:spacing w:line="288" w:lineRule="auto"/>
                    <w:rPr>
                      <w:rFonts w:ascii="Times New Roman" w:hAnsi="Times New Roman" w:cs="Times New Roman"/>
                      <w:b/>
                      <w:bCs/>
                      <w:color w:val="000000" w:themeColor="text1"/>
                      <w:sz w:val="23"/>
                      <w:szCs w:val="23"/>
                    </w:rPr>
                  </w:pPr>
                  <w:bookmarkStart w:id="99" w:name="OLE_LINK7"/>
                  <w:r w:rsidRPr="00C305B0">
                    <w:rPr>
                      <w:rFonts w:ascii="Times New Roman" w:hAnsi="Times New Roman" w:cs="Times New Roman"/>
                      <w:sz w:val="22"/>
                    </w:rPr>
                    <w:t>By lead instructor</w:t>
                  </w:r>
                  <w:bookmarkEnd w:id="99"/>
                </w:p>
              </w:tc>
              <w:tc>
                <w:tcPr>
                  <w:tcW w:w="658" w:type="pct"/>
                  <w:tcBorders>
                    <w:top w:val="single" w:sz="6" w:space="0" w:color="DEEBF7"/>
                    <w:left w:val="single" w:sz="6" w:space="0" w:color="DEEBF7"/>
                  </w:tcBorders>
                  <w:shd w:val="clear" w:color="auto" w:fill="FFFFFF"/>
                  <w:vAlign w:val="center"/>
                </w:tcPr>
                <w:p w14:paraId="1698EF2C" w14:textId="77777777" w:rsidR="00041862" w:rsidRPr="00C305B0" w:rsidRDefault="00041862" w:rsidP="003F0C32">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4055DC" w:rsidRPr="00C305B0" w14:paraId="5B6D338D" w14:textId="77777777" w:rsidTr="003F0C32">
              <w:tc>
                <w:tcPr>
                  <w:tcW w:w="657" w:type="pct"/>
                  <w:vMerge/>
                  <w:tcBorders>
                    <w:right w:val="single" w:sz="6" w:space="0" w:color="DEEBF7"/>
                  </w:tcBorders>
                  <w:shd w:val="clear" w:color="auto" w:fill="FFFFFF"/>
                  <w:vAlign w:val="center"/>
                </w:tcPr>
                <w:p w14:paraId="69BF10A0" w14:textId="77777777" w:rsidR="004055DC" w:rsidRPr="00C305B0" w:rsidRDefault="004055DC" w:rsidP="003F0C32">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7D133FE4" w14:textId="77777777" w:rsidR="004055DC" w:rsidRDefault="004055DC" w:rsidP="003F0C32">
                  <w:pPr>
                    <w:spacing w:beforeLines="50" w:before="156" w:line="288" w:lineRule="auto"/>
                    <w:rPr>
                      <w:rFonts w:ascii="Times New Roman" w:hAnsi="Times New Roman" w:cs="Times New Roman"/>
                      <w:b/>
                      <w:bCs/>
                      <w:color w:val="000000" w:themeColor="text1"/>
                      <w:sz w:val="23"/>
                      <w:szCs w:val="23"/>
                    </w:rPr>
                  </w:pPr>
                  <w:r w:rsidRPr="004055DC">
                    <w:rPr>
                      <w:rFonts w:ascii="Times New Roman" w:hAnsi="Times New Roman" w:cs="Times New Roman" w:hint="eastAsia"/>
                      <w:b/>
                      <w:bCs/>
                      <w:color w:val="000000" w:themeColor="text1"/>
                      <w:sz w:val="23"/>
                      <w:szCs w:val="23"/>
                    </w:rPr>
                    <w:t>学术报告撰写工作坊</w:t>
                  </w:r>
                </w:p>
                <w:p w14:paraId="61EDAC51" w14:textId="668E1683" w:rsidR="004055DC" w:rsidRPr="00C305B0" w:rsidRDefault="004055DC" w:rsidP="00642F4F">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top w:val="single" w:sz="6" w:space="0" w:color="DEEBF7"/>
                    <w:left w:val="single" w:sz="6" w:space="0" w:color="DEEBF7"/>
                  </w:tcBorders>
                  <w:shd w:val="clear" w:color="auto" w:fill="FFFFFF"/>
                  <w:vAlign w:val="center"/>
                </w:tcPr>
                <w:p w14:paraId="75F88E04" w14:textId="5D1CD4EC" w:rsidR="004055DC" w:rsidRPr="00C305B0" w:rsidRDefault="004055DC" w:rsidP="003F0C32">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041862" w:rsidRPr="00C305B0" w14:paraId="7F12B886" w14:textId="77777777" w:rsidTr="003F0C32">
              <w:tc>
                <w:tcPr>
                  <w:tcW w:w="657" w:type="pct"/>
                  <w:vMerge/>
                  <w:tcBorders>
                    <w:right w:val="single" w:sz="6" w:space="0" w:color="DEEBF7"/>
                  </w:tcBorders>
                  <w:shd w:val="clear" w:color="auto" w:fill="FFFFFF"/>
                  <w:vAlign w:val="center"/>
                </w:tcPr>
                <w:p w14:paraId="47AC50D0"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3685" w:type="pct"/>
                  <w:tcBorders>
                    <w:top w:val="single" w:sz="6" w:space="0" w:color="DEEBF7"/>
                    <w:left w:val="single" w:sz="6" w:space="0" w:color="DEEBF7"/>
                  </w:tcBorders>
                  <w:shd w:val="clear" w:color="auto" w:fill="FFFFFF"/>
                </w:tcPr>
                <w:p w14:paraId="38A51328" w14:textId="442228ED" w:rsidR="00041862" w:rsidRPr="00C305B0" w:rsidRDefault="00041862" w:rsidP="003F0C32">
                  <w:pPr>
                    <w:spacing w:beforeLines="50" w:before="156" w:line="288" w:lineRule="auto"/>
                    <w:rPr>
                      <w:rFonts w:ascii="Times New Roman" w:hAnsi="Times New Roman" w:cs="Times New Roman"/>
                      <w:b/>
                      <w:bCs/>
                      <w:color w:val="000000" w:themeColor="text1"/>
                      <w:sz w:val="23"/>
                      <w:szCs w:val="23"/>
                    </w:rPr>
                  </w:pPr>
                  <w:bookmarkStart w:id="100" w:name="OLE_LINK8"/>
                  <w:r w:rsidRPr="00C305B0">
                    <w:rPr>
                      <w:rFonts w:ascii="Times New Roman" w:hAnsi="Times New Roman" w:cs="Times New Roman"/>
                      <w:b/>
                      <w:bCs/>
                      <w:color w:val="000000" w:themeColor="text1"/>
                      <w:sz w:val="23"/>
                      <w:szCs w:val="23"/>
                    </w:rPr>
                    <w:t>辅导课（</w:t>
                  </w:r>
                  <w:r w:rsidRPr="00C305B0">
                    <w:rPr>
                      <w:rFonts w:ascii="Times New Roman" w:hAnsi="Times New Roman" w:cs="Times New Roman"/>
                      <w:b/>
                      <w:bCs/>
                      <w:color w:val="000000" w:themeColor="text1"/>
                      <w:sz w:val="23"/>
                      <w:szCs w:val="23"/>
                    </w:rPr>
                    <w:t>1</w:t>
                  </w:r>
                  <w:r w:rsidRPr="00C305B0">
                    <w:rPr>
                      <w:rFonts w:ascii="Times New Roman" w:hAnsi="Times New Roman" w:cs="Times New Roman"/>
                      <w:b/>
                      <w:bCs/>
                      <w:color w:val="000000" w:themeColor="text1"/>
                      <w:sz w:val="23"/>
                      <w:szCs w:val="23"/>
                    </w:rPr>
                    <w:t>）：</w:t>
                  </w:r>
                  <w:r w:rsidR="004055DC">
                    <w:rPr>
                      <w:rFonts w:ascii="Times New Roman" w:hAnsi="Times New Roman" w:cs="Times New Roman" w:hint="eastAsia"/>
                      <w:b/>
                      <w:bCs/>
                      <w:color w:val="000000" w:themeColor="text1"/>
                      <w:sz w:val="23"/>
                      <w:szCs w:val="23"/>
                    </w:rPr>
                    <w:t>小组指导与答疑</w:t>
                  </w:r>
                </w:p>
                <w:p w14:paraId="2FDCA5F9" w14:textId="77777777" w:rsidR="00041862" w:rsidRPr="00C305B0" w:rsidRDefault="00041862" w:rsidP="003F0C32">
                  <w:pPr>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TA</w:t>
                  </w:r>
                  <w:bookmarkEnd w:id="100"/>
                </w:p>
              </w:tc>
              <w:tc>
                <w:tcPr>
                  <w:tcW w:w="658" w:type="pct"/>
                  <w:tcBorders>
                    <w:top w:val="single" w:sz="6" w:space="0" w:color="DEEBF7"/>
                    <w:left w:val="single" w:sz="6" w:space="0" w:color="DEEBF7"/>
                  </w:tcBorders>
                  <w:shd w:val="clear" w:color="auto" w:fill="FFFFFF"/>
                  <w:vAlign w:val="center"/>
                </w:tcPr>
                <w:p w14:paraId="3ED7FD07" w14:textId="77777777" w:rsidR="00041862" w:rsidRPr="00C305B0" w:rsidRDefault="00041862" w:rsidP="003F0C32">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41862" w:rsidRPr="00C305B0" w14:paraId="2352D8E0" w14:textId="77777777" w:rsidTr="003F0C32">
              <w:tc>
                <w:tcPr>
                  <w:tcW w:w="657" w:type="pct"/>
                  <w:vMerge w:val="restart"/>
                  <w:tcBorders>
                    <w:right w:val="single" w:sz="6" w:space="0" w:color="DEEBF7"/>
                  </w:tcBorders>
                  <w:shd w:val="clear" w:color="auto" w:fill="FFFFFF"/>
                  <w:vAlign w:val="center"/>
                </w:tcPr>
                <w:p w14:paraId="0C3DFBB9" w14:textId="77777777" w:rsidR="00041862" w:rsidRPr="00C305B0" w:rsidRDefault="00041862" w:rsidP="003F0C32">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第二周</w:t>
                  </w:r>
                </w:p>
              </w:tc>
              <w:tc>
                <w:tcPr>
                  <w:tcW w:w="3685" w:type="pct"/>
                  <w:tcBorders>
                    <w:left w:val="single" w:sz="6" w:space="0" w:color="DEEBF7"/>
                  </w:tcBorders>
                  <w:shd w:val="clear" w:color="auto" w:fill="FFFFFF"/>
                </w:tcPr>
                <w:p w14:paraId="40EE923E" w14:textId="49D35E3E" w:rsidR="00041862" w:rsidRPr="00C305B0" w:rsidRDefault="00041862" w:rsidP="003F0C32">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w:t>
                  </w:r>
                  <w:r w:rsidR="004055DC">
                    <w:rPr>
                      <w:rFonts w:ascii="Times New Roman" w:hAnsi="Times New Roman" w:cs="Times New Roman" w:hint="eastAsia"/>
                      <w:b/>
                      <w:bCs/>
                      <w:color w:val="000000" w:themeColor="text1"/>
                      <w:sz w:val="23"/>
                      <w:szCs w:val="23"/>
                    </w:rPr>
                    <w:t>优化深度学习网络</w:t>
                  </w:r>
                </w:p>
                <w:p w14:paraId="1B6D2A8B" w14:textId="2DF08B1B" w:rsidR="00041862" w:rsidRPr="00C305B0" w:rsidRDefault="004055DC"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神经网络与深度学习</w:t>
                  </w:r>
                </w:p>
                <w:p w14:paraId="4605DE0D" w14:textId="68CE6253" w:rsidR="00041862" w:rsidRPr="00C305B0" w:rsidRDefault="004055DC"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反向传播算法</w:t>
                  </w:r>
                </w:p>
                <w:p w14:paraId="6A248478" w14:textId="4C586166" w:rsidR="00041862" w:rsidRPr="00C305B0" w:rsidRDefault="009F6B8E"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9F6B8E">
                    <w:rPr>
                      <w:rFonts w:ascii="Times New Roman" w:hAnsi="Times New Roman" w:cs="Times New Roman"/>
                      <w:color w:val="000000" w:themeColor="text1"/>
                      <w:sz w:val="23"/>
                      <w:szCs w:val="23"/>
                    </w:rPr>
                    <w:t>Keras</w:t>
                  </w:r>
                  <w:r>
                    <w:rPr>
                      <w:rFonts w:ascii="Times New Roman" w:hAnsi="Times New Roman" w:cs="Times New Roman"/>
                      <w:color w:val="000000" w:themeColor="text1"/>
                      <w:sz w:val="23"/>
                      <w:szCs w:val="23"/>
                    </w:rPr>
                    <w:t xml:space="preserve">, </w:t>
                  </w:r>
                  <w:r w:rsidRPr="009F6B8E">
                    <w:rPr>
                      <w:rFonts w:ascii="Times New Roman" w:hAnsi="Times New Roman" w:cs="Times New Roman"/>
                      <w:color w:val="000000" w:themeColor="text1"/>
                      <w:sz w:val="23"/>
                      <w:szCs w:val="23"/>
                    </w:rPr>
                    <w:t>TensorFlow</w:t>
                  </w:r>
                  <w:r>
                    <w:rPr>
                      <w:rFonts w:ascii="Times New Roman" w:hAnsi="Times New Roman" w:cs="Times New Roman" w:hint="eastAsia"/>
                      <w:color w:val="000000" w:themeColor="text1"/>
                      <w:sz w:val="23"/>
                      <w:szCs w:val="23"/>
                    </w:rPr>
                    <w:t>与</w:t>
                  </w:r>
                  <w:r w:rsidRPr="009F6B8E">
                    <w:rPr>
                      <w:rFonts w:ascii="Times New Roman" w:hAnsi="Times New Roman" w:cs="Times New Roman"/>
                      <w:color w:val="000000" w:themeColor="text1"/>
                      <w:sz w:val="23"/>
                      <w:szCs w:val="23"/>
                    </w:rPr>
                    <w:t>PyTorch</w:t>
                  </w:r>
                </w:p>
                <w:p w14:paraId="15FAD114" w14:textId="77777777" w:rsidR="00041862" w:rsidRPr="00C305B0" w:rsidRDefault="00041862" w:rsidP="003F0C32">
                  <w:pPr>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5233ABCE" w14:textId="12130CC6" w:rsidR="00041862" w:rsidRPr="00C305B0" w:rsidRDefault="00041862" w:rsidP="003F0C32">
                  <w:pPr>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9F6B8E" w:rsidRPr="00C305B0" w14:paraId="6B6C295B" w14:textId="77777777" w:rsidTr="003F0C32">
              <w:tc>
                <w:tcPr>
                  <w:tcW w:w="657" w:type="pct"/>
                  <w:vMerge/>
                  <w:tcBorders>
                    <w:right w:val="single" w:sz="6" w:space="0" w:color="DEEBF7"/>
                  </w:tcBorders>
                  <w:shd w:val="clear" w:color="auto" w:fill="FFFFFF"/>
                  <w:vAlign w:val="center"/>
                </w:tcPr>
                <w:p w14:paraId="120258C2" w14:textId="77777777" w:rsidR="009F6B8E" w:rsidRPr="00C305B0" w:rsidRDefault="009F6B8E" w:rsidP="003F0C32">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1D6BFEB"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7F13C657" w14:textId="37B7213A" w:rsidR="009F6B8E" w:rsidRPr="009F6B8E" w:rsidRDefault="009F6B8E" w:rsidP="00642F4F">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34ACFCD4" w14:textId="4301E726" w:rsidR="009F6B8E" w:rsidRPr="00C305B0" w:rsidRDefault="009F6B8E"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041862" w:rsidRPr="00C305B0" w14:paraId="726ADAAA" w14:textId="77777777" w:rsidTr="003F0C32">
              <w:tc>
                <w:tcPr>
                  <w:tcW w:w="657" w:type="pct"/>
                  <w:vMerge/>
                  <w:tcBorders>
                    <w:right w:val="single" w:sz="6" w:space="0" w:color="DEEBF7"/>
                  </w:tcBorders>
                  <w:shd w:val="clear" w:color="auto" w:fill="FFFFFF"/>
                  <w:vAlign w:val="center"/>
                  <w:hideMark/>
                </w:tcPr>
                <w:p w14:paraId="3C56D773"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59F70E9" w14:textId="3EB38BEA" w:rsidR="009F6B8E" w:rsidRPr="00C305B0" w:rsidRDefault="009F6B8E" w:rsidP="009F6B8E">
                  <w:pPr>
                    <w:spacing w:beforeLines="50" w:before="156" w:line="288" w:lineRule="auto"/>
                    <w:rPr>
                      <w:rFonts w:ascii="Times New Roman" w:hAnsi="Times New Roman" w:cs="Times New Roman"/>
                      <w:b/>
                      <w:bCs/>
                      <w:color w:val="000000" w:themeColor="text1"/>
                      <w:sz w:val="23"/>
                      <w:szCs w:val="23"/>
                    </w:rPr>
                  </w:pPr>
                  <w:bookmarkStart w:id="101" w:name="OLE_LINK9"/>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2</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53A69D39" w14:textId="40BB6CEB" w:rsidR="00041862" w:rsidRPr="00C305B0" w:rsidRDefault="009F6B8E" w:rsidP="009F6B8E">
                  <w:pPr>
                    <w:autoSpaceDE w:val="0"/>
                    <w:autoSpaceDN w:val="0"/>
                    <w:adjustRightInd w:val="0"/>
                    <w:spacing w:beforeLines="50" w:before="156"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bookmarkEnd w:id="101"/>
                </w:p>
              </w:tc>
              <w:tc>
                <w:tcPr>
                  <w:tcW w:w="658" w:type="pct"/>
                  <w:tcBorders>
                    <w:left w:val="single" w:sz="6" w:space="0" w:color="DEEBF7"/>
                  </w:tcBorders>
                  <w:shd w:val="clear" w:color="auto" w:fill="FFFFFF"/>
                  <w:vAlign w:val="center"/>
                </w:tcPr>
                <w:p w14:paraId="39EA73D7" w14:textId="77777777" w:rsidR="00041862" w:rsidRPr="00C305B0" w:rsidRDefault="00041862"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41862" w:rsidRPr="00C305B0" w14:paraId="73251A53" w14:textId="77777777" w:rsidTr="003F0C32">
              <w:tc>
                <w:tcPr>
                  <w:tcW w:w="657" w:type="pct"/>
                  <w:vMerge w:val="restart"/>
                  <w:tcBorders>
                    <w:right w:val="single" w:sz="6" w:space="0" w:color="DEEBF7"/>
                  </w:tcBorders>
                  <w:shd w:val="clear" w:color="auto" w:fill="FFFFFF"/>
                  <w:vAlign w:val="center"/>
                  <w:hideMark/>
                </w:tcPr>
                <w:p w14:paraId="0853AA9D" w14:textId="77777777" w:rsidR="00041862" w:rsidRPr="00C305B0" w:rsidRDefault="00041862" w:rsidP="003F0C32">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第三周</w:t>
                  </w:r>
                </w:p>
              </w:tc>
              <w:tc>
                <w:tcPr>
                  <w:tcW w:w="3685" w:type="pct"/>
                  <w:tcBorders>
                    <w:left w:val="single" w:sz="6" w:space="0" w:color="DEEBF7"/>
                  </w:tcBorders>
                  <w:shd w:val="clear" w:color="auto" w:fill="FFFFFF"/>
                </w:tcPr>
                <w:p w14:paraId="0CC51072" w14:textId="1EBB480F" w:rsidR="00041862" w:rsidRPr="00C305B0" w:rsidRDefault="00041862" w:rsidP="003F0C32">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3</w:t>
                  </w:r>
                  <w:r w:rsidRPr="00C305B0">
                    <w:rPr>
                      <w:rFonts w:ascii="Times New Roman" w:hAnsi="Times New Roman" w:cs="Times New Roman"/>
                      <w:b/>
                      <w:bCs/>
                      <w:color w:val="000000" w:themeColor="text1"/>
                      <w:sz w:val="23"/>
                      <w:szCs w:val="23"/>
                    </w:rPr>
                    <w:t>）：</w:t>
                  </w:r>
                  <w:r w:rsidR="009F6B8E">
                    <w:rPr>
                      <w:rFonts w:ascii="Times New Roman" w:hAnsi="Times New Roman" w:cs="Times New Roman" w:hint="eastAsia"/>
                      <w:b/>
                      <w:bCs/>
                      <w:color w:val="000000" w:themeColor="text1"/>
                      <w:sz w:val="23"/>
                      <w:szCs w:val="23"/>
                    </w:rPr>
                    <w:t>计算机视觉的深度学习</w:t>
                  </w:r>
                </w:p>
                <w:p w14:paraId="7F149CDC" w14:textId="45052840" w:rsidR="00041862" w:rsidRPr="00C305B0" w:rsidRDefault="009F6B8E"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9F6B8E">
                    <w:rPr>
                      <w:rFonts w:ascii="Times New Roman" w:hAnsi="Times New Roman" w:cs="Times New Roman" w:hint="eastAsia"/>
                      <w:color w:val="000000" w:themeColor="text1"/>
                      <w:sz w:val="23"/>
                      <w:szCs w:val="23"/>
                    </w:rPr>
                    <w:t>卷积神经网络</w:t>
                  </w:r>
                </w:p>
                <w:p w14:paraId="54D28DA5" w14:textId="41E58194" w:rsidR="00041862" w:rsidRPr="00C305B0" w:rsidRDefault="00AB53C3"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sidRPr="00AB53C3">
                    <w:rPr>
                      <w:rFonts w:ascii="Times New Roman" w:hAnsi="Times New Roman" w:cs="Times New Roman" w:hint="eastAsia"/>
                      <w:color w:val="000000" w:themeColor="text1"/>
                      <w:sz w:val="23"/>
                      <w:szCs w:val="23"/>
                    </w:rPr>
                    <w:t>归纳偏差和不变性</w:t>
                  </w:r>
                </w:p>
                <w:p w14:paraId="2C90D82C" w14:textId="0AB6F20F" w:rsidR="00041862" w:rsidRPr="00C305B0" w:rsidRDefault="00AB53C3"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应用</w:t>
                  </w:r>
                </w:p>
                <w:p w14:paraId="4BC1D2AC" w14:textId="77777777" w:rsidR="00041862" w:rsidRPr="00C305B0" w:rsidRDefault="00041862" w:rsidP="003F0C32">
                  <w:pPr>
                    <w:autoSpaceDE w:val="0"/>
                    <w:autoSpaceDN w:val="0"/>
                    <w:adjustRightInd w:val="0"/>
                    <w:spacing w:afterLines="50" w:after="156" w:line="288" w:lineRule="auto"/>
                    <w:rPr>
                      <w:rFonts w:ascii="Times New Roman" w:hAnsi="Times New Roman" w:cs="Times New Roman"/>
                      <w:i/>
                      <w:iCs/>
                      <w:color w:val="000000" w:themeColor="text1"/>
                      <w:sz w:val="23"/>
                      <w:szCs w:val="23"/>
                    </w:rPr>
                  </w:pPr>
                  <w:r w:rsidRPr="00C305B0">
                    <w:rPr>
                      <w:rFonts w:ascii="Times New Roman" w:hAnsi="Times New Roman" w:cs="Times New Roman"/>
                      <w:sz w:val="22"/>
                    </w:rPr>
                    <w:lastRenderedPageBreak/>
                    <w:t>By lead instructor</w:t>
                  </w:r>
                </w:p>
              </w:tc>
              <w:tc>
                <w:tcPr>
                  <w:tcW w:w="658" w:type="pct"/>
                  <w:tcBorders>
                    <w:left w:val="single" w:sz="6" w:space="0" w:color="DEEBF7"/>
                  </w:tcBorders>
                  <w:shd w:val="clear" w:color="auto" w:fill="FFFFFF"/>
                  <w:vAlign w:val="center"/>
                </w:tcPr>
                <w:p w14:paraId="65BBDD49" w14:textId="12CA6752" w:rsidR="00041862" w:rsidRPr="00C305B0" w:rsidRDefault="00041862" w:rsidP="003F0C32">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lastRenderedPageBreak/>
                    <w:t>2</w:t>
                  </w:r>
                  <w:r w:rsidRPr="00C305B0">
                    <w:rPr>
                      <w:rFonts w:ascii="Times New Roman" w:hAnsi="Times New Roman" w:cs="Times New Roman"/>
                      <w:b/>
                      <w:bCs/>
                      <w:color w:val="000000" w:themeColor="text1"/>
                      <w:sz w:val="23"/>
                      <w:szCs w:val="23"/>
                    </w:rPr>
                    <w:t>小时</w:t>
                  </w:r>
                </w:p>
              </w:tc>
            </w:tr>
            <w:tr w:rsidR="00AB53C3" w:rsidRPr="00C305B0" w14:paraId="3F2C2F41" w14:textId="77777777" w:rsidTr="003F0C32">
              <w:tc>
                <w:tcPr>
                  <w:tcW w:w="657" w:type="pct"/>
                  <w:vMerge/>
                  <w:tcBorders>
                    <w:right w:val="single" w:sz="6" w:space="0" w:color="DEEBF7"/>
                  </w:tcBorders>
                  <w:shd w:val="clear" w:color="auto" w:fill="FFFFFF"/>
                  <w:vAlign w:val="center"/>
                </w:tcPr>
                <w:p w14:paraId="55BECD60" w14:textId="77777777" w:rsidR="00AB53C3" w:rsidRPr="00C305B0" w:rsidRDefault="00AB53C3" w:rsidP="003F0C32">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2C13E220"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13D9C9CC" w14:textId="455DEACF" w:rsidR="00AB53C3" w:rsidRPr="00C305B0" w:rsidRDefault="00C77227" w:rsidP="00642F4F">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251F5C7F" w14:textId="4D712B93" w:rsidR="00AB53C3" w:rsidRPr="00C305B0" w:rsidRDefault="00C77227"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041862" w:rsidRPr="00C305B0" w14:paraId="74277991" w14:textId="77777777" w:rsidTr="003F0C32">
              <w:tc>
                <w:tcPr>
                  <w:tcW w:w="657" w:type="pct"/>
                  <w:vMerge/>
                  <w:tcBorders>
                    <w:right w:val="single" w:sz="6" w:space="0" w:color="DEEBF7"/>
                  </w:tcBorders>
                  <w:shd w:val="clear" w:color="auto" w:fill="FFFFFF"/>
                  <w:vAlign w:val="center"/>
                  <w:hideMark/>
                </w:tcPr>
                <w:p w14:paraId="716FD610"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097CD0C" w14:textId="1782B387" w:rsidR="00C77227" w:rsidRPr="00C305B0" w:rsidRDefault="00C77227" w:rsidP="00C77227">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006F128D">
                    <w:rPr>
                      <w:rFonts w:ascii="Times New Roman" w:hAnsi="Times New Roman" w:cs="Times New Roman" w:hint="eastAsia"/>
                      <w:b/>
                      <w:bCs/>
                      <w:color w:val="000000" w:themeColor="text1"/>
                      <w:sz w:val="23"/>
                      <w:szCs w:val="23"/>
                    </w:rPr>
                    <w:t>3</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04967F34" w14:textId="3AA23A66" w:rsidR="00041862" w:rsidRPr="00C305B0" w:rsidRDefault="00C77227" w:rsidP="00C77227">
                  <w:pPr>
                    <w:autoSpaceDE w:val="0"/>
                    <w:autoSpaceDN w:val="0"/>
                    <w:adjustRightInd w:val="0"/>
                    <w:spacing w:afterLines="50" w:after="156" w:line="288" w:lineRule="auto"/>
                    <w:rPr>
                      <w:rFonts w:ascii="Times New Roman" w:hAnsi="Times New Roman" w:cs="Times New Roman"/>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C9AA7E3" w14:textId="77777777" w:rsidR="00041862" w:rsidRPr="00C305B0" w:rsidRDefault="00041862"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41862" w:rsidRPr="00C305B0" w14:paraId="08AB6CF0" w14:textId="77777777" w:rsidTr="003F0C32">
              <w:tc>
                <w:tcPr>
                  <w:tcW w:w="657" w:type="pct"/>
                  <w:vMerge w:val="restart"/>
                  <w:tcBorders>
                    <w:right w:val="single" w:sz="6" w:space="0" w:color="DEEBF7"/>
                  </w:tcBorders>
                  <w:shd w:val="clear" w:color="auto" w:fill="FFFFFF"/>
                  <w:vAlign w:val="center"/>
                  <w:hideMark/>
                </w:tcPr>
                <w:p w14:paraId="296FA22B" w14:textId="77777777" w:rsidR="00041862" w:rsidRPr="00C305B0" w:rsidRDefault="00041862" w:rsidP="003F0C32">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第四周</w:t>
                  </w:r>
                </w:p>
              </w:tc>
              <w:tc>
                <w:tcPr>
                  <w:tcW w:w="3685" w:type="pct"/>
                  <w:tcBorders>
                    <w:left w:val="single" w:sz="6" w:space="0" w:color="DEEBF7"/>
                  </w:tcBorders>
                  <w:shd w:val="clear" w:color="auto" w:fill="FFFFFF"/>
                </w:tcPr>
                <w:p w14:paraId="3AAD1414" w14:textId="47AC0EA1" w:rsidR="00041862" w:rsidRPr="00C305B0" w:rsidRDefault="00041862" w:rsidP="003F0C32">
                  <w:pPr>
                    <w:spacing w:beforeLines="50" w:before="156"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专业课（</w:t>
                  </w:r>
                  <w:r w:rsidRPr="00C305B0">
                    <w:rPr>
                      <w:rFonts w:ascii="Times New Roman" w:hAnsi="Times New Roman" w:cs="Times New Roman"/>
                      <w:b/>
                      <w:bCs/>
                      <w:color w:val="000000" w:themeColor="text1"/>
                      <w:sz w:val="23"/>
                      <w:szCs w:val="23"/>
                    </w:rPr>
                    <w:t>4</w:t>
                  </w:r>
                  <w:r w:rsidRPr="00C305B0">
                    <w:rPr>
                      <w:rFonts w:ascii="Times New Roman" w:hAnsi="Times New Roman" w:cs="Times New Roman"/>
                      <w:b/>
                      <w:bCs/>
                      <w:color w:val="000000" w:themeColor="text1"/>
                      <w:sz w:val="23"/>
                      <w:szCs w:val="23"/>
                    </w:rPr>
                    <w:t>）：</w:t>
                  </w:r>
                  <w:r w:rsidR="00642F4F" w:rsidRPr="00642F4F">
                    <w:rPr>
                      <w:rFonts w:ascii="Times New Roman" w:hAnsi="Times New Roman" w:cs="Times New Roman" w:hint="eastAsia"/>
                      <w:b/>
                      <w:bCs/>
                      <w:color w:val="000000" w:themeColor="text1"/>
                      <w:sz w:val="23"/>
                      <w:szCs w:val="23"/>
                    </w:rPr>
                    <w:t>用于自然语言处理的深度学习</w:t>
                  </w:r>
                </w:p>
                <w:p w14:paraId="1CE80F8C" w14:textId="39176148" w:rsidR="00041862" w:rsidRPr="00C305B0" w:rsidRDefault="00642F4F"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递归神经网络</w:t>
                  </w:r>
                </w:p>
                <w:p w14:paraId="0DA91DE4" w14:textId="7DC7F569" w:rsidR="00041862" w:rsidRPr="00C305B0" w:rsidRDefault="00642F4F"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自然语言任务</w:t>
                  </w:r>
                </w:p>
                <w:p w14:paraId="2BEC77DD" w14:textId="7D24D24E" w:rsidR="00041862" w:rsidRPr="00C305B0" w:rsidRDefault="00642F4F" w:rsidP="003F0C32">
                  <w:pPr>
                    <w:pStyle w:val="a8"/>
                    <w:numPr>
                      <w:ilvl w:val="0"/>
                      <w:numId w:val="54"/>
                    </w:numPr>
                    <w:spacing w:line="288" w:lineRule="auto"/>
                    <w:ind w:firstLineChars="0"/>
                    <w:rPr>
                      <w:rFonts w:ascii="Times New Roman" w:hAnsi="Times New Roman" w:cs="Times New Roman"/>
                      <w:color w:val="000000" w:themeColor="text1"/>
                      <w:sz w:val="23"/>
                      <w:szCs w:val="23"/>
                    </w:rPr>
                  </w:pPr>
                  <w:r>
                    <w:rPr>
                      <w:rFonts w:ascii="Times New Roman" w:hAnsi="Times New Roman" w:cs="Times New Roman" w:hint="eastAsia"/>
                      <w:color w:val="000000" w:themeColor="text1"/>
                      <w:sz w:val="23"/>
                      <w:szCs w:val="23"/>
                    </w:rPr>
                    <w:t>应用</w:t>
                  </w:r>
                </w:p>
                <w:p w14:paraId="29BF306E" w14:textId="77777777" w:rsidR="00041862" w:rsidRPr="00C305B0" w:rsidRDefault="00041862" w:rsidP="003F0C32">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6B1A8F4" w14:textId="3CBEEB5C" w:rsidR="00041862" w:rsidRPr="00C305B0" w:rsidRDefault="00041862"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642F4F" w:rsidRPr="00C305B0" w14:paraId="401250A4" w14:textId="77777777" w:rsidTr="003F0C32">
              <w:tc>
                <w:tcPr>
                  <w:tcW w:w="657" w:type="pct"/>
                  <w:vMerge/>
                  <w:tcBorders>
                    <w:right w:val="single" w:sz="6" w:space="0" w:color="DEEBF7"/>
                  </w:tcBorders>
                  <w:shd w:val="clear" w:color="auto" w:fill="FFFFFF"/>
                  <w:vAlign w:val="center"/>
                </w:tcPr>
                <w:p w14:paraId="538241BA" w14:textId="77777777" w:rsidR="00642F4F" w:rsidRPr="00C305B0" w:rsidRDefault="00642F4F" w:rsidP="00642F4F">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206AECF7" w14:textId="65A2429B" w:rsidR="00642F4F" w:rsidRDefault="006F128D" w:rsidP="00642F4F">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w:t>
                  </w:r>
                  <w:r w:rsidR="00642F4F">
                    <w:rPr>
                      <w:rFonts w:ascii="Times New Roman" w:hAnsi="Times New Roman" w:cs="Times New Roman" w:hint="eastAsia"/>
                      <w:b/>
                      <w:bCs/>
                      <w:color w:val="000000" w:themeColor="text1"/>
                      <w:sz w:val="23"/>
                      <w:szCs w:val="23"/>
                    </w:rPr>
                    <w:t>指导</w:t>
                  </w:r>
                </w:p>
                <w:p w14:paraId="47206D7D" w14:textId="4111875D" w:rsidR="00642F4F" w:rsidRPr="00C305B0" w:rsidRDefault="00642F4F" w:rsidP="00642F4F">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642F4F">
                    <w:rPr>
                      <w:rFonts w:ascii="Times New Roman" w:hAnsi="Times New Roman" w:cs="Times New Roman" w:hint="eastAsia"/>
                      <w:sz w:val="22"/>
                    </w:rPr>
                    <w:t>By</w:t>
                  </w:r>
                  <w:r w:rsidRPr="00642F4F">
                    <w:rPr>
                      <w:rFonts w:ascii="Times New Roman" w:hAnsi="Times New Roman" w:cs="Times New Roman"/>
                      <w:sz w:val="22"/>
                    </w:rPr>
                    <w:t xml:space="preserve"> </w:t>
                  </w:r>
                  <w:r w:rsidRPr="00642F4F">
                    <w:rPr>
                      <w:rFonts w:ascii="Times New Roman" w:hAnsi="Times New Roman" w:cs="Times New Roman" w:hint="eastAsia"/>
                      <w:sz w:val="22"/>
                    </w:rPr>
                    <w:t>lead</w:t>
                  </w:r>
                  <w:r w:rsidRPr="00642F4F">
                    <w:rPr>
                      <w:rFonts w:ascii="Times New Roman" w:hAnsi="Times New Roman" w:cs="Times New Roman"/>
                      <w:sz w:val="22"/>
                    </w:rPr>
                    <w:t xml:space="preserve"> </w:t>
                  </w:r>
                  <w:r w:rsidRPr="00642F4F">
                    <w:rPr>
                      <w:rFonts w:ascii="Times New Roman" w:hAnsi="Times New Roman" w:cs="Times New Roman" w:hint="eastAsia"/>
                      <w:sz w:val="22"/>
                    </w:rPr>
                    <w:t>instructor</w:t>
                  </w:r>
                </w:p>
              </w:tc>
              <w:tc>
                <w:tcPr>
                  <w:tcW w:w="658" w:type="pct"/>
                  <w:tcBorders>
                    <w:left w:val="single" w:sz="6" w:space="0" w:color="DEEBF7"/>
                  </w:tcBorders>
                  <w:shd w:val="clear" w:color="auto" w:fill="FFFFFF"/>
                  <w:vAlign w:val="center"/>
                </w:tcPr>
                <w:p w14:paraId="421523FC" w14:textId="5882C723" w:rsidR="00642F4F" w:rsidRPr="00C305B0" w:rsidRDefault="00642F4F" w:rsidP="00642F4F">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642F4F" w:rsidRPr="00C305B0" w14:paraId="6931EDCC" w14:textId="77777777" w:rsidTr="003F0C32">
              <w:tc>
                <w:tcPr>
                  <w:tcW w:w="657" w:type="pct"/>
                  <w:vMerge/>
                  <w:tcBorders>
                    <w:right w:val="single" w:sz="6" w:space="0" w:color="DEEBF7"/>
                  </w:tcBorders>
                  <w:shd w:val="clear" w:color="auto" w:fill="FFFFFF"/>
                  <w:vAlign w:val="center"/>
                </w:tcPr>
                <w:p w14:paraId="337EF3ED" w14:textId="77777777" w:rsidR="00642F4F" w:rsidRPr="00C305B0" w:rsidRDefault="00642F4F" w:rsidP="00642F4F">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25652A2E" w14:textId="5E38B28F" w:rsidR="00642F4F" w:rsidRPr="00C305B0" w:rsidRDefault="00642F4F" w:rsidP="00642F4F">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sidR="006F128D">
                    <w:rPr>
                      <w:rFonts w:ascii="Times New Roman" w:hAnsi="Times New Roman" w:cs="Times New Roman" w:hint="eastAsia"/>
                      <w:b/>
                      <w:bCs/>
                      <w:color w:val="000000" w:themeColor="text1"/>
                      <w:sz w:val="23"/>
                      <w:szCs w:val="23"/>
                    </w:rPr>
                    <w:t>4</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1E486100" w14:textId="350FFE3A" w:rsidR="00642F4F" w:rsidRPr="00C305B0" w:rsidRDefault="00642F4F" w:rsidP="00642F4F">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59BE00CF" w14:textId="1F7941F9" w:rsidR="00642F4F" w:rsidRPr="00C305B0" w:rsidRDefault="00642F4F" w:rsidP="00642F4F">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41862" w:rsidRPr="00C305B0" w14:paraId="156982A7" w14:textId="77777777" w:rsidTr="003F0C32">
              <w:tc>
                <w:tcPr>
                  <w:tcW w:w="657" w:type="pct"/>
                  <w:vMerge w:val="restart"/>
                  <w:tcBorders>
                    <w:right w:val="single" w:sz="6" w:space="0" w:color="DEEBF7"/>
                  </w:tcBorders>
                  <w:shd w:val="clear" w:color="auto" w:fill="FFFFFF"/>
                  <w:vAlign w:val="center"/>
                  <w:hideMark/>
                </w:tcPr>
                <w:p w14:paraId="3B7C9AD4" w14:textId="77777777" w:rsidR="00041862" w:rsidRPr="00C305B0" w:rsidRDefault="00041862" w:rsidP="003F0C32">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第五周</w:t>
                  </w:r>
                </w:p>
              </w:tc>
              <w:tc>
                <w:tcPr>
                  <w:tcW w:w="3685" w:type="pct"/>
                  <w:tcBorders>
                    <w:left w:val="single" w:sz="6" w:space="0" w:color="DEEBF7"/>
                  </w:tcBorders>
                  <w:shd w:val="clear" w:color="auto" w:fill="FFFFFF"/>
                </w:tcPr>
                <w:p w14:paraId="253B37A7"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40EBB815" w14:textId="77777777" w:rsidR="00041862" w:rsidRPr="00C305B0" w:rsidRDefault="00041862" w:rsidP="003F0C32">
                  <w:pPr>
                    <w:autoSpaceDE w:val="0"/>
                    <w:autoSpaceDN w:val="0"/>
                    <w:adjustRightInd w:val="0"/>
                    <w:spacing w:afterLines="50" w:after="156" w:line="288" w:lineRule="auto"/>
                    <w:rPr>
                      <w:rFonts w:ascii="Times New Roman" w:hAnsi="Times New Roman" w:cs="Times New Roman"/>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2E01C82F" w14:textId="1103C08D" w:rsidR="00041862" w:rsidRPr="00C305B0" w:rsidRDefault="006F128D" w:rsidP="003F0C32">
                  <w:pPr>
                    <w:autoSpaceDE w:val="0"/>
                    <w:autoSpaceDN w:val="0"/>
                    <w:adjustRightInd w:val="0"/>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sidR="00041862" w:rsidRPr="00C305B0">
                    <w:rPr>
                      <w:rFonts w:ascii="Times New Roman" w:hAnsi="Times New Roman" w:cs="Times New Roman"/>
                      <w:b/>
                      <w:bCs/>
                      <w:color w:val="000000" w:themeColor="text1"/>
                      <w:sz w:val="23"/>
                      <w:szCs w:val="23"/>
                    </w:rPr>
                    <w:t>小时</w:t>
                  </w:r>
                </w:p>
              </w:tc>
            </w:tr>
            <w:tr w:rsidR="00041862" w:rsidRPr="00C305B0" w14:paraId="25E17375" w14:textId="77777777" w:rsidTr="003F0C32">
              <w:tc>
                <w:tcPr>
                  <w:tcW w:w="657" w:type="pct"/>
                  <w:vMerge/>
                  <w:tcBorders>
                    <w:right w:val="single" w:sz="6" w:space="0" w:color="DEEBF7"/>
                  </w:tcBorders>
                  <w:shd w:val="clear" w:color="auto" w:fill="FFFFFF"/>
                  <w:vAlign w:val="center"/>
                </w:tcPr>
                <w:p w14:paraId="0BC5F067"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7FDFBBE" w14:textId="338667FE" w:rsidR="006F128D" w:rsidRPr="00C305B0" w:rsidRDefault="006F128D" w:rsidP="006F128D">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5</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105AE065" w14:textId="05AF53DC" w:rsidR="00041862" w:rsidRPr="00C305B0" w:rsidRDefault="006F128D" w:rsidP="006F128D">
                  <w:pPr>
                    <w:autoSpaceDE w:val="0"/>
                    <w:autoSpaceDN w:val="0"/>
                    <w:adjustRightInd w:val="0"/>
                    <w:spacing w:afterLines="50" w:after="156" w:line="288" w:lineRule="auto"/>
                    <w:rPr>
                      <w:rFonts w:ascii="Times New Roman" w:hAnsi="Times New Roman" w:cs="Times New Roman"/>
                      <w:bCs/>
                      <w:i/>
                      <w:i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095F3E30" w14:textId="77777777" w:rsidR="00041862" w:rsidRPr="00C305B0" w:rsidRDefault="00041862" w:rsidP="003F0C32">
                  <w:pPr>
                    <w:autoSpaceDE w:val="0"/>
                    <w:autoSpaceDN w:val="0"/>
                    <w:adjustRightInd w:val="0"/>
                    <w:spacing w:beforeLines="50" w:before="156" w:afterLines="50" w:after="156" w:line="288" w:lineRule="auto"/>
                    <w:jc w:val="center"/>
                    <w:rPr>
                      <w:rFonts w:ascii="Times New Roman" w:hAnsi="Times New Roman" w:cs="Times New Roman"/>
                      <w:b/>
                      <w:color w:val="000000" w:themeColor="text1"/>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6F128D" w:rsidRPr="00C305B0" w14:paraId="378B4910" w14:textId="77777777" w:rsidTr="003F0C32">
              <w:tc>
                <w:tcPr>
                  <w:tcW w:w="657" w:type="pct"/>
                  <w:vMerge w:val="restart"/>
                  <w:tcBorders>
                    <w:right w:val="single" w:sz="6" w:space="0" w:color="DEEBF7"/>
                  </w:tcBorders>
                  <w:shd w:val="clear" w:color="auto" w:fill="FFFFFF"/>
                  <w:vAlign w:val="center"/>
                </w:tcPr>
                <w:p w14:paraId="551715EF" w14:textId="77777777" w:rsidR="006F128D" w:rsidRPr="00C305B0" w:rsidRDefault="006F128D" w:rsidP="006F128D">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第六周</w:t>
                  </w:r>
                </w:p>
              </w:tc>
              <w:tc>
                <w:tcPr>
                  <w:tcW w:w="3685" w:type="pct"/>
                  <w:tcBorders>
                    <w:left w:val="single" w:sz="6" w:space="0" w:color="DEEBF7"/>
                  </w:tcBorders>
                  <w:shd w:val="clear" w:color="auto" w:fill="FFFFFF"/>
                </w:tcPr>
                <w:p w14:paraId="7BD26E5B"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3510FEA3" w14:textId="52E09750" w:rsidR="006F128D" w:rsidRPr="00C305B0" w:rsidRDefault="006F128D" w:rsidP="006F128D">
                  <w:pPr>
                    <w:autoSpaceDE w:val="0"/>
                    <w:autoSpaceDN w:val="0"/>
                    <w:adjustRightInd w:val="0"/>
                    <w:spacing w:afterLines="50" w:after="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680589FB" w14:textId="2E2C7832" w:rsidR="006F128D" w:rsidRPr="00C305B0" w:rsidRDefault="006F128D" w:rsidP="006F128D">
                  <w:pPr>
                    <w:autoSpaceDE w:val="0"/>
                    <w:autoSpaceDN w:val="0"/>
                    <w:adjustRightInd w:val="0"/>
                    <w:spacing w:beforeLines="50" w:before="156" w:line="288" w:lineRule="auto"/>
                    <w:jc w:val="center"/>
                    <w:rPr>
                      <w:rFonts w:ascii="Times New Roman" w:hAnsi="Times New Roman" w:cs="Times New Roman"/>
                      <w:b/>
                      <w:color w:val="000000" w:themeColor="text1"/>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6F128D" w:rsidRPr="00C305B0" w14:paraId="7F32D22B" w14:textId="77777777" w:rsidTr="003F0C32">
              <w:tc>
                <w:tcPr>
                  <w:tcW w:w="657" w:type="pct"/>
                  <w:vMerge/>
                  <w:tcBorders>
                    <w:right w:val="single" w:sz="6" w:space="0" w:color="DEEBF7"/>
                  </w:tcBorders>
                  <w:shd w:val="clear" w:color="auto" w:fill="FFFFFF"/>
                  <w:vAlign w:val="center"/>
                </w:tcPr>
                <w:p w14:paraId="757EAD59" w14:textId="77777777" w:rsidR="006F128D" w:rsidRPr="00C305B0" w:rsidRDefault="006F128D" w:rsidP="006F128D">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1031D402" w14:textId="4AB9619C" w:rsidR="006F128D" w:rsidRPr="00C305B0" w:rsidRDefault="006F128D" w:rsidP="006F128D">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6</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319A9B13" w14:textId="629F17FB" w:rsidR="006F128D" w:rsidRPr="00C305B0" w:rsidRDefault="006F128D" w:rsidP="006F128D">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133BFBAD" w14:textId="0A3270D7" w:rsidR="006F128D" w:rsidRPr="00C305B0" w:rsidRDefault="006F128D" w:rsidP="006F128D">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6F128D" w:rsidRPr="00C305B0" w14:paraId="2AC1BFFB" w14:textId="77777777" w:rsidTr="003F0C32">
              <w:tc>
                <w:tcPr>
                  <w:tcW w:w="657" w:type="pct"/>
                  <w:vMerge/>
                  <w:tcBorders>
                    <w:right w:val="single" w:sz="6" w:space="0" w:color="DEEBF7"/>
                  </w:tcBorders>
                  <w:shd w:val="clear" w:color="auto" w:fill="FFFFFF"/>
                  <w:vAlign w:val="center"/>
                </w:tcPr>
                <w:p w14:paraId="0D2EDA41" w14:textId="77777777" w:rsidR="006F128D" w:rsidRPr="00C305B0" w:rsidRDefault="006F128D" w:rsidP="006F128D">
                  <w:pPr>
                    <w:spacing w:line="288" w:lineRule="auto"/>
                    <w:jc w:val="left"/>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CCB4E12"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sidRPr="004055DC">
                    <w:rPr>
                      <w:rFonts w:ascii="Times New Roman" w:hAnsi="Times New Roman" w:cs="Times New Roman" w:hint="eastAsia"/>
                      <w:b/>
                      <w:bCs/>
                      <w:color w:val="000000" w:themeColor="text1"/>
                      <w:sz w:val="23"/>
                      <w:szCs w:val="23"/>
                    </w:rPr>
                    <w:t>学术报告撰写工作坊</w:t>
                  </w:r>
                </w:p>
                <w:p w14:paraId="5977A51C" w14:textId="5E7EEAEB" w:rsidR="006F128D" w:rsidRPr="00C305B0" w:rsidRDefault="006F128D" w:rsidP="006F128D">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5E061789" w14:textId="4607262B" w:rsidR="006F128D" w:rsidRPr="00C305B0" w:rsidRDefault="006F128D" w:rsidP="006F128D">
                  <w:pPr>
                    <w:spacing w:beforeLines="50" w:before="156" w:afterLines="50" w:after="156" w:line="288" w:lineRule="auto"/>
                    <w:jc w:val="center"/>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1</w:t>
                  </w:r>
                  <w:r>
                    <w:rPr>
                      <w:rFonts w:ascii="Times New Roman" w:hAnsi="Times New Roman" w:cs="Times New Roman" w:hint="eastAsia"/>
                      <w:b/>
                      <w:bCs/>
                      <w:color w:val="000000" w:themeColor="text1"/>
                      <w:sz w:val="23"/>
                      <w:szCs w:val="23"/>
                    </w:rPr>
                    <w:t>小时</w:t>
                  </w:r>
                </w:p>
              </w:tc>
            </w:tr>
            <w:tr w:rsidR="006F128D" w:rsidRPr="00C305B0" w14:paraId="0A924C18" w14:textId="77777777" w:rsidTr="003F0C32">
              <w:tc>
                <w:tcPr>
                  <w:tcW w:w="657" w:type="pct"/>
                  <w:vMerge w:val="restart"/>
                  <w:tcBorders>
                    <w:right w:val="single" w:sz="6" w:space="0" w:color="DEEBF7"/>
                  </w:tcBorders>
                  <w:shd w:val="clear" w:color="auto" w:fill="FFFFFF"/>
                  <w:vAlign w:val="center"/>
                </w:tcPr>
                <w:p w14:paraId="5BB5AFE9" w14:textId="77777777" w:rsidR="006F128D" w:rsidRPr="00C305B0" w:rsidRDefault="006F128D" w:rsidP="006F128D">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第七周</w:t>
                  </w:r>
                </w:p>
              </w:tc>
              <w:tc>
                <w:tcPr>
                  <w:tcW w:w="3685" w:type="pct"/>
                  <w:tcBorders>
                    <w:left w:val="single" w:sz="6" w:space="0" w:color="DEEBF7"/>
                  </w:tcBorders>
                  <w:shd w:val="clear" w:color="auto" w:fill="FFFFFF"/>
                </w:tcPr>
                <w:p w14:paraId="31C75373"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7F703D38" w14:textId="46D92217" w:rsidR="006F128D" w:rsidRPr="00C305B0" w:rsidRDefault="006F128D" w:rsidP="006F128D">
                  <w:pPr>
                    <w:autoSpaceDE w:val="0"/>
                    <w:autoSpaceDN w:val="0"/>
                    <w:adjustRightInd w:val="0"/>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0FE9774C" w14:textId="2AA95DA3" w:rsidR="006F128D" w:rsidRPr="00C305B0" w:rsidRDefault="006F128D" w:rsidP="006F128D">
                  <w:pPr>
                    <w:spacing w:beforeLines="50" w:before="156" w:afterLines="50" w:after="156" w:line="288" w:lineRule="auto"/>
                    <w:jc w:val="center"/>
                    <w:rPr>
                      <w:rFonts w:ascii="Times New Roman" w:hAnsi="Times New Roman" w:cs="Times New Roman"/>
                      <w:b/>
                      <w:bCs/>
                      <w:color w:val="212529"/>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6F128D" w:rsidRPr="00C305B0" w14:paraId="5C1932DB" w14:textId="77777777" w:rsidTr="003F0C32">
              <w:tc>
                <w:tcPr>
                  <w:tcW w:w="657" w:type="pct"/>
                  <w:vMerge/>
                  <w:tcBorders>
                    <w:right w:val="single" w:sz="6" w:space="0" w:color="DEEBF7"/>
                  </w:tcBorders>
                  <w:shd w:val="clear" w:color="auto" w:fill="FFFFFF"/>
                  <w:vAlign w:val="center"/>
                </w:tcPr>
                <w:p w14:paraId="297DF203" w14:textId="77777777" w:rsidR="006F128D" w:rsidRPr="00C305B0" w:rsidRDefault="006F128D" w:rsidP="006F128D">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67688D10" w14:textId="3D943F55" w:rsidR="006F128D" w:rsidRPr="00C305B0" w:rsidRDefault="006F128D" w:rsidP="006F128D">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7</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0372F5D0" w14:textId="30F89666" w:rsidR="006F128D" w:rsidRPr="00C305B0" w:rsidRDefault="006F128D" w:rsidP="006F128D">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6C4CDF23" w14:textId="04C9C998" w:rsidR="006F128D" w:rsidRPr="00C305B0" w:rsidRDefault="006F128D" w:rsidP="006F128D">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6F128D" w:rsidRPr="00C305B0" w14:paraId="085A9546" w14:textId="77777777" w:rsidTr="003F0C32">
              <w:tc>
                <w:tcPr>
                  <w:tcW w:w="657" w:type="pct"/>
                  <w:vMerge w:val="restart"/>
                  <w:tcBorders>
                    <w:right w:val="single" w:sz="6" w:space="0" w:color="DEEBF7"/>
                  </w:tcBorders>
                  <w:shd w:val="clear" w:color="auto" w:fill="FFFFFF"/>
                  <w:vAlign w:val="center"/>
                </w:tcPr>
                <w:p w14:paraId="4DC0E030" w14:textId="77777777" w:rsidR="006F128D" w:rsidRPr="00C305B0" w:rsidRDefault="006F128D" w:rsidP="006F128D">
                  <w:pPr>
                    <w:spacing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第八周</w:t>
                  </w:r>
                </w:p>
              </w:tc>
              <w:tc>
                <w:tcPr>
                  <w:tcW w:w="3685" w:type="pct"/>
                  <w:tcBorders>
                    <w:left w:val="single" w:sz="6" w:space="0" w:color="DEEBF7"/>
                  </w:tcBorders>
                  <w:shd w:val="clear" w:color="auto" w:fill="FFFFFF"/>
                </w:tcPr>
                <w:p w14:paraId="4181553B" w14:textId="77777777" w:rsidR="006F128D" w:rsidRDefault="006F128D" w:rsidP="006F128D">
                  <w:pPr>
                    <w:spacing w:beforeLines="50" w:before="156" w:line="288" w:lineRule="auto"/>
                    <w:rPr>
                      <w:rFonts w:ascii="Times New Roman" w:hAnsi="Times New Roman" w:cs="Times New Roman"/>
                      <w:b/>
                      <w:bCs/>
                      <w:color w:val="000000" w:themeColor="text1"/>
                      <w:sz w:val="23"/>
                      <w:szCs w:val="23"/>
                    </w:rPr>
                  </w:pPr>
                  <w:r>
                    <w:rPr>
                      <w:rFonts w:ascii="Times New Roman" w:hAnsi="Times New Roman" w:cs="Times New Roman" w:hint="eastAsia"/>
                      <w:b/>
                      <w:bCs/>
                      <w:color w:val="000000" w:themeColor="text1"/>
                      <w:sz w:val="23"/>
                      <w:szCs w:val="23"/>
                    </w:rPr>
                    <w:t>科研论文指导</w:t>
                  </w:r>
                </w:p>
                <w:p w14:paraId="0EBB58BA" w14:textId="19AF8EE7" w:rsidR="006F128D" w:rsidRPr="00C305B0" w:rsidRDefault="006F128D" w:rsidP="006F128D">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lead instructor</w:t>
                  </w:r>
                </w:p>
              </w:tc>
              <w:tc>
                <w:tcPr>
                  <w:tcW w:w="658" w:type="pct"/>
                  <w:tcBorders>
                    <w:left w:val="single" w:sz="6" w:space="0" w:color="DEEBF7"/>
                  </w:tcBorders>
                  <w:shd w:val="clear" w:color="auto" w:fill="FFFFFF"/>
                  <w:vAlign w:val="center"/>
                </w:tcPr>
                <w:p w14:paraId="44478F8B" w14:textId="0BEC0506" w:rsidR="006F128D" w:rsidRPr="00C305B0" w:rsidRDefault="006F128D" w:rsidP="006F128D">
                  <w:pPr>
                    <w:spacing w:beforeLines="50" w:before="156" w:afterLines="50" w:after="156" w:line="288" w:lineRule="auto"/>
                    <w:jc w:val="center"/>
                    <w:rPr>
                      <w:rFonts w:ascii="Times New Roman" w:hAnsi="Times New Roman" w:cs="Times New Roman"/>
                      <w:b/>
                      <w:bCs/>
                      <w:color w:val="212529"/>
                      <w:sz w:val="23"/>
                      <w:szCs w:val="23"/>
                    </w:rPr>
                  </w:pPr>
                  <w:r>
                    <w:rPr>
                      <w:rFonts w:ascii="Times New Roman" w:hAnsi="Times New Roman" w:cs="Times New Roman" w:hint="eastAsia"/>
                      <w:b/>
                      <w:bCs/>
                      <w:color w:val="000000" w:themeColor="text1"/>
                      <w:sz w:val="23"/>
                      <w:szCs w:val="23"/>
                    </w:rPr>
                    <w:t>1</w:t>
                  </w:r>
                  <w:r w:rsidRPr="00C305B0">
                    <w:rPr>
                      <w:rFonts w:ascii="Times New Roman" w:hAnsi="Times New Roman" w:cs="Times New Roman"/>
                      <w:b/>
                      <w:bCs/>
                      <w:color w:val="000000" w:themeColor="text1"/>
                      <w:sz w:val="23"/>
                      <w:szCs w:val="23"/>
                    </w:rPr>
                    <w:t>小时</w:t>
                  </w:r>
                </w:p>
              </w:tc>
            </w:tr>
            <w:tr w:rsidR="006F128D" w:rsidRPr="00C305B0" w14:paraId="1DE27127" w14:textId="77777777" w:rsidTr="003F0C32">
              <w:tc>
                <w:tcPr>
                  <w:tcW w:w="657" w:type="pct"/>
                  <w:vMerge/>
                  <w:tcBorders>
                    <w:right w:val="single" w:sz="6" w:space="0" w:color="DEEBF7"/>
                  </w:tcBorders>
                  <w:shd w:val="clear" w:color="auto" w:fill="FFFFFF"/>
                  <w:vAlign w:val="center"/>
                </w:tcPr>
                <w:p w14:paraId="161D66BD" w14:textId="77777777" w:rsidR="006F128D" w:rsidRPr="00C305B0" w:rsidRDefault="006F128D" w:rsidP="006F128D">
                  <w:pPr>
                    <w:spacing w:line="288" w:lineRule="auto"/>
                    <w:jc w:val="center"/>
                    <w:rPr>
                      <w:rFonts w:ascii="Times New Roman" w:hAnsi="Times New Roman" w:cs="Times New Roman"/>
                      <w:b/>
                      <w:bCs/>
                      <w:color w:val="212529"/>
                      <w:sz w:val="23"/>
                      <w:szCs w:val="23"/>
                    </w:rPr>
                  </w:pPr>
                </w:p>
              </w:tc>
              <w:tc>
                <w:tcPr>
                  <w:tcW w:w="3685" w:type="pct"/>
                  <w:tcBorders>
                    <w:left w:val="single" w:sz="6" w:space="0" w:color="DEEBF7"/>
                  </w:tcBorders>
                  <w:shd w:val="clear" w:color="auto" w:fill="FFFFFF"/>
                </w:tcPr>
                <w:p w14:paraId="3D8576C1" w14:textId="0D978E66" w:rsidR="006F128D" w:rsidRPr="00C305B0" w:rsidRDefault="006F128D" w:rsidP="006F128D">
                  <w:pPr>
                    <w:spacing w:beforeLines="50" w:before="156" w:line="288" w:lineRule="auto"/>
                    <w:rPr>
                      <w:rFonts w:ascii="Times New Roman" w:hAnsi="Times New Roman" w:cs="Times New Roman"/>
                      <w:b/>
                      <w:bCs/>
                      <w:color w:val="000000" w:themeColor="text1"/>
                      <w:sz w:val="23"/>
                      <w:szCs w:val="23"/>
                    </w:rPr>
                  </w:pPr>
                  <w:r w:rsidRPr="00C305B0">
                    <w:rPr>
                      <w:rFonts w:ascii="Times New Roman" w:hAnsi="Times New Roman" w:cs="Times New Roman"/>
                      <w:b/>
                      <w:bCs/>
                      <w:color w:val="000000" w:themeColor="text1"/>
                      <w:sz w:val="23"/>
                      <w:szCs w:val="23"/>
                    </w:rPr>
                    <w:t>辅导课（</w:t>
                  </w:r>
                  <w:r>
                    <w:rPr>
                      <w:rFonts w:ascii="Times New Roman" w:hAnsi="Times New Roman" w:cs="Times New Roman" w:hint="eastAsia"/>
                      <w:b/>
                      <w:bCs/>
                      <w:color w:val="000000" w:themeColor="text1"/>
                      <w:sz w:val="23"/>
                      <w:szCs w:val="23"/>
                    </w:rPr>
                    <w:t>8</w:t>
                  </w:r>
                  <w:r w:rsidRPr="00C305B0">
                    <w:rPr>
                      <w:rFonts w:ascii="Times New Roman" w:hAnsi="Times New Roman" w:cs="Times New Roman"/>
                      <w:b/>
                      <w:bCs/>
                      <w:color w:val="000000" w:themeColor="text1"/>
                      <w:sz w:val="23"/>
                      <w:szCs w:val="23"/>
                    </w:rPr>
                    <w:t>）：</w:t>
                  </w:r>
                  <w:r>
                    <w:rPr>
                      <w:rFonts w:ascii="Times New Roman" w:hAnsi="Times New Roman" w:cs="Times New Roman" w:hint="eastAsia"/>
                      <w:b/>
                      <w:bCs/>
                      <w:color w:val="000000" w:themeColor="text1"/>
                      <w:sz w:val="23"/>
                      <w:szCs w:val="23"/>
                    </w:rPr>
                    <w:t>小组指导与答疑</w:t>
                  </w:r>
                </w:p>
                <w:p w14:paraId="3CE121A3" w14:textId="4429ADD8" w:rsidR="006F128D" w:rsidRPr="00C305B0" w:rsidRDefault="006F128D" w:rsidP="006F128D">
                  <w:pPr>
                    <w:spacing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sz w:val="22"/>
                    </w:rPr>
                    <w:t>By TA</w:t>
                  </w:r>
                </w:p>
              </w:tc>
              <w:tc>
                <w:tcPr>
                  <w:tcW w:w="658" w:type="pct"/>
                  <w:tcBorders>
                    <w:left w:val="single" w:sz="6" w:space="0" w:color="DEEBF7"/>
                  </w:tcBorders>
                  <w:shd w:val="clear" w:color="auto" w:fill="FFFFFF"/>
                  <w:vAlign w:val="center"/>
                </w:tcPr>
                <w:p w14:paraId="23D42D81" w14:textId="77777777" w:rsidR="006F128D" w:rsidRPr="00C305B0" w:rsidRDefault="006F128D" w:rsidP="006F128D">
                  <w:pPr>
                    <w:spacing w:beforeLines="50" w:before="156" w:afterLines="50" w:after="156" w:line="288" w:lineRule="auto"/>
                    <w:jc w:val="center"/>
                    <w:rPr>
                      <w:rFonts w:ascii="Times New Roman" w:hAnsi="Times New Roman" w:cs="Times New Roman"/>
                      <w:b/>
                      <w:bCs/>
                      <w:color w:val="212529"/>
                      <w:sz w:val="23"/>
                      <w:szCs w:val="23"/>
                    </w:rPr>
                  </w:pPr>
                  <w:r w:rsidRPr="00C305B0">
                    <w:rPr>
                      <w:rFonts w:ascii="Times New Roman" w:hAnsi="Times New Roman" w:cs="Times New Roman"/>
                      <w:b/>
                      <w:bCs/>
                      <w:color w:val="000000" w:themeColor="text1"/>
                      <w:sz w:val="23"/>
                      <w:szCs w:val="23"/>
                    </w:rPr>
                    <w:t>2</w:t>
                  </w:r>
                  <w:r w:rsidRPr="00C305B0">
                    <w:rPr>
                      <w:rFonts w:ascii="Times New Roman" w:hAnsi="Times New Roman" w:cs="Times New Roman"/>
                      <w:b/>
                      <w:bCs/>
                      <w:color w:val="000000" w:themeColor="text1"/>
                      <w:sz w:val="23"/>
                      <w:szCs w:val="23"/>
                    </w:rPr>
                    <w:t>小时</w:t>
                  </w:r>
                </w:p>
              </w:tc>
            </w:tr>
            <w:tr w:rsidR="00041862" w:rsidRPr="00C305B0" w14:paraId="4E403515" w14:textId="77777777" w:rsidTr="003F0C32">
              <w:tc>
                <w:tcPr>
                  <w:tcW w:w="657" w:type="pct"/>
                  <w:vMerge/>
                  <w:tcBorders>
                    <w:right w:val="single" w:sz="6" w:space="0" w:color="DEEBF7"/>
                  </w:tcBorders>
                  <w:shd w:val="clear" w:color="auto" w:fill="FFFFFF"/>
                  <w:vAlign w:val="center"/>
                </w:tcPr>
                <w:p w14:paraId="131B9CFE" w14:textId="77777777" w:rsidR="00041862" w:rsidRPr="00C305B0" w:rsidRDefault="00041862" w:rsidP="003F0C32">
                  <w:pPr>
                    <w:spacing w:line="288" w:lineRule="auto"/>
                    <w:jc w:val="center"/>
                    <w:rPr>
                      <w:rFonts w:ascii="Times New Roman" w:hAnsi="Times New Roman" w:cs="Times New Roman"/>
                      <w:b/>
                      <w:bCs/>
                      <w:color w:val="212529"/>
                      <w:sz w:val="23"/>
                      <w:szCs w:val="23"/>
                    </w:rPr>
                  </w:pPr>
                </w:p>
              </w:tc>
              <w:tc>
                <w:tcPr>
                  <w:tcW w:w="4343" w:type="pct"/>
                  <w:gridSpan w:val="2"/>
                  <w:tcBorders>
                    <w:left w:val="single" w:sz="6" w:space="0" w:color="DEEBF7"/>
                  </w:tcBorders>
                  <w:shd w:val="clear" w:color="auto" w:fill="FFFFFF"/>
                </w:tcPr>
                <w:p w14:paraId="25627C1D" w14:textId="77777777" w:rsidR="00041862" w:rsidRPr="00C305B0" w:rsidRDefault="00041862" w:rsidP="003F0C32">
                  <w:pPr>
                    <w:spacing w:beforeLines="50" w:before="156" w:afterLines="50" w:after="156" w:line="288" w:lineRule="auto"/>
                    <w:rPr>
                      <w:rFonts w:ascii="Times New Roman" w:hAnsi="Times New Roman" w:cs="Times New Roman"/>
                      <w:b/>
                      <w:bCs/>
                      <w:color w:val="212529"/>
                      <w:sz w:val="23"/>
                      <w:szCs w:val="23"/>
                    </w:rPr>
                  </w:pPr>
                  <w:r w:rsidRPr="00C305B0">
                    <w:rPr>
                      <w:rFonts w:ascii="Times New Roman" w:hAnsi="Times New Roman" w:cs="Times New Roman"/>
                      <w:b/>
                      <w:bCs/>
                      <w:color w:val="212529"/>
                      <w:sz w:val="23"/>
                      <w:szCs w:val="23"/>
                    </w:rPr>
                    <w:t>小组论文提交</w:t>
                  </w:r>
                </w:p>
              </w:tc>
            </w:tr>
          </w:tbl>
          <w:p w14:paraId="10414A96" w14:textId="77777777" w:rsidR="00041862" w:rsidRPr="00C305B0" w:rsidRDefault="00041862" w:rsidP="003F0C32">
            <w:pPr>
              <w:spacing w:line="288" w:lineRule="auto"/>
              <w:rPr>
                <w:rFonts w:ascii="Times New Roman" w:hAnsi="Times New Roman" w:cs="Times New Roman"/>
                <w:sz w:val="23"/>
                <w:szCs w:val="23"/>
              </w:rPr>
            </w:pPr>
          </w:p>
        </w:tc>
      </w:tr>
      <w:tr w:rsidR="00041862" w:rsidRPr="00C305B0" w14:paraId="305BCB7B" w14:textId="77777777" w:rsidTr="003F0C32">
        <w:tc>
          <w:tcPr>
            <w:tcW w:w="278" w:type="pct"/>
            <w:shd w:val="clear" w:color="auto" w:fill="auto"/>
            <w:tcMar>
              <w:top w:w="0" w:type="dxa"/>
              <w:bottom w:w="0" w:type="dxa"/>
            </w:tcMar>
            <w:vAlign w:val="center"/>
          </w:tcPr>
          <w:p w14:paraId="5E529A55" w14:textId="77777777" w:rsidR="00041862" w:rsidRPr="00C305B0" w:rsidRDefault="00041862" w:rsidP="003F0C32">
            <w:pPr>
              <w:spacing w:line="288" w:lineRule="auto"/>
              <w:rPr>
                <w:rFonts w:ascii="Times New Roman" w:hAnsi="Times New Roman" w:cs="Times New Roman"/>
                <w:b/>
                <w:bCs/>
                <w:color w:val="212529"/>
                <w:sz w:val="23"/>
                <w:szCs w:val="23"/>
              </w:rPr>
            </w:pPr>
          </w:p>
        </w:tc>
        <w:tc>
          <w:tcPr>
            <w:tcW w:w="4722" w:type="pct"/>
            <w:shd w:val="clear" w:color="auto" w:fill="auto"/>
            <w:tcMar>
              <w:top w:w="0" w:type="dxa"/>
              <w:bottom w:w="0" w:type="dxa"/>
            </w:tcMar>
            <w:vAlign w:val="center"/>
          </w:tcPr>
          <w:p w14:paraId="21F78952" w14:textId="77777777" w:rsidR="00041862" w:rsidRPr="00C305B0" w:rsidRDefault="00041862" w:rsidP="003F0C32">
            <w:pPr>
              <w:spacing w:beforeLines="50" w:before="156" w:afterLines="50" w:after="156" w:line="288" w:lineRule="auto"/>
              <w:rPr>
                <w:rFonts w:ascii="Times New Roman" w:hAnsi="Times New Roman" w:cs="Times New Roman"/>
                <w:color w:val="212529"/>
                <w:sz w:val="23"/>
                <w:szCs w:val="23"/>
              </w:rPr>
            </w:pPr>
            <w:r w:rsidRPr="00C305B0">
              <w:rPr>
                <w:rFonts w:ascii="Times New Roman" w:hAnsi="Times New Roman" w:cs="Times New Roman"/>
                <w:color w:val="212529"/>
                <w:szCs w:val="21"/>
              </w:rPr>
              <w:t>备注：以上课程均为直播，具体时间安排根据实际情况，可能会略有调整。</w:t>
            </w:r>
          </w:p>
        </w:tc>
      </w:tr>
    </w:tbl>
    <w:p w14:paraId="10E22CD7" w14:textId="4FDEF73E" w:rsidR="00041862" w:rsidRPr="00041862" w:rsidRDefault="00041862" w:rsidP="00AD1B98">
      <w:pPr>
        <w:widowControl/>
        <w:spacing w:line="288" w:lineRule="auto"/>
        <w:jc w:val="left"/>
        <w:rPr>
          <w:rFonts w:ascii="Times New Roman" w:hAnsi="Times New Roman" w:cs="Times New Roman"/>
        </w:rPr>
      </w:pPr>
    </w:p>
    <w:p w14:paraId="37BFD5C6" w14:textId="77777777" w:rsidR="00041862" w:rsidRPr="00C305B0" w:rsidRDefault="00041862" w:rsidP="00AD1B98">
      <w:pPr>
        <w:widowControl/>
        <w:spacing w:line="288" w:lineRule="auto"/>
        <w:jc w:val="left"/>
        <w:rPr>
          <w:rFonts w:ascii="Times New Roman" w:hAnsi="Times New Roman" w:cs="Times New Roman"/>
        </w:rPr>
      </w:pPr>
    </w:p>
    <w:p w14:paraId="31B9921A" w14:textId="3726CF21" w:rsidR="00316CB9" w:rsidRPr="00C305B0" w:rsidRDefault="00316CB9" w:rsidP="00AD1B98">
      <w:pPr>
        <w:widowControl/>
        <w:spacing w:line="288" w:lineRule="auto"/>
        <w:jc w:val="left"/>
        <w:rPr>
          <w:rFonts w:ascii="Times New Roman" w:hAnsi="Times New Roman" w:cs="Times New Roman"/>
        </w:rPr>
      </w:pPr>
    </w:p>
    <w:p w14:paraId="4C39AD9A" w14:textId="77777777" w:rsidR="00994617" w:rsidRPr="000F2E7D" w:rsidRDefault="00994617" w:rsidP="00AD1B98">
      <w:pPr>
        <w:widowControl/>
        <w:spacing w:line="288" w:lineRule="auto"/>
        <w:jc w:val="left"/>
        <w:rPr>
          <w:rFonts w:ascii="Times New Roman" w:hAnsi="Times New Roman" w:cs="Times New Roman"/>
        </w:rPr>
      </w:pPr>
    </w:p>
    <w:sectPr w:rsidR="00994617" w:rsidRPr="000F2E7D" w:rsidSect="00F64448">
      <w:footerReference w:type="default" r:id="rId28"/>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01BBE" w14:textId="77777777" w:rsidR="00D649FA" w:rsidRDefault="00D649FA" w:rsidP="00F64448">
      <w:r>
        <w:separator/>
      </w:r>
    </w:p>
  </w:endnote>
  <w:endnote w:type="continuationSeparator" w:id="0">
    <w:p w14:paraId="435D2922" w14:textId="77777777" w:rsidR="00D649FA" w:rsidRDefault="00D649FA" w:rsidP="00F64448">
      <w:r>
        <w:continuationSeparator/>
      </w:r>
    </w:p>
  </w:endnote>
  <w:endnote w:type="continuationNotice" w:id="1">
    <w:p w14:paraId="5E455515" w14:textId="77777777" w:rsidR="00D649FA" w:rsidRDefault="00D64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tka Banner Semibold">
    <w:altName w:val="Calibri"/>
    <w:charset w:val="00"/>
    <w:family w:val="auto"/>
    <w:pitch w:val="variable"/>
    <w:sig w:usb0="A00002EF" w:usb1="4000204B" w:usb2="00000000"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3201948"/>
      <w:docPartObj>
        <w:docPartGallery w:val="Page Numbers (Bottom of Page)"/>
        <w:docPartUnique/>
      </w:docPartObj>
    </w:sdtPr>
    <w:sdtEndPr/>
    <w:sdtContent>
      <w:p w14:paraId="55FBC7AE" w14:textId="1E3A2E0B" w:rsidR="00097C7A" w:rsidRDefault="00097C7A">
        <w:pPr>
          <w:pStyle w:val="a5"/>
          <w:jc w:val="right"/>
        </w:pPr>
        <w:r>
          <w:fldChar w:fldCharType="begin"/>
        </w:r>
        <w:r>
          <w:instrText>PAGE   \* MERGEFORMAT</w:instrText>
        </w:r>
        <w:r>
          <w:fldChar w:fldCharType="separate"/>
        </w:r>
        <w:r>
          <w:rPr>
            <w:lang w:val="zh-CN"/>
          </w:rPr>
          <w:t>2</w:t>
        </w:r>
        <w:r>
          <w:fldChar w:fldCharType="end"/>
        </w:r>
      </w:p>
    </w:sdtContent>
  </w:sdt>
  <w:p w14:paraId="6731B9D2" w14:textId="77777777" w:rsidR="00097C7A" w:rsidRDefault="00097C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7A8D6" w14:textId="77777777" w:rsidR="00D649FA" w:rsidRDefault="00D649FA" w:rsidP="00F64448">
      <w:r>
        <w:separator/>
      </w:r>
    </w:p>
  </w:footnote>
  <w:footnote w:type="continuationSeparator" w:id="0">
    <w:p w14:paraId="6E59D67F" w14:textId="77777777" w:rsidR="00D649FA" w:rsidRDefault="00D649FA" w:rsidP="00F64448">
      <w:r>
        <w:continuationSeparator/>
      </w:r>
    </w:p>
  </w:footnote>
  <w:footnote w:type="continuationNotice" w:id="1">
    <w:p w14:paraId="58B5E674" w14:textId="77777777" w:rsidR="00D649FA" w:rsidRDefault="00D649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2FE8"/>
    <w:multiLevelType w:val="hybridMultilevel"/>
    <w:tmpl w:val="4D08BEE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B34FE"/>
    <w:multiLevelType w:val="hybridMultilevel"/>
    <w:tmpl w:val="8938B3F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55AA6"/>
    <w:multiLevelType w:val="hybridMultilevel"/>
    <w:tmpl w:val="BCEC324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3347D0"/>
    <w:multiLevelType w:val="hybridMultilevel"/>
    <w:tmpl w:val="87D8FB22"/>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6F5196"/>
    <w:multiLevelType w:val="hybridMultilevel"/>
    <w:tmpl w:val="4EF8E78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5118B1"/>
    <w:multiLevelType w:val="hybridMultilevel"/>
    <w:tmpl w:val="F1D4F6F4"/>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187E59"/>
    <w:multiLevelType w:val="hybridMultilevel"/>
    <w:tmpl w:val="E5CA107E"/>
    <w:lvl w:ilvl="0" w:tplc="A21EC8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326AB2"/>
    <w:multiLevelType w:val="hybridMultilevel"/>
    <w:tmpl w:val="F0B2A03E"/>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AB70F5"/>
    <w:multiLevelType w:val="hybridMultilevel"/>
    <w:tmpl w:val="5F3632E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C01F21"/>
    <w:multiLevelType w:val="hybridMultilevel"/>
    <w:tmpl w:val="E05CD27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3B091E"/>
    <w:multiLevelType w:val="hybridMultilevel"/>
    <w:tmpl w:val="DF84843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2C1C39"/>
    <w:multiLevelType w:val="hybridMultilevel"/>
    <w:tmpl w:val="C616D990"/>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97B69"/>
    <w:multiLevelType w:val="hybridMultilevel"/>
    <w:tmpl w:val="5AD27C3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417154"/>
    <w:multiLevelType w:val="hybridMultilevel"/>
    <w:tmpl w:val="F1224DE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392C55"/>
    <w:multiLevelType w:val="hybridMultilevel"/>
    <w:tmpl w:val="F06E55E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D61D2C"/>
    <w:multiLevelType w:val="hybridMultilevel"/>
    <w:tmpl w:val="C1F21A4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46F2236"/>
    <w:multiLevelType w:val="hybridMultilevel"/>
    <w:tmpl w:val="D04A455E"/>
    <w:lvl w:ilvl="0" w:tplc="9ED87660">
      <w:start w:val="1"/>
      <w:numFmt w:val="bullet"/>
      <w:lvlText w:val=""/>
      <w:lvlJc w:val="left"/>
      <w:pPr>
        <w:ind w:left="284" w:hanging="284"/>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A77261"/>
    <w:multiLevelType w:val="hybridMultilevel"/>
    <w:tmpl w:val="83165AC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7A305A"/>
    <w:multiLevelType w:val="hybridMultilevel"/>
    <w:tmpl w:val="51463F5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1E1E22"/>
    <w:multiLevelType w:val="hybridMultilevel"/>
    <w:tmpl w:val="5666EE84"/>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8E71492"/>
    <w:multiLevelType w:val="hybridMultilevel"/>
    <w:tmpl w:val="999ECA86"/>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981153A"/>
    <w:multiLevelType w:val="hybridMultilevel"/>
    <w:tmpl w:val="0BFE7DE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ABF3683"/>
    <w:multiLevelType w:val="hybridMultilevel"/>
    <w:tmpl w:val="E4B69966"/>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ABF53D8"/>
    <w:multiLevelType w:val="hybridMultilevel"/>
    <w:tmpl w:val="97FE7326"/>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BEE2114"/>
    <w:multiLevelType w:val="hybridMultilevel"/>
    <w:tmpl w:val="5B4255B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ED78BE"/>
    <w:multiLevelType w:val="hybridMultilevel"/>
    <w:tmpl w:val="2F84313C"/>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D573B0B"/>
    <w:multiLevelType w:val="hybridMultilevel"/>
    <w:tmpl w:val="CE4E446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FF22EB3"/>
    <w:multiLevelType w:val="hybridMultilevel"/>
    <w:tmpl w:val="CD9A1EAA"/>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15A2A10"/>
    <w:multiLevelType w:val="hybridMultilevel"/>
    <w:tmpl w:val="B76892B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1B37D3F"/>
    <w:multiLevelType w:val="hybridMultilevel"/>
    <w:tmpl w:val="4DDC7332"/>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1FE3876"/>
    <w:multiLevelType w:val="hybridMultilevel"/>
    <w:tmpl w:val="B05A093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2490A29"/>
    <w:multiLevelType w:val="hybridMultilevel"/>
    <w:tmpl w:val="FBA0B2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24114B14"/>
    <w:multiLevelType w:val="hybridMultilevel"/>
    <w:tmpl w:val="2AC8AFB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D70485"/>
    <w:multiLevelType w:val="hybridMultilevel"/>
    <w:tmpl w:val="44F844F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72A394D"/>
    <w:multiLevelType w:val="hybridMultilevel"/>
    <w:tmpl w:val="1716FB60"/>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89106CB"/>
    <w:multiLevelType w:val="hybridMultilevel"/>
    <w:tmpl w:val="7728AC8A"/>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9211E1C"/>
    <w:multiLevelType w:val="hybridMultilevel"/>
    <w:tmpl w:val="81B0D8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BEC25EF"/>
    <w:multiLevelType w:val="hybridMultilevel"/>
    <w:tmpl w:val="F5D0EF2C"/>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393B2B"/>
    <w:multiLevelType w:val="hybridMultilevel"/>
    <w:tmpl w:val="2A3A40A8"/>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C86394F"/>
    <w:multiLevelType w:val="hybridMultilevel"/>
    <w:tmpl w:val="9D08BFC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31681C5B"/>
    <w:multiLevelType w:val="hybridMultilevel"/>
    <w:tmpl w:val="23A26F54"/>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2A07CE"/>
    <w:multiLevelType w:val="hybridMultilevel"/>
    <w:tmpl w:val="4C02378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45017EA"/>
    <w:multiLevelType w:val="hybridMultilevel"/>
    <w:tmpl w:val="205E32B8"/>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48500ED"/>
    <w:multiLevelType w:val="hybridMultilevel"/>
    <w:tmpl w:val="8AD0F382"/>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5BD495B"/>
    <w:multiLevelType w:val="hybridMultilevel"/>
    <w:tmpl w:val="DA02384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6A4686F"/>
    <w:multiLevelType w:val="hybridMultilevel"/>
    <w:tmpl w:val="74D0ECA0"/>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85D783F"/>
    <w:multiLevelType w:val="hybridMultilevel"/>
    <w:tmpl w:val="D57C78A0"/>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8C75B02"/>
    <w:multiLevelType w:val="hybridMultilevel"/>
    <w:tmpl w:val="4F26E1A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90F3808"/>
    <w:multiLevelType w:val="hybridMultilevel"/>
    <w:tmpl w:val="AF6C5428"/>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AD24D43"/>
    <w:multiLevelType w:val="hybridMultilevel"/>
    <w:tmpl w:val="A80E92D4"/>
    <w:lvl w:ilvl="0" w:tplc="691CDB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BC40568"/>
    <w:multiLevelType w:val="hybridMultilevel"/>
    <w:tmpl w:val="4000A69A"/>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DF23A68"/>
    <w:multiLevelType w:val="hybridMultilevel"/>
    <w:tmpl w:val="AC00F324"/>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02F1314"/>
    <w:multiLevelType w:val="hybridMultilevel"/>
    <w:tmpl w:val="2626073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1966C4C"/>
    <w:multiLevelType w:val="hybridMultilevel"/>
    <w:tmpl w:val="01F4526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4BA5BAF"/>
    <w:multiLevelType w:val="hybridMultilevel"/>
    <w:tmpl w:val="4756461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8FF1614"/>
    <w:multiLevelType w:val="hybridMultilevel"/>
    <w:tmpl w:val="85965B2E"/>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96F5F7F"/>
    <w:multiLevelType w:val="hybridMultilevel"/>
    <w:tmpl w:val="95AA4750"/>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B9D789F"/>
    <w:multiLevelType w:val="hybridMultilevel"/>
    <w:tmpl w:val="7FB0133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BFC395C"/>
    <w:multiLevelType w:val="hybridMultilevel"/>
    <w:tmpl w:val="6A8AC352"/>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4C410C61"/>
    <w:multiLevelType w:val="hybridMultilevel"/>
    <w:tmpl w:val="3CD2CFE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CD13F4D"/>
    <w:multiLevelType w:val="hybridMultilevel"/>
    <w:tmpl w:val="36B40CE4"/>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4F6E74AE"/>
    <w:multiLevelType w:val="hybridMultilevel"/>
    <w:tmpl w:val="0584D956"/>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16F6070"/>
    <w:multiLevelType w:val="hybridMultilevel"/>
    <w:tmpl w:val="0BB8ED5C"/>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27235CC"/>
    <w:multiLevelType w:val="hybridMultilevel"/>
    <w:tmpl w:val="37D41F46"/>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75D59FF"/>
    <w:multiLevelType w:val="hybridMultilevel"/>
    <w:tmpl w:val="9250A47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7C43D38"/>
    <w:multiLevelType w:val="hybridMultilevel"/>
    <w:tmpl w:val="87AE8B8A"/>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581F5E2C"/>
    <w:multiLevelType w:val="hybridMultilevel"/>
    <w:tmpl w:val="EB8E2756"/>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85F0ACD"/>
    <w:multiLevelType w:val="hybridMultilevel"/>
    <w:tmpl w:val="14E4BE0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8946076"/>
    <w:multiLevelType w:val="hybridMultilevel"/>
    <w:tmpl w:val="B7ACFA4A"/>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8C1273E"/>
    <w:multiLevelType w:val="hybridMultilevel"/>
    <w:tmpl w:val="738AE868"/>
    <w:lvl w:ilvl="0" w:tplc="6114C942">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9D162B0"/>
    <w:multiLevelType w:val="hybridMultilevel"/>
    <w:tmpl w:val="B8227380"/>
    <w:lvl w:ilvl="0" w:tplc="6114C942">
      <w:start w:val="1"/>
      <w:numFmt w:val="bullet"/>
      <w:lvlText w:val=""/>
      <w:lvlJc w:val="left"/>
      <w:pPr>
        <w:ind w:left="426"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D12587F"/>
    <w:multiLevelType w:val="hybridMultilevel"/>
    <w:tmpl w:val="8BBE63C8"/>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E00741C"/>
    <w:multiLevelType w:val="hybridMultilevel"/>
    <w:tmpl w:val="7152DC98"/>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E6C25D2"/>
    <w:multiLevelType w:val="hybridMultilevel"/>
    <w:tmpl w:val="69B6C0F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FD37E3C"/>
    <w:multiLevelType w:val="hybridMultilevel"/>
    <w:tmpl w:val="16B2F8CC"/>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2FE6A56"/>
    <w:multiLevelType w:val="hybridMultilevel"/>
    <w:tmpl w:val="514099AC"/>
    <w:lvl w:ilvl="0" w:tplc="D2A8F724">
      <w:start w:val="1"/>
      <w:numFmt w:val="bullet"/>
      <w:lvlText w:val="­"/>
      <w:lvlJc w:val="left"/>
      <w:pPr>
        <w:ind w:left="704" w:hanging="420"/>
      </w:pPr>
      <w:rPr>
        <w:rFonts w:ascii="Sitka Banner Semibold" w:hAnsi="Sitka Banner Semibold"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6" w15:restartNumberingAfterBreak="0">
    <w:nsid w:val="630D22DF"/>
    <w:multiLevelType w:val="hybridMultilevel"/>
    <w:tmpl w:val="35EE4D02"/>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4431C1F"/>
    <w:multiLevelType w:val="hybridMultilevel"/>
    <w:tmpl w:val="A252A11A"/>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61A449D"/>
    <w:multiLevelType w:val="hybridMultilevel"/>
    <w:tmpl w:val="15525550"/>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93B3B8A"/>
    <w:multiLevelType w:val="hybridMultilevel"/>
    <w:tmpl w:val="D310C5C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E42F6E"/>
    <w:multiLevelType w:val="hybridMultilevel"/>
    <w:tmpl w:val="77741EC8"/>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DC602C1"/>
    <w:multiLevelType w:val="hybridMultilevel"/>
    <w:tmpl w:val="A02671EC"/>
    <w:lvl w:ilvl="0" w:tplc="D2A8F724">
      <w:start w:val="1"/>
      <w:numFmt w:val="bullet"/>
      <w:lvlText w:val="­"/>
      <w:lvlJc w:val="left"/>
      <w:pPr>
        <w:ind w:left="420" w:hanging="420"/>
      </w:pPr>
      <w:rPr>
        <w:rFonts w:ascii="Sitka Banner Semibold" w:hAnsi="Sitka Banner Semibold"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44A0774"/>
    <w:multiLevelType w:val="hybridMultilevel"/>
    <w:tmpl w:val="3B5CB7A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7AE1799"/>
    <w:multiLevelType w:val="hybridMultilevel"/>
    <w:tmpl w:val="F4BC9314"/>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8645B82"/>
    <w:multiLevelType w:val="hybridMultilevel"/>
    <w:tmpl w:val="A79EFDC6"/>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87A2AEE"/>
    <w:multiLevelType w:val="hybridMultilevel"/>
    <w:tmpl w:val="41106876"/>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98E1E88"/>
    <w:multiLevelType w:val="hybridMultilevel"/>
    <w:tmpl w:val="0BAC1CC2"/>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A0F70F2"/>
    <w:multiLevelType w:val="hybridMultilevel"/>
    <w:tmpl w:val="885A80C2"/>
    <w:lvl w:ilvl="0" w:tplc="9ED87660">
      <w:start w:val="1"/>
      <w:numFmt w:val="bullet"/>
      <w:lvlText w:val=""/>
      <w:lvlJc w:val="left"/>
      <w:pPr>
        <w:ind w:left="420" w:hanging="420"/>
      </w:pPr>
      <w:rPr>
        <w:rFonts w:ascii="Wingdings" w:hAnsi="Wingdings"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A53172D"/>
    <w:multiLevelType w:val="hybridMultilevel"/>
    <w:tmpl w:val="7E48F6D6"/>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AF3075E"/>
    <w:multiLevelType w:val="hybridMultilevel"/>
    <w:tmpl w:val="A4B0862E"/>
    <w:lvl w:ilvl="0" w:tplc="6114C9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D212D55"/>
    <w:multiLevelType w:val="hybridMultilevel"/>
    <w:tmpl w:val="143A641E"/>
    <w:lvl w:ilvl="0" w:tplc="691CDBB4">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D462827"/>
    <w:multiLevelType w:val="hybridMultilevel"/>
    <w:tmpl w:val="517A2B9E"/>
    <w:lvl w:ilvl="0" w:tplc="45646E8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E0435E0"/>
    <w:multiLevelType w:val="hybridMultilevel"/>
    <w:tmpl w:val="0AC0B1A6"/>
    <w:lvl w:ilvl="0" w:tplc="A2D2FD72">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0"/>
  </w:num>
  <w:num w:numId="2">
    <w:abstractNumId w:val="51"/>
  </w:num>
  <w:num w:numId="3">
    <w:abstractNumId w:val="7"/>
  </w:num>
  <w:num w:numId="4">
    <w:abstractNumId w:val="72"/>
  </w:num>
  <w:num w:numId="5">
    <w:abstractNumId w:val="24"/>
  </w:num>
  <w:num w:numId="6">
    <w:abstractNumId w:val="1"/>
  </w:num>
  <w:num w:numId="7">
    <w:abstractNumId w:val="13"/>
  </w:num>
  <w:num w:numId="8">
    <w:abstractNumId w:val="53"/>
  </w:num>
  <w:num w:numId="9">
    <w:abstractNumId w:val="52"/>
  </w:num>
  <w:num w:numId="10">
    <w:abstractNumId w:val="82"/>
  </w:num>
  <w:num w:numId="11">
    <w:abstractNumId w:val="57"/>
  </w:num>
  <w:num w:numId="12">
    <w:abstractNumId w:val="44"/>
  </w:num>
  <w:num w:numId="13">
    <w:abstractNumId w:val="41"/>
  </w:num>
  <w:num w:numId="14">
    <w:abstractNumId w:val="73"/>
  </w:num>
  <w:num w:numId="15">
    <w:abstractNumId w:val="33"/>
  </w:num>
  <w:num w:numId="16">
    <w:abstractNumId w:val="62"/>
  </w:num>
  <w:num w:numId="17">
    <w:abstractNumId w:val="10"/>
  </w:num>
  <w:num w:numId="18">
    <w:abstractNumId w:val="25"/>
  </w:num>
  <w:num w:numId="19">
    <w:abstractNumId w:val="87"/>
  </w:num>
  <w:num w:numId="20">
    <w:abstractNumId w:val="30"/>
  </w:num>
  <w:num w:numId="21">
    <w:abstractNumId w:val="54"/>
  </w:num>
  <w:num w:numId="22">
    <w:abstractNumId w:val="77"/>
  </w:num>
  <w:num w:numId="23">
    <w:abstractNumId w:val="78"/>
  </w:num>
  <w:num w:numId="24">
    <w:abstractNumId w:val="92"/>
  </w:num>
  <w:num w:numId="25">
    <w:abstractNumId w:val="46"/>
  </w:num>
  <w:num w:numId="26">
    <w:abstractNumId w:val="19"/>
  </w:num>
  <w:num w:numId="27">
    <w:abstractNumId w:val="70"/>
  </w:num>
  <w:num w:numId="28">
    <w:abstractNumId w:val="16"/>
  </w:num>
  <w:num w:numId="29">
    <w:abstractNumId w:val="49"/>
  </w:num>
  <w:num w:numId="30">
    <w:abstractNumId w:val="18"/>
  </w:num>
  <w:num w:numId="31">
    <w:abstractNumId w:val="8"/>
  </w:num>
  <w:num w:numId="32">
    <w:abstractNumId w:val="50"/>
  </w:num>
  <w:num w:numId="33">
    <w:abstractNumId w:val="55"/>
  </w:num>
  <w:num w:numId="34">
    <w:abstractNumId w:val="12"/>
  </w:num>
  <w:num w:numId="35">
    <w:abstractNumId w:val="17"/>
  </w:num>
  <w:num w:numId="36">
    <w:abstractNumId w:val="60"/>
  </w:num>
  <w:num w:numId="37">
    <w:abstractNumId w:val="3"/>
  </w:num>
  <w:num w:numId="38">
    <w:abstractNumId w:val="26"/>
  </w:num>
  <w:num w:numId="39">
    <w:abstractNumId w:val="89"/>
  </w:num>
  <w:num w:numId="40">
    <w:abstractNumId w:val="84"/>
  </w:num>
  <w:num w:numId="41">
    <w:abstractNumId w:val="79"/>
  </w:num>
  <w:num w:numId="42">
    <w:abstractNumId w:val="90"/>
  </w:num>
  <w:num w:numId="43">
    <w:abstractNumId w:val="70"/>
  </w:num>
  <w:num w:numId="44">
    <w:abstractNumId w:val="64"/>
  </w:num>
  <w:num w:numId="45">
    <w:abstractNumId w:val="5"/>
  </w:num>
  <w:num w:numId="46">
    <w:abstractNumId w:val="37"/>
  </w:num>
  <w:num w:numId="47">
    <w:abstractNumId w:val="69"/>
  </w:num>
  <w:num w:numId="48">
    <w:abstractNumId w:val="34"/>
  </w:num>
  <w:num w:numId="49">
    <w:abstractNumId w:val="15"/>
  </w:num>
  <w:num w:numId="50">
    <w:abstractNumId w:val="66"/>
  </w:num>
  <w:num w:numId="51">
    <w:abstractNumId w:val="68"/>
  </w:num>
  <w:num w:numId="52">
    <w:abstractNumId w:val="6"/>
  </w:num>
  <w:num w:numId="53">
    <w:abstractNumId w:val="67"/>
  </w:num>
  <w:num w:numId="54">
    <w:abstractNumId w:val="63"/>
  </w:num>
  <w:num w:numId="55">
    <w:abstractNumId w:val="58"/>
  </w:num>
  <w:num w:numId="56">
    <w:abstractNumId w:val="36"/>
  </w:num>
  <w:num w:numId="57">
    <w:abstractNumId w:val="83"/>
  </w:num>
  <w:num w:numId="58">
    <w:abstractNumId w:val="27"/>
  </w:num>
  <w:num w:numId="59">
    <w:abstractNumId w:val="29"/>
  </w:num>
  <w:num w:numId="60">
    <w:abstractNumId w:val="86"/>
  </w:num>
  <w:num w:numId="61">
    <w:abstractNumId w:val="9"/>
  </w:num>
  <w:num w:numId="62">
    <w:abstractNumId w:val="21"/>
  </w:num>
  <w:num w:numId="63">
    <w:abstractNumId w:val="65"/>
  </w:num>
  <w:num w:numId="64">
    <w:abstractNumId w:val="11"/>
  </w:num>
  <w:num w:numId="65">
    <w:abstractNumId w:val="91"/>
  </w:num>
  <w:num w:numId="66">
    <w:abstractNumId w:val="38"/>
  </w:num>
  <w:num w:numId="67">
    <w:abstractNumId w:val="80"/>
  </w:num>
  <w:num w:numId="68">
    <w:abstractNumId w:val="76"/>
  </w:num>
  <w:num w:numId="69">
    <w:abstractNumId w:val="59"/>
  </w:num>
  <w:num w:numId="70">
    <w:abstractNumId w:val="2"/>
  </w:num>
  <w:num w:numId="71">
    <w:abstractNumId w:val="74"/>
  </w:num>
  <w:num w:numId="72">
    <w:abstractNumId w:val="88"/>
  </w:num>
  <w:num w:numId="73">
    <w:abstractNumId w:val="81"/>
  </w:num>
  <w:num w:numId="74">
    <w:abstractNumId w:val="45"/>
  </w:num>
  <w:num w:numId="75">
    <w:abstractNumId w:val="71"/>
  </w:num>
  <w:num w:numId="76">
    <w:abstractNumId w:val="40"/>
  </w:num>
  <w:num w:numId="77">
    <w:abstractNumId w:val="43"/>
  </w:num>
  <w:num w:numId="78">
    <w:abstractNumId w:val="35"/>
  </w:num>
  <w:num w:numId="79">
    <w:abstractNumId w:val="48"/>
  </w:num>
  <w:num w:numId="80">
    <w:abstractNumId w:val="22"/>
  </w:num>
  <w:num w:numId="81">
    <w:abstractNumId w:val="32"/>
  </w:num>
  <w:num w:numId="82">
    <w:abstractNumId w:val="14"/>
  </w:num>
  <w:num w:numId="83">
    <w:abstractNumId w:val="56"/>
  </w:num>
  <w:num w:numId="84">
    <w:abstractNumId w:val="61"/>
  </w:num>
  <w:num w:numId="85">
    <w:abstractNumId w:val="42"/>
  </w:num>
  <w:num w:numId="86">
    <w:abstractNumId w:val="47"/>
  </w:num>
  <w:num w:numId="87">
    <w:abstractNumId w:val="75"/>
  </w:num>
  <w:num w:numId="88">
    <w:abstractNumId w:val="20"/>
  </w:num>
  <w:num w:numId="89">
    <w:abstractNumId w:val="85"/>
  </w:num>
  <w:num w:numId="90">
    <w:abstractNumId w:val="23"/>
  </w:num>
  <w:num w:numId="91">
    <w:abstractNumId w:val="28"/>
  </w:num>
  <w:num w:numId="92">
    <w:abstractNumId w:val="4"/>
  </w:num>
  <w:num w:numId="93">
    <w:abstractNumId w:val="0"/>
  </w:num>
  <w:num w:numId="94">
    <w:abstractNumId w:val="39"/>
  </w:num>
  <w:num w:numId="9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2EB"/>
    <w:rsid w:val="00000011"/>
    <w:rsid w:val="0000110A"/>
    <w:rsid w:val="00001D46"/>
    <w:rsid w:val="000042F2"/>
    <w:rsid w:val="0000676D"/>
    <w:rsid w:val="00007973"/>
    <w:rsid w:val="00007A9F"/>
    <w:rsid w:val="00010979"/>
    <w:rsid w:val="0001110B"/>
    <w:rsid w:val="00011703"/>
    <w:rsid w:val="00012C99"/>
    <w:rsid w:val="00013278"/>
    <w:rsid w:val="0001668C"/>
    <w:rsid w:val="0002008D"/>
    <w:rsid w:val="00021B64"/>
    <w:rsid w:val="00022377"/>
    <w:rsid w:val="000229DD"/>
    <w:rsid w:val="0002314E"/>
    <w:rsid w:val="000256B4"/>
    <w:rsid w:val="00026563"/>
    <w:rsid w:val="00026B60"/>
    <w:rsid w:val="00032782"/>
    <w:rsid w:val="0003353D"/>
    <w:rsid w:val="00033F3D"/>
    <w:rsid w:val="00034A29"/>
    <w:rsid w:val="00035B1B"/>
    <w:rsid w:val="00041862"/>
    <w:rsid w:val="00041D2B"/>
    <w:rsid w:val="00041DB5"/>
    <w:rsid w:val="00042091"/>
    <w:rsid w:val="00042D95"/>
    <w:rsid w:val="00043801"/>
    <w:rsid w:val="000448FF"/>
    <w:rsid w:val="00052495"/>
    <w:rsid w:val="00052F91"/>
    <w:rsid w:val="000573CC"/>
    <w:rsid w:val="000628C9"/>
    <w:rsid w:val="00065963"/>
    <w:rsid w:val="0006602D"/>
    <w:rsid w:val="000703BE"/>
    <w:rsid w:val="00071D8E"/>
    <w:rsid w:val="00076DF8"/>
    <w:rsid w:val="00081900"/>
    <w:rsid w:val="0008269B"/>
    <w:rsid w:val="0008432F"/>
    <w:rsid w:val="00084FE7"/>
    <w:rsid w:val="00086265"/>
    <w:rsid w:val="00086462"/>
    <w:rsid w:val="000867A8"/>
    <w:rsid w:val="000873BE"/>
    <w:rsid w:val="00087494"/>
    <w:rsid w:val="0009059D"/>
    <w:rsid w:val="0009086B"/>
    <w:rsid w:val="00090CA0"/>
    <w:rsid w:val="00091450"/>
    <w:rsid w:val="00092499"/>
    <w:rsid w:val="000935B5"/>
    <w:rsid w:val="000942BF"/>
    <w:rsid w:val="0009476C"/>
    <w:rsid w:val="00095660"/>
    <w:rsid w:val="000970C5"/>
    <w:rsid w:val="00097C7A"/>
    <w:rsid w:val="000A03F1"/>
    <w:rsid w:val="000A0B54"/>
    <w:rsid w:val="000A1DA9"/>
    <w:rsid w:val="000A34C0"/>
    <w:rsid w:val="000A3877"/>
    <w:rsid w:val="000A3D33"/>
    <w:rsid w:val="000B0442"/>
    <w:rsid w:val="000B0AA9"/>
    <w:rsid w:val="000B1BCC"/>
    <w:rsid w:val="000B2B0E"/>
    <w:rsid w:val="000B4D19"/>
    <w:rsid w:val="000B6A43"/>
    <w:rsid w:val="000B6D9A"/>
    <w:rsid w:val="000C33A3"/>
    <w:rsid w:val="000C59EF"/>
    <w:rsid w:val="000C6C58"/>
    <w:rsid w:val="000C77A6"/>
    <w:rsid w:val="000D0915"/>
    <w:rsid w:val="000D2051"/>
    <w:rsid w:val="000D4847"/>
    <w:rsid w:val="000D53EA"/>
    <w:rsid w:val="000D546F"/>
    <w:rsid w:val="000D7F5E"/>
    <w:rsid w:val="000E1C86"/>
    <w:rsid w:val="000E3C17"/>
    <w:rsid w:val="000E4EFD"/>
    <w:rsid w:val="000E6C2A"/>
    <w:rsid w:val="000F0461"/>
    <w:rsid w:val="000F2E7D"/>
    <w:rsid w:val="000F43FF"/>
    <w:rsid w:val="000F47C2"/>
    <w:rsid w:val="000F4CE6"/>
    <w:rsid w:val="000F716E"/>
    <w:rsid w:val="00102D7F"/>
    <w:rsid w:val="00104C4B"/>
    <w:rsid w:val="0010510E"/>
    <w:rsid w:val="0011102D"/>
    <w:rsid w:val="0011147D"/>
    <w:rsid w:val="00111815"/>
    <w:rsid w:val="00114E82"/>
    <w:rsid w:val="001154BB"/>
    <w:rsid w:val="001166FA"/>
    <w:rsid w:val="001171B6"/>
    <w:rsid w:val="001174E6"/>
    <w:rsid w:val="00117CD2"/>
    <w:rsid w:val="001208E1"/>
    <w:rsid w:val="00121934"/>
    <w:rsid w:val="0012298E"/>
    <w:rsid w:val="00125CED"/>
    <w:rsid w:val="001279E5"/>
    <w:rsid w:val="0013044F"/>
    <w:rsid w:val="001306FB"/>
    <w:rsid w:val="0013126B"/>
    <w:rsid w:val="00133697"/>
    <w:rsid w:val="00133A61"/>
    <w:rsid w:val="00133DC2"/>
    <w:rsid w:val="00133F4E"/>
    <w:rsid w:val="00137696"/>
    <w:rsid w:val="00140505"/>
    <w:rsid w:val="0014075A"/>
    <w:rsid w:val="001424CE"/>
    <w:rsid w:val="00143E4F"/>
    <w:rsid w:val="00144138"/>
    <w:rsid w:val="00152A00"/>
    <w:rsid w:val="001564B5"/>
    <w:rsid w:val="00157DCC"/>
    <w:rsid w:val="001603F8"/>
    <w:rsid w:val="00162B13"/>
    <w:rsid w:val="00162BE1"/>
    <w:rsid w:val="00162D2E"/>
    <w:rsid w:val="001678EA"/>
    <w:rsid w:val="00167CB2"/>
    <w:rsid w:val="00167D7A"/>
    <w:rsid w:val="00171E90"/>
    <w:rsid w:val="00172406"/>
    <w:rsid w:val="0017382F"/>
    <w:rsid w:val="00173D37"/>
    <w:rsid w:val="00174FA6"/>
    <w:rsid w:val="00175348"/>
    <w:rsid w:val="00175974"/>
    <w:rsid w:val="00176434"/>
    <w:rsid w:val="001804FB"/>
    <w:rsid w:val="00181F90"/>
    <w:rsid w:val="00186698"/>
    <w:rsid w:val="0019097D"/>
    <w:rsid w:val="00194462"/>
    <w:rsid w:val="00196AC7"/>
    <w:rsid w:val="00196C74"/>
    <w:rsid w:val="001A02E3"/>
    <w:rsid w:val="001A1408"/>
    <w:rsid w:val="001A1DFD"/>
    <w:rsid w:val="001B2B58"/>
    <w:rsid w:val="001B30AE"/>
    <w:rsid w:val="001B7426"/>
    <w:rsid w:val="001C1DCE"/>
    <w:rsid w:val="001C28F1"/>
    <w:rsid w:val="001C293A"/>
    <w:rsid w:val="001C3F8B"/>
    <w:rsid w:val="001C463F"/>
    <w:rsid w:val="001C4D07"/>
    <w:rsid w:val="001D085D"/>
    <w:rsid w:val="001D17DA"/>
    <w:rsid w:val="001D1874"/>
    <w:rsid w:val="001D270F"/>
    <w:rsid w:val="001D5B3B"/>
    <w:rsid w:val="001E19EF"/>
    <w:rsid w:val="001E252C"/>
    <w:rsid w:val="001E3CC8"/>
    <w:rsid w:val="001E648D"/>
    <w:rsid w:val="001E6E37"/>
    <w:rsid w:val="001F13F6"/>
    <w:rsid w:val="001F1521"/>
    <w:rsid w:val="001F27B4"/>
    <w:rsid w:val="001F629C"/>
    <w:rsid w:val="001F66BF"/>
    <w:rsid w:val="001F75B5"/>
    <w:rsid w:val="0020127F"/>
    <w:rsid w:val="002056BC"/>
    <w:rsid w:val="00206B47"/>
    <w:rsid w:val="002077C6"/>
    <w:rsid w:val="00210286"/>
    <w:rsid w:val="002109BD"/>
    <w:rsid w:val="00212427"/>
    <w:rsid w:val="00213389"/>
    <w:rsid w:val="00214822"/>
    <w:rsid w:val="0021707F"/>
    <w:rsid w:val="002218F1"/>
    <w:rsid w:val="00222AAA"/>
    <w:rsid w:val="00222C2F"/>
    <w:rsid w:val="00222FE1"/>
    <w:rsid w:val="00223948"/>
    <w:rsid w:val="00225ED9"/>
    <w:rsid w:val="002275C6"/>
    <w:rsid w:val="00230E39"/>
    <w:rsid w:val="00232DC7"/>
    <w:rsid w:val="00233922"/>
    <w:rsid w:val="0023543A"/>
    <w:rsid w:val="00235CE0"/>
    <w:rsid w:val="00236BAB"/>
    <w:rsid w:val="00240467"/>
    <w:rsid w:val="00243209"/>
    <w:rsid w:val="002478E9"/>
    <w:rsid w:val="00247C63"/>
    <w:rsid w:val="00247FD9"/>
    <w:rsid w:val="0025004D"/>
    <w:rsid w:val="00250DC9"/>
    <w:rsid w:val="0025207D"/>
    <w:rsid w:val="00252DE7"/>
    <w:rsid w:val="002543A9"/>
    <w:rsid w:val="0025642A"/>
    <w:rsid w:val="002602F7"/>
    <w:rsid w:val="002622EB"/>
    <w:rsid w:val="00264F7E"/>
    <w:rsid w:val="002654AB"/>
    <w:rsid w:val="00265579"/>
    <w:rsid w:val="00266F4C"/>
    <w:rsid w:val="0027256C"/>
    <w:rsid w:val="00272AB7"/>
    <w:rsid w:val="002732AD"/>
    <w:rsid w:val="00274EC3"/>
    <w:rsid w:val="00275CE3"/>
    <w:rsid w:val="0027647F"/>
    <w:rsid w:val="002774EB"/>
    <w:rsid w:val="002806EE"/>
    <w:rsid w:val="00282543"/>
    <w:rsid w:val="00283B69"/>
    <w:rsid w:val="002841E6"/>
    <w:rsid w:val="002874D0"/>
    <w:rsid w:val="0029074F"/>
    <w:rsid w:val="00291361"/>
    <w:rsid w:val="00293663"/>
    <w:rsid w:val="00294942"/>
    <w:rsid w:val="00295C78"/>
    <w:rsid w:val="002A1128"/>
    <w:rsid w:val="002A2537"/>
    <w:rsid w:val="002A2B47"/>
    <w:rsid w:val="002A32CF"/>
    <w:rsid w:val="002A47B5"/>
    <w:rsid w:val="002A4BB2"/>
    <w:rsid w:val="002A68FD"/>
    <w:rsid w:val="002B052C"/>
    <w:rsid w:val="002B2620"/>
    <w:rsid w:val="002B3F7D"/>
    <w:rsid w:val="002B5A79"/>
    <w:rsid w:val="002B5B2A"/>
    <w:rsid w:val="002B7651"/>
    <w:rsid w:val="002C0768"/>
    <w:rsid w:val="002C07A0"/>
    <w:rsid w:val="002C0EB6"/>
    <w:rsid w:val="002C2C95"/>
    <w:rsid w:val="002C43D2"/>
    <w:rsid w:val="002C4675"/>
    <w:rsid w:val="002C486C"/>
    <w:rsid w:val="002D0FF2"/>
    <w:rsid w:val="002D1B7E"/>
    <w:rsid w:val="002D285C"/>
    <w:rsid w:val="002D2C47"/>
    <w:rsid w:val="002D590D"/>
    <w:rsid w:val="002D5E53"/>
    <w:rsid w:val="002E00C5"/>
    <w:rsid w:val="002E07EC"/>
    <w:rsid w:val="002E34DE"/>
    <w:rsid w:val="002E447F"/>
    <w:rsid w:val="002E685B"/>
    <w:rsid w:val="002E6C26"/>
    <w:rsid w:val="002F108E"/>
    <w:rsid w:val="002F14DE"/>
    <w:rsid w:val="002F1B8C"/>
    <w:rsid w:val="002F32BB"/>
    <w:rsid w:val="002F3ED4"/>
    <w:rsid w:val="002F4A45"/>
    <w:rsid w:val="002F4F1E"/>
    <w:rsid w:val="002F629A"/>
    <w:rsid w:val="003005E0"/>
    <w:rsid w:val="00301767"/>
    <w:rsid w:val="003037CF"/>
    <w:rsid w:val="003062C5"/>
    <w:rsid w:val="00312875"/>
    <w:rsid w:val="003136FA"/>
    <w:rsid w:val="00316091"/>
    <w:rsid w:val="00316CB9"/>
    <w:rsid w:val="00317B00"/>
    <w:rsid w:val="0032050D"/>
    <w:rsid w:val="00322DE5"/>
    <w:rsid w:val="00322DEB"/>
    <w:rsid w:val="00324BC5"/>
    <w:rsid w:val="003254CD"/>
    <w:rsid w:val="00325CAC"/>
    <w:rsid w:val="003308E1"/>
    <w:rsid w:val="00332B67"/>
    <w:rsid w:val="00336276"/>
    <w:rsid w:val="00336440"/>
    <w:rsid w:val="003453CB"/>
    <w:rsid w:val="0034765E"/>
    <w:rsid w:val="003500BD"/>
    <w:rsid w:val="0035028F"/>
    <w:rsid w:val="00350FC5"/>
    <w:rsid w:val="0035437C"/>
    <w:rsid w:val="003573AF"/>
    <w:rsid w:val="00357572"/>
    <w:rsid w:val="003601AB"/>
    <w:rsid w:val="003646E9"/>
    <w:rsid w:val="0036559D"/>
    <w:rsid w:val="00365656"/>
    <w:rsid w:val="00365EAB"/>
    <w:rsid w:val="0036625F"/>
    <w:rsid w:val="0036646A"/>
    <w:rsid w:val="00370D6F"/>
    <w:rsid w:val="0037178F"/>
    <w:rsid w:val="00371C0A"/>
    <w:rsid w:val="00371EFF"/>
    <w:rsid w:val="00374954"/>
    <w:rsid w:val="00376851"/>
    <w:rsid w:val="00376A91"/>
    <w:rsid w:val="003821B6"/>
    <w:rsid w:val="00382FCD"/>
    <w:rsid w:val="003838C8"/>
    <w:rsid w:val="00390B84"/>
    <w:rsid w:val="003914F4"/>
    <w:rsid w:val="003917FA"/>
    <w:rsid w:val="00391DF4"/>
    <w:rsid w:val="003923A8"/>
    <w:rsid w:val="00393737"/>
    <w:rsid w:val="003959CD"/>
    <w:rsid w:val="00397A4F"/>
    <w:rsid w:val="003A2B04"/>
    <w:rsid w:val="003A35AB"/>
    <w:rsid w:val="003A3E39"/>
    <w:rsid w:val="003A447B"/>
    <w:rsid w:val="003A638D"/>
    <w:rsid w:val="003A63C4"/>
    <w:rsid w:val="003A7A35"/>
    <w:rsid w:val="003A7CE8"/>
    <w:rsid w:val="003B09E0"/>
    <w:rsid w:val="003B4DE5"/>
    <w:rsid w:val="003B7305"/>
    <w:rsid w:val="003B7AF4"/>
    <w:rsid w:val="003C05C6"/>
    <w:rsid w:val="003C0EE4"/>
    <w:rsid w:val="003C4909"/>
    <w:rsid w:val="003C546F"/>
    <w:rsid w:val="003C5616"/>
    <w:rsid w:val="003C6B59"/>
    <w:rsid w:val="003D3D11"/>
    <w:rsid w:val="003D5F42"/>
    <w:rsid w:val="003D6C84"/>
    <w:rsid w:val="003D7696"/>
    <w:rsid w:val="003E268C"/>
    <w:rsid w:val="003E4855"/>
    <w:rsid w:val="003E4BB1"/>
    <w:rsid w:val="003E5698"/>
    <w:rsid w:val="003E6D12"/>
    <w:rsid w:val="003E6D2A"/>
    <w:rsid w:val="003F0062"/>
    <w:rsid w:val="003F0BE4"/>
    <w:rsid w:val="003F0DD5"/>
    <w:rsid w:val="003F31A5"/>
    <w:rsid w:val="003F41D4"/>
    <w:rsid w:val="003F43CC"/>
    <w:rsid w:val="003F678E"/>
    <w:rsid w:val="003F7D6E"/>
    <w:rsid w:val="003F7F47"/>
    <w:rsid w:val="004019CF"/>
    <w:rsid w:val="004055DC"/>
    <w:rsid w:val="004108ED"/>
    <w:rsid w:val="00412657"/>
    <w:rsid w:val="00412D12"/>
    <w:rsid w:val="00413C4A"/>
    <w:rsid w:val="004145BB"/>
    <w:rsid w:val="004147A0"/>
    <w:rsid w:val="0041589E"/>
    <w:rsid w:val="00420143"/>
    <w:rsid w:val="004203E1"/>
    <w:rsid w:val="00420548"/>
    <w:rsid w:val="004227EC"/>
    <w:rsid w:val="004234B0"/>
    <w:rsid w:val="00424843"/>
    <w:rsid w:val="00424B65"/>
    <w:rsid w:val="00426347"/>
    <w:rsid w:val="004269B3"/>
    <w:rsid w:val="00430402"/>
    <w:rsid w:val="0043104F"/>
    <w:rsid w:val="00431455"/>
    <w:rsid w:val="00433EF6"/>
    <w:rsid w:val="00434C38"/>
    <w:rsid w:val="004372AC"/>
    <w:rsid w:val="0044017B"/>
    <w:rsid w:val="00440D93"/>
    <w:rsid w:val="004411B8"/>
    <w:rsid w:val="00442596"/>
    <w:rsid w:val="004425E0"/>
    <w:rsid w:val="00444AAD"/>
    <w:rsid w:val="00446048"/>
    <w:rsid w:val="0045476B"/>
    <w:rsid w:val="00456BD2"/>
    <w:rsid w:val="00457647"/>
    <w:rsid w:val="0046352E"/>
    <w:rsid w:val="00465569"/>
    <w:rsid w:val="00466736"/>
    <w:rsid w:val="00466765"/>
    <w:rsid w:val="0047235C"/>
    <w:rsid w:val="0047276F"/>
    <w:rsid w:val="00474C43"/>
    <w:rsid w:val="00474D94"/>
    <w:rsid w:val="00475840"/>
    <w:rsid w:val="00475BA3"/>
    <w:rsid w:val="0048233E"/>
    <w:rsid w:val="0048263D"/>
    <w:rsid w:val="00483958"/>
    <w:rsid w:val="00484A7D"/>
    <w:rsid w:val="004855F3"/>
    <w:rsid w:val="00486464"/>
    <w:rsid w:val="004907C8"/>
    <w:rsid w:val="0049128A"/>
    <w:rsid w:val="00491D4F"/>
    <w:rsid w:val="00493B4C"/>
    <w:rsid w:val="004A06CF"/>
    <w:rsid w:val="004A174C"/>
    <w:rsid w:val="004A25F8"/>
    <w:rsid w:val="004A269F"/>
    <w:rsid w:val="004A4BAF"/>
    <w:rsid w:val="004A5968"/>
    <w:rsid w:val="004A5DDC"/>
    <w:rsid w:val="004A7864"/>
    <w:rsid w:val="004B483D"/>
    <w:rsid w:val="004B55D9"/>
    <w:rsid w:val="004B60B7"/>
    <w:rsid w:val="004B64B9"/>
    <w:rsid w:val="004B6819"/>
    <w:rsid w:val="004B7402"/>
    <w:rsid w:val="004C0877"/>
    <w:rsid w:val="004C780F"/>
    <w:rsid w:val="004D03B1"/>
    <w:rsid w:val="004D200E"/>
    <w:rsid w:val="004D20FC"/>
    <w:rsid w:val="004D79CF"/>
    <w:rsid w:val="004E14A7"/>
    <w:rsid w:val="004E18C7"/>
    <w:rsid w:val="004E1A8D"/>
    <w:rsid w:val="004E2F36"/>
    <w:rsid w:val="004F5322"/>
    <w:rsid w:val="004F68C5"/>
    <w:rsid w:val="004F6F02"/>
    <w:rsid w:val="004F715B"/>
    <w:rsid w:val="004F761A"/>
    <w:rsid w:val="00500D65"/>
    <w:rsid w:val="00501618"/>
    <w:rsid w:val="00504A3C"/>
    <w:rsid w:val="00506D78"/>
    <w:rsid w:val="005204B7"/>
    <w:rsid w:val="00522ED6"/>
    <w:rsid w:val="00523AFD"/>
    <w:rsid w:val="00524B19"/>
    <w:rsid w:val="00527402"/>
    <w:rsid w:val="00527A5D"/>
    <w:rsid w:val="005315EE"/>
    <w:rsid w:val="005324B5"/>
    <w:rsid w:val="00533A11"/>
    <w:rsid w:val="00534BCE"/>
    <w:rsid w:val="005359F5"/>
    <w:rsid w:val="005366BC"/>
    <w:rsid w:val="00540D99"/>
    <w:rsid w:val="00541ACC"/>
    <w:rsid w:val="005425FA"/>
    <w:rsid w:val="005444F1"/>
    <w:rsid w:val="0054550B"/>
    <w:rsid w:val="005462AC"/>
    <w:rsid w:val="005462DE"/>
    <w:rsid w:val="005523D0"/>
    <w:rsid w:val="00553061"/>
    <w:rsid w:val="0055499D"/>
    <w:rsid w:val="00555176"/>
    <w:rsid w:val="00556618"/>
    <w:rsid w:val="00557058"/>
    <w:rsid w:val="00557778"/>
    <w:rsid w:val="0056016E"/>
    <w:rsid w:val="00560C6B"/>
    <w:rsid w:val="00562F8F"/>
    <w:rsid w:val="005676AE"/>
    <w:rsid w:val="0057259C"/>
    <w:rsid w:val="005808A9"/>
    <w:rsid w:val="00580A3B"/>
    <w:rsid w:val="005827B1"/>
    <w:rsid w:val="00582C9B"/>
    <w:rsid w:val="005842DC"/>
    <w:rsid w:val="00584456"/>
    <w:rsid w:val="00584974"/>
    <w:rsid w:val="0058567A"/>
    <w:rsid w:val="005878B0"/>
    <w:rsid w:val="0058797C"/>
    <w:rsid w:val="00591373"/>
    <w:rsid w:val="00594C23"/>
    <w:rsid w:val="00596546"/>
    <w:rsid w:val="005A0632"/>
    <w:rsid w:val="005A20CF"/>
    <w:rsid w:val="005A23E8"/>
    <w:rsid w:val="005A4C91"/>
    <w:rsid w:val="005A4CA7"/>
    <w:rsid w:val="005A6F01"/>
    <w:rsid w:val="005A6F94"/>
    <w:rsid w:val="005A7179"/>
    <w:rsid w:val="005A76E1"/>
    <w:rsid w:val="005A7D98"/>
    <w:rsid w:val="005B1E85"/>
    <w:rsid w:val="005B261D"/>
    <w:rsid w:val="005B3286"/>
    <w:rsid w:val="005B48D5"/>
    <w:rsid w:val="005B4C2D"/>
    <w:rsid w:val="005B7278"/>
    <w:rsid w:val="005B7868"/>
    <w:rsid w:val="005C0384"/>
    <w:rsid w:val="005C509C"/>
    <w:rsid w:val="005C520B"/>
    <w:rsid w:val="005C618B"/>
    <w:rsid w:val="005C6C05"/>
    <w:rsid w:val="005C6FE0"/>
    <w:rsid w:val="005C7C5E"/>
    <w:rsid w:val="005C7DD3"/>
    <w:rsid w:val="005D157E"/>
    <w:rsid w:val="005D2027"/>
    <w:rsid w:val="005D3F56"/>
    <w:rsid w:val="005D3FE5"/>
    <w:rsid w:val="005D46A3"/>
    <w:rsid w:val="005D5D31"/>
    <w:rsid w:val="005D65B3"/>
    <w:rsid w:val="005E205D"/>
    <w:rsid w:val="005E35BE"/>
    <w:rsid w:val="005E4C82"/>
    <w:rsid w:val="005E6072"/>
    <w:rsid w:val="005E6713"/>
    <w:rsid w:val="005F17FD"/>
    <w:rsid w:val="005F47FE"/>
    <w:rsid w:val="005F5185"/>
    <w:rsid w:val="005F5FE0"/>
    <w:rsid w:val="005F68B8"/>
    <w:rsid w:val="005F6C78"/>
    <w:rsid w:val="006001B5"/>
    <w:rsid w:val="00600AAE"/>
    <w:rsid w:val="00601A73"/>
    <w:rsid w:val="006042A6"/>
    <w:rsid w:val="00604C54"/>
    <w:rsid w:val="00604F35"/>
    <w:rsid w:val="006066D0"/>
    <w:rsid w:val="006075CE"/>
    <w:rsid w:val="00612922"/>
    <w:rsid w:val="00613400"/>
    <w:rsid w:val="0061386F"/>
    <w:rsid w:val="0061665B"/>
    <w:rsid w:val="00625B18"/>
    <w:rsid w:val="0062674F"/>
    <w:rsid w:val="00630FBF"/>
    <w:rsid w:val="0063111F"/>
    <w:rsid w:val="0063126A"/>
    <w:rsid w:val="00631379"/>
    <w:rsid w:val="00631E06"/>
    <w:rsid w:val="0063232B"/>
    <w:rsid w:val="0063354D"/>
    <w:rsid w:val="00633864"/>
    <w:rsid w:val="006359A8"/>
    <w:rsid w:val="00635CC6"/>
    <w:rsid w:val="00636469"/>
    <w:rsid w:val="00640BC0"/>
    <w:rsid w:val="00642274"/>
    <w:rsid w:val="00642F4F"/>
    <w:rsid w:val="00643FB3"/>
    <w:rsid w:val="0064587A"/>
    <w:rsid w:val="00646EFC"/>
    <w:rsid w:val="00647487"/>
    <w:rsid w:val="00647E2F"/>
    <w:rsid w:val="00650DD4"/>
    <w:rsid w:val="00652681"/>
    <w:rsid w:val="00653B85"/>
    <w:rsid w:val="00653C83"/>
    <w:rsid w:val="006569AD"/>
    <w:rsid w:val="00657301"/>
    <w:rsid w:val="00657D36"/>
    <w:rsid w:val="0066300C"/>
    <w:rsid w:val="0066401F"/>
    <w:rsid w:val="006662CF"/>
    <w:rsid w:val="00666AEE"/>
    <w:rsid w:val="00666D32"/>
    <w:rsid w:val="00670D90"/>
    <w:rsid w:val="00671B14"/>
    <w:rsid w:val="00675FA6"/>
    <w:rsid w:val="0067607B"/>
    <w:rsid w:val="00682565"/>
    <w:rsid w:val="006826E3"/>
    <w:rsid w:val="00682F3F"/>
    <w:rsid w:val="00684DBC"/>
    <w:rsid w:val="00685172"/>
    <w:rsid w:val="0068696B"/>
    <w:rsid w:val="006908E9"/>
    <w:rsid w:val="00691C4D"/>
    <w:rsid w:val="00693326"/>
    <w:rsid w:val="00693CE4"/>
    <w:rsid w:val="006943E3"/>
    <w:rsid w:val="006946E2"/>
    <w:rsid w:val="00694903"/>
    <w:rsid w:val="006949AE"/>
    <w:rsid w:val="006A2577"/>
    <w:rsid w:val="006A3070"/>
    <w:rsid w:val="006A3728"/>
    <w:rsid w:val="006A3EFF"/>
    <w:rsid w:val="006A4ACD"/>
    <w:rsid w:val="006A7DD2"/>
    <w:rsid w:val="006A7F0B"/>
    <w:rsid w:val="006B0CFD"/>
    <w:rsid w:val="006B658C"/>
    <w:rsid w:val="006B7523"/>
    <w:rsid w:val="006B7D56"/>
    <w:rsid w:val="006C1266"/>
    <w:rsid w:val="006C4CCD"/>
    <w:rsid w:val="006C6984"/>
    <w:rsid w:val="006C6E21"/>
    <w:rsid w:val="006C7109"/>
    <w:rsid w:val="006C7B01"/>
    <w:rsid w:val="006D1445"/>
    <w:rsid w:val="006D1E55"/>
    <w:rsid w:val="006D7004"/>
    <w:rsid w:val="006D7C4D"/>
    <w:rsid w:val="006E01FE"/>
    <w:rsid w:val="006E2BE9"/>
    <w:rsid w:val="006E3E95"/>
    <w:rsid w:val="006E49F9"/>
    <w:rsid w:val="006F039F"/>
    <w:rsid w:val="006F128D"/>
    <w:rsid w:val="006F17DE"/>
    <w:rsid w:val="006F48E4"/>
    <w:rsid w:val="006F48FD"/>
    <w:rsid w:val="007013F5"/>
    <w:rsid w:val="00701976"/>
    <w:rsid w:val="00701D50"/>
    <w:rsid w:val="007047EC"/>
    <w:rsid w:val="00704E1F"/>
    <w:rsid w:val="00705CB2"/>
    <w:rsid w:val="007072DE"/>
    <w:rsid w:val="00711682"/>
    <w:rsid w:val="00711AF9"/>
    <w:rsid w:val="007139BB"/>
    <w:rsid w:val="00713A85"/>
    <w:rsid w:val="00716926"/>
    <w:rsid w:val="00717351"/>
    <w:rsid w:val="007235F4"/>
    <w:rsid w:val="00724378"/>
    <w:rsid w:val="0072495E"/>
    <w:rsid w:val="00725433"/>
    <w:rsid w:val="007259C7"/>
    <w:rsid w:val="007262B6"/>
    <w:rsid w:val="00726D62"/>
    <w:rsid w:val="00732AFE"/>
    <w:rsid w:val="00732B30"/>
    <w:rsid w:val="0073418C"/>
    <w:rsid w:val="00734B93"/>
    <w:rsid w:val="0073742B"/>
    <w:rsid w:val="00737E8F"/>
    <w:rsid w:val="00741019"/>
    <w:rsid w:val="00744059"/>
    <w:rsid w:val="0074431B"/>
    <w:rsid w:val="0074487D"/>
    <w:rsid w:val="00744A02"/>
    <w:rsid w:val="00746F08"/>
    <w:rsid w:val="00747A48"/>
    <w:rsid w:val="00747E83"/>
    <w:rsid w:val="00756233"/>
    <w:rsid w:val="0075695C"/>
    <w:rsid w:val="00757037"/>
    <w:rsid w:val="00760FB0"/>
    <w:rsid w:val="0076247B"/>
    <w:rsid w:val="007625D5"/>
    <w:rsid w:val="007626C1"/>
    <w:rsid w:val="00762737"/>
    <w:rsid w:val="00764A44"/>
    <w:rsid w:val="00766F4D"/>
    <w:rsid w:val="00771748"/>
    <w:rsid w:val="00773609"/>
    <w:rsid w:val="007743D8"/>
    <w:rsid w:val="00774903"/>
    <w:rsid w:val="007766A7"/>
    <w:rsid w:val="00781D5D"/>
    <w:rsid w:val="0078354E"/>
    <w:rsid w:val="00783892"/>
    <w:rsid w:val="0078652D"/>
    <w:rsid w:val="00795494"/>
    <w:rsid w:val="00796225"/>
    <w:rsid w:val="007972D7"/>
    <w:rsid w:val="007A325E"/>
    <w:rsid w:val="007A3E8A"/>
    <w:rsid w:val="007A48B7"/>
    <w:rsid w:val="007A4B11"/>
    <w:rsid w:val="007A5CF4"/>
    <w:rsid w:val="007A7069"/>
    <w:rsid w:val="007B0667"/>
    <w:rsid w:val="007B0F56"/>
    <w:rsid w:val="007B1B3C"/>
    <w:rsid w:val="007B3A2A"/>
    <w:rsid w:val="007B561D"/>
    <w:rsid w:val="007B7F91"/>
    <w:rsid w:val="007C0619"/>
    <w:rsid w:val="007C4785"/>
    <w:rsid w:val="007C75F7"/>
    <w:rsid w:val="007C7C2F"/>
    <w:rsid w:val="007D19B9"/>
    <w:rsid w:val="007D23B0"/>
    <w:rsid w:val="007D3A65"/>
    <w:rsid w:val="007D4249"/>
    <w:rsid w:val="007D4A23"/>
    <w:rsid w:val="007D657B"/>
    <w:rsid w:val="007D751A"/>
    <w:rsid w:val="007D7D1E"/>
    <w:rsid w:val="007E18E2"/>
    <w:rsid w:val="007E2E51"/>
    <w:rsid w:val="007E5E06"/>
    <w:rsid w:val="007E672A"/>
    <w:rsid w:val="007F2C11"/>
    <w:rsid w:val="007F340A"/>
    <w:rsid w:val="007F563C"/>
    <w:rsid w:val="007F5A69"/>
    <w:rsid w:val="007F652F"/>
    <w:rsid w:val="007F679D"/>
    <w:rsid w:val="00800706"/>
    <w:rsid w:val="00801C02"/>
    <w:rsid w:val="00805363"/>
    <w:rsid w:val="0081104A"/>
    <w:rsid w:val="008204B6"/>
    <w:rsid w:val="00822DC4"/>
    <w:rsid w:val="0082410B"/>
    <w:rsid w:val="0082760C"/>
    <w:rsid w:val="0083156F"/>
    <w:rsid w:val="008320FF"/>
    <w:rsid w:val="00832112"/>
    <w:rsid w:val="00832BC8"/>
    <w:rsid w:val="0083395D"/>
    <w:rsid w:val="00833F63"/>
    <w:rsid w:val="00837F58"/>
    <w:rsid w:val="00840C73"/>
    <w:rsid w:val="008428C9"/>
    <w:rsid w:val="00842BFC"/>
    <w:rsid w:val="00847418"/>
    <w:rsid w:val="008555F7"/>
    <w:rsid w:val="008572BC"/>
    <w:rsid w:val="0085759A"/>
    <w:rsid w:val="00860442"/>
    <w:rsid w:val="008622B6"/>
    <w:rsid w:val="00863985"/>
    <w:rsid w:val="00864088"/>
    <w:rsid w:val="00865D91"/>
    <w:rsid w:val="0086715E"/>
    <w:rsid w:val="0087238F"/>
    <w:rsid w:val="00872555"/>
    <w:rsid w:val="00872ACD"/>
    <w:rsid w:val="00872E40"/>
    <w:rsid w:val="00873E21"/>
    <w:rsid w:val="00876B2C"/>
    <w:rsid w:val="00881114"/>
    <w:rsid w:val="00882362"/>
    <w:rsid w:val="00884A8A"/>
    <w:rsid w:val="00886408"/>
    <w:rsid w:val="00886E67"/>
    <w:rsid w:val="008879DE"/>
    <w:rsid w:val="008955D3"/>
    <w:rsid w:val="00895F66"/>
    <w:rsid w:val="00896626"/>
    <w:rsid w:val="008A0613"/>
    <w:rsid w:val="008A1AF0"/>
    <w:rsid w:val="008A2728"/>
    <w:rsid w:val="008A41D2"/>
    <w:rsid w:val="008A4513"/>
    <w:rsid w:val="008A49A8"/>
    <w:rsid w:val="008A5655"/>
    <w:rsid w:val="008A64C0"/>
    <w:rsid w:val="008B1B42"/>
    <w:rsid w:val="008C0696"/>
    <w:rsid w:val="008C178B"/>
    <w:rsid w:val="008C4093"/>
    <w:rsid w:val="008C5A13"/>
    <w:rsid w:val="008C5CB3"/>
    <w:rsid w:val="008C6A9B"/>
    <w:rsid w:val="008C760B"/>
    <w:rsid w:val="008D0482"/>
    <w:rsid w:val="008D2461"/>
    <w:rsid w:val="008E17CF"/>
    <w:rsid w:val="008E5E60"/>
    <w:rsid w:val="008F0CE0"/>
    <w:rsid w:val="008F4268"/>
    <w:rsid w:val="008F6D65"/>
    <w:rsid w:val="009004DC"/>
    <w:rsid w:val="009013E1"/>
    <w:rsid w:val="0090388E"/>
    <w:rsid w:val="0090557E"/>
    <w:rsid w:val="009055B9"/>
    <w:rsid w:val="009128A1"/>
    <w:rsid w:val="00912E57"/>
    <w:rsid w:val="00914066"/>
    <w:rsid w:val="0091547F"/>
    <w:rsid w:val="00922BD5"/>
    <w:rsid w:val="00924C30"/>
    <w:rsid w:val="00925D77"/>
    <w:rsid w:val="00926723"/>
    <w:rsid w:val="009267D7"/>
    <w:rsid w:val="009277B7"/>
    <w:rsid w:val="00927F86"/>
    <w:rsid w:val="009308F5"/>
    <w:rsid w:val="00930F93"/>
    <w:rsid w:val="0093149F"/>
    <w:rsid w:val="00931607"/>
    <w:rsid w:val="009327CF"/>
    <w:rsid w:val="0093284D"/>
    <w:rsid w:val="009345D4"/>
    <w:rsid w:val="00934FDF"/>
    <w:rsid w:val="00937796"/>
    <w:rsid w:val="00940DF8"/>
    <w:rsid w:val="00950781"/>
    <w:rsid w:val="00950966"/>
    <w:rsid w:val="00951DA3"/>
    <w:rsid w:val="00953BF6"/>
    <w:rsid w:val="00961531"/>
    <w:rsid w:val="00963960"/>
    <w:rsid w:val="0096489B"/>
    <w:rsid w:val="00964A3E"/>
    <w:rsid w:val="00967D56"/>
    <w:rsid w:val="00974B3B"/>
    <w:rsid w:val="00977B2D"/>
    <w:rsid w:val="00977C21"/>
    <w:rsid w:val="00982897"/>
    <w:rsid w:val="00983B43"/>
    <w:rsid w:val="00983F20"/>
    <w:rsid w:val="00984AEB"/>
    <w:rsid w:val="0098602E"/>
    <w:rsid w:val="00987463"/>
    <w:rsid w:val="00992905"/>
    <w:rsid w:val="0099329B"/>
    <w:rsid w:val="00994617"/>
    <w:rsid w:val="00994A0E"/>
    <w:rsid w:val="00996EC6"/>
    <w:rsid w:val="009A1C18"/>
    <w:rsid w:val="009A5164"/>
    <w:rsid w:val="009A648A"/>
    <w:rsid w:val="009A7152"/>
    <w:rsid w:val="009B180A"/>
    <w:rsid w:val="009B1BBE"/>
    <w:rsid w:val="009B1D4D"/>
    <w:rsid w:val="009B29A2"/>
    <w:rsid w:val="009B2A39"/>
    <w:rsid w:val="009B2E0F"/>
    <w:rsid w:val="009B491B"/>
    <w:rsid w:val="009B6540"/>
    <w:rsid w:val="009B6A21"/>
    <w:rsid w:val="009C017F"/>
    <w:rsid w:val="009C03C4"/>
    <w:rsid w:val="009C1275"/>
    <w:rsid w:val="009C1946"/>
    <w:rsid w:val="009C7A78"/>
    <w:rsid w:val="009D1B91"/>
    <w:rsid w:val="009D28EA"/>
    <w:rsid w:val="009D5038"/>
    <w:rsid w:val="009D73FF"/>
    <w:rsid w:val="009E1647"/>
    <w:rsid w:val="009E1BEA"/>
    <w:rsid w:val="009E28FB"/>
    <w:rsid w:val="009E4315"/>
    <w:rsid w:val="009E4777"/>
    <w:rsid w:val="009E4795"/>
    <w:rsid w:val="009F2DB5"/>
    <w:rsid w:val="009F3A11"/>
    <w:rsid w:val="009F4EED"/>
    <w:rsid w:val="009F5D19"/>
    <w:rsid w:val="009F6B8E"/>
    <w:rsid w:val="009F7B99"/>
    <w:rsid w:val="009F7C56"/>
    <w:rsid w:val="00A04706"/>
    <w:rsid w:val="00A04890"/>
    <w:rsid w:val="00A04960"/>
    <w:rsid w:val="00A05AD8"/>
    <w:rsid w:val="00A05B91"/>
    <w:rsid w:val="00A074ED"/>
    <w:rsid w:val="00A079C7"/>
    <w:rsid w:val="00A1021E"/>
    <w:rsid w:val="00A130C9"/>
    <w:rsid w:val="00A13791"/>
    <w:rsid w:val="00A14F36"/>
    <w:rsid w:val="00A15A90"/>
    <w:rsid w:val="00A167C9"/>
    <w:rsid w:val="00A171C0"/>
    <w:rsid w:val="00A174DE"/>
    <w:rsid w:val="00A20B01"/>
    <w:rsid w:val="00A20C6F"/>
    <w:rsid w:val="00A21ADE"/>
    <w:rsid w:val="00A25051"/>
    <w:rsid w:val="00A269E7"/>
    <w:rsid w:val="00A27E48"/>
    <w:rsid w:val="00A3099A"/>
    <w:rsid w:val="00A30BC7"/>
    <w:rsid w:val="00A31159"/>
    <w:rsid w:val="00A32066"/>
    <w:rsid w:val="00A351C3"/>
    <w:rsid w:val="00A37FCB"/>
    <w:rsid w:val="00A41DC2"/>
    <w:rsid w:val="00A42FE3"/>
    <w:rsid w:val="00A472D2"/>
    <w:rsid w:val="00A47452"/>
    <w:rsid w:val="00A4773D"/>
    <w:rsid w:val="00A50FB9"/>
    <w:rsid w:val="00A52C39"/>
    <w:rsid w:val="00A53B77"/>
    <w:rsid w:val="00A549FB"/>
    <w:rsid w:val="00A54E91"/>
    <w:rsid w:val="00A5663D"/>
    <w:rsid w:val="00A60A5C"/>
    <w:rsid w:val="00A60C0E"/>
    <w:rsid w:val="00A60CCB"/>
    <w:rsid w:val="00A61F8D"/>
    <w:rsid w:val="00A62D43"/>
    <w:rsid w:val="00A64665"/>
    <w:rsid w:val="00A66027"/>
    <w:rsid w:val="00A672B6"/>
    <w:rsid w:val="00A721FD"/>
    <w:rsid w:val="00A73148"/>
    <w:rsid w:val="00A7736A"/>
    <w:rsid w:val="00A8151E"/>
    <w:rsid w:val="00A841C7"/>
    <w:rsid w:val="00A92AEB"/>
    <w:rsid w:val="00A92B9A"/>
    <w:rsid w:val="00A9331B"/>
    <w:rsid w:val="00A935F4"/>
    <w:rsid w:val="00A938C7"/>
    <w:rsid w:val="00A94BB8"/>
    <w:rsid w:val="00A951A6"/>
    <w:rsid w:val="00A95798"/>
    <w:rsid w:val="00A95CE4"/>
    <w:rsid w:val="00AA0116"/>
    <w:rsid w:val="00AA4BB4"/>
    <w:rsid w:val="00AA74C8"/>
    <w:rsid w:val="00AA7C49"/>
    <w:rsid w:val="00AB4980"/>
    <w:rsid w:val="00AB4EB4"/>
    <w:rsid w:val="00AB53C3"/>
    <w:rsid w:val="00AB5DF9"/>
    <w:rsid w:val="00AB6287"/>
    <w:rsid w:val="00AB7E82"/>
    <w:rsid w:val="00AC10C6"/>
    <w:rsid w:val="00AC11AE"/>
    <w:rsid w:val="00AC1228"/>
    <w:rsid w:val="00AC2991"/>
    <w:rsid w:val="00AC2C05"/>
    <w:rsid w:val="00AC5C8C"/>
    <w:rsid w:val="00AC67C4"/>
    <w:rsid w:val="00AC68B8"/>
    <w:rsid w:val="00AC71EB"/>
    <w:rsid w:val="00AD0DD0"/>
    <w:rsid w:val="00AD1B98"/>
    <w:rsid w:val="00AD2402"/>
    <w:rsid w:val="00AD2E97"/>
    <w:rsid w:val="00AD3FC4"/>
    <w:rsid w:val="00AD4D5C"/>
    <w:rsid w:val="00AD75D2"/>
    <w:rsid w:val="00AE02DA"/>
    <w:rsid w:val="00AE05FD"/>
    <w:rsid w:val="00AE1DEB"/>
    <w:rsid w:val="00AE1FC6"/>
    <w:rsid w:val="00AE511C"/>
    <w:rsid w:val="00AE671C"/>
    <w:rsid w:val="00AF23D9"/>
    <w:rsid w:val="00AF4968"/>
    <w:rsid w:val="00AF7A1A"/>
    <w:rsid w:val="00B01069"/>
    <w:rsid w:val="00B014BE"/>
    <w:rsid w:val="00B03F6C"/>
    <w:rsid w:val="00B043B0"/>
    <w:rsid w:val="00B05304"/>
    <w:rsid w:val="00B0783F"/>
    <w:rsid w:val="00B131EC"/>
    <w:rsid w:val="00B14324"/>
    <w:rsid w:val="00B1510E"/>
    <w:rsid w:val="00B1603A"/>
    <w:rsid w:val="00B173BE"/>
    <w:rsid w:val="00B2683C"/>
    <w:rsid w:val="00B3277D"/>
    <w:rsid w:val="00B32D8D"/>
    <w:rsid w:val="00B34B9C"/>
    <w:rsid w:val="00B40528"/>
    <w:rsid w:val="00B433DD"/>
    <w:rsid w:val="00B43A48"/>
    <w:rsid w:val="00B43BDB"/>
    <w:rsid w:val="00B44B51"/>
    <w:rsid w:val="00B46254"/>
    <w:rsid w:val="00B47DE5"/>
    <w:rsid w:val="00B50131"/>
    <w:rsid w:val="00B5194F"/>
    <w:rsid w:val="00B553FA"/>
    <w:rsid w:val="00B6165F"/>
    <w:rsid w:val="00B61BCB"/>
    <w:rsid w:val="00B64AF8"/>
    <w:rsid w:val="00B64F3C"/>
    <w:rsid w:val="00B65632"/>
    <w:rsid w:val="00B65B75"/>
    <w:rsid w:val="00B664B1"/>
    <w:rsid w:val="00B66791"/>
    <w:rsid w:val="00B6681B"/>
    <w:rsid w:val="00B71E85"/>
    <w:rsid w:val="00B74A0B"/>
    <w:rsid w:val="00B80060"/>
    <w:rsid w:val="00B8256A"/>
    <w:rsid w:val="00B83E8F"/>
    <w:rsid w:val="00B87B0A"/>
    <w:rsid w:val="00B905B1"/>
    <w:rsid w:val="00B9204A"/>
    <w:rsid w:val="00B927F2"/>
    <w:rsid w:val="00B946B0"/>
    <w:rsid w:val="00B95035"/>
    <w:rsid w:val="00BA2B01"/>
    <w:rsid w:val="00BA5EBF"/>
    <w:rsid w:val="00BB0686"/>
    <w:rsid w:val="00BB1F0C"/>
    <w:rsid w:val="00BB62B6"/>
    <w:rsid w:val="00BB637F"/>
    <w:rsid w:val="00BC29D9"/>
    <w:rsid w:val="00BD03B0"/>
    <w:rsid w:val="00BD1962"/>
    <w:rsid w:val="00BD3034"/>
    <w:rsid w:val="00BD4CEA"/>
    <w:rsid w:val="00BD510D"/>
    <w:rsid w:val="00BD5DB8"/>
    <w:rsid w:val="00BE2108"/>
    <w:rsid w:val="00BE2E2B"/>
    <w:rsid w:val="00BE39FF"/>
    <w:rsid w:val="00BE44DB"/>
    <w:rsid w:val="00BE501A"/>
    <w:rsid w:val="00BE6880"/>
    <w:rsid w:val="00BE7931"/>
    <w:rsid w:val="00BE7DFE"/>
    <w:rsid w:val="00BE7E33"/>
    <w:rsid w:val="00BF1395"/>
    <w:rsid w:val="00BF1D47"/>
    <w:rsid w:val="00BF1D8D"/>
    <w:rsid w:val="00BF2339"/>
    <w:rsid w:val="00BF2344"/>
    <w:rsid w:val="00BF26F0"/>
    <w:rsid w:val="00BF2E92"/>
    <w:rsid w:val="00BF6255"/>
    <w:rsid w:val="00BF68A9"/>
    <w:rsid w:val="00C00192"/>
    <w:rsid w:val="00C01F4C"/>
    <w:rsid w:val="00C023C6"/>
    <w:rsid w:val="00C023D5"/>
    <w:rsid w:val="00C02C4A"/>
    <w:rsid w:val="00C04692"/>
    <w:rsid w:val="00C07AA9"/>
    <w:rsid w:val="00C10BDD"/>
    <w:rsid w:val="00C12190"/>
    <w:rsid w:val="00C16175"/>
    <w:rsid w:val="00C17E29"/>
    <w:rsid w:val="00C17F24"/>
    <w:rsid w:val="00C204B2"/>
    <w:rsid w:val="00C2436A"/>
    <w:rsid w:val="00C253AA"/>
    <w:rsid w:val="00C305B0"/>
    <w:rsid w:val="00C32B25"/>
    <w:rsid w:val="00C35B06"/>
    <w:rsid w:val="00C37D49"/>
    <w:rsid w:val="00C40FAE"/>
    <w:rsid w:val="00C432A7"/>
    <w:rsid w:val="00C45186"/>
    <w:rsid w:val="00C4580F"/>
    <w:rsid w:val="00C45B95"/>
    <w:rsid w:val="00C46C9E"/>
    <w:rsid w:val="00C47C51"/>
    <w:rsid w:val="00C508A3"/>
    <w:rsid w:val="00C50B11"/>
    <w:rsid w:val="00C54D76"/>
    <w:rsid w:val="00C55322"/>
    <w:rsid w:val="00C57B5B"/>
    <w:rsid w:val="00C61AD6"/>
    <w:rsid w:val="00C62452"/>
    <w:rsid w:val="00C63956"/>
    <w:rsid w:val="00C6619B"/>
    <w:rsid w:val="00C702AD"/>
    <w:rsid w:val="00C758AC"/>
    <w:rsid w:val="00C77227"/>
    <w:rsid w:val="00C80CEC"/>
    <w:rsid w:val="00C8131C"/>
    <w:rsid w:val="00C83087"/>
    <w:rsid w:val="00C8684E"/>
    <w:rsid w:val="00C91DAF"/>
    <w:rsid w:val="00C93487"/>
    <w:rsid w:val="00C93CA9"/>
    <w:rsid w:val="00C952D5"/>
    <w:rsid w:val="00C9556A"/>
    <w:rsid w:val="00C97AF7"/>
    <w:rsid w:val="00CA0CD9"/>
    <w:rsid w:val="00CA0E7F"/>
    <w:rsid w:val="00CA4822"/>
    <w:rsid w:val="00CA554D"/>
    <w:rsid w:val="00CA5C9E"/>
    <w:rsid w:val="00CA655D"/>
    <w:rsid w:val="00CB0CD3"/>
    <w:rsid w:val="00CB1AF9"/>
    <w:rsid w:val="00CB2DDF"/>
    <w:rsid w:val="00CB3BDC"/>
    <w:rsid w:val="00CB446D"/>
    <w:rsid w:val="00CB4745"/>
    <w:rsid w:val="00CC1E82"/>
    <w:rsid w:val="00CC43C8"/>
    <w:rsid w:val="00CC4B0A"/>
    <w:rsid w:val="00CC4C79"/>
    <w:rsid w:val="00CC4E81"/>
    <w:rsid w:val="00CC5AD8"/>
    <w:rsid w:val="00CD13C2"/>
    <w:rsid w:val="00CD2E80"/>
    <w:rsid w:val="00CD3B7E"/>
    <w:rsid w:val="00CD451C"/>
    <w:rsid w:val="00CD4FDE"/>
    <w:rsid w:val="00CD722A"/>
    <w:rsid w:val="00CE053E"/>
    <w:rsid w:val="00CE0AB8"/>
    <w:rsid w:val="00CE1D30"/>
    <w:rsid w:val="00CE6B80"/>
    <w:rsid w:val="00CF0AB0"/>
    <w:rsid w:val="00CF3C7B"/>
    <w:rsid w:val="00CF51F3"/>
    <w:rsid w:val="00CF727D"/>
    <w:rsid w:val="00D004BF"/>
    <w:rsid w:val="00D009BF"/>
    <w:rsid w:val="00D0117F"/>
    <w:rsid w:val="00D04408"/>
    <w:rsid w:val="00D07B63"/>
    <w:rsid w:val="00D10FE3"/>
    <w:rsid w:val="00D12927"/>
    <w:rsid w:val="00D12F4B"/>
    <w:rsid w:val="00D13CD3"/>
    <w:rsid w:val="00D155E6"/>
    <w:rsid w:val="00D16AED"/>
    <w:rsid w:val="00D17482"/>
    <w:rsid w:val="00D17661"/>
    <w:rsid w:val="00D201DA"/>
    <w:rsid w:val="00D2307B"/>
    <w:rsid w:val="00D2445F"/>
    <w:rsid w:val="00D26566"/>
    <w:rsid w:val="00D27AF3"/>
    <w:rsid w:val="00D315CA"/>
    <w:rsid w:val="00D3463B"/>
    <w:rsid w:val="00D3542F"/>
    <w:rsid w:val="00D35769"/>
    <w:rsid w:val="00D35E04"/>
    <w:rsid w:val="00D36D67"/>
    <w:rsid w:val="00D405F8"/>
    <w:rsid w:val="00D41149"/>
    <w:rsid w:val="00D41BE5"/>
    <w:rsid w:val="00D41DB1"/>
    <w:rsid w:val="00D4290A"/>
    <w:rsid w:val="00D42F1E"/>
    <w:rsid w:val="00D441F0"/>
    <w:rsid w:val="00D45730"/>
    <w:rsid w:val="00D508BD"/>
    <w:rsid w:val="00D51B67"/>
    <w:rsid w:val="00D5589C"/>
    <w:rsid w:val="00D569E1"/>
    <w:rsid w:val="00D6316E"/>
    <w:rsid w:val="00D649FA"/>
    <w:rsid w:val="00D65121"/>
    <w:rsid w:val="00D66355"/>
    <w:rsid w:val="00D6637C"/>
    <w:rsid w:val="00D6713F"/>
    <w:rsid w:val="00D67FAA"/>
    <w:rsid w:val="00D70B65"/>
    <w:rsid w:val="00D7281E"/>
    <w:rsid w:val="00D76632"/>
    <w:rsid w:val="00D813DF"/>
    <w:rsid w:val="00D816BC"/>
    <w:rsid w:val="00D82D57"/>
    <w:rsid w:val="00D83D4B"/>
    <w:rsid w:val="00D847D3"/>
    <w:rsid w:val="00D85695"/>
    <w:rsid w:val="00D86453"/>
    <w:rsid w:val="00D87E0C"/>
    <w:rsid w:val="00D87F18"/>
    <w:rsid w:val="00D900BA"/>
    <w:rsid w:val="00D9031B"/>
    <w:rsid w:val="00D90FEF"/>
    <w:rsid w:val="00D93309"/>
    <w:rsid w:val="00D977B3"/>
    <w:rsid w:val="00DA07FB"/>
    <w:rsid w:val="00DA1E44"/>
    <w:rsid w:val="00DA2ACB"/>
    <w:rsid w:val="00DA5202"/>
    <w:rsid w:val="00DA5528"/>
    <w:rsid w:val="00DB01E1"/>
    <w:rsid w:val="00DB16E2"/>
    <w:rsid w:val="00DB58C3"/>
    <w:rsid w:val="00DB61E5"/>
    <w:rsid w:val="00DB6EC0"/>
    <w:rsid w:val="00DB79D8"/>
    <w:rsid w:val="00DC0325"/>
    <w:rsid w:val="00DC1251"/>
    <w:rsid w:val="00DC15A6"/>
    <w:rsid w:val="00DC162E"/>
    <w:rsid w:val="00DC2770"/>
    <w:rsid w:val="00DC445E"/>
    <w:rsid w:val="00DC5FCB"/>
    <w:rsid w:val="00DC6909"/>
    <w:rsid w:val="00DD26B2"/>
    <w:rsid w:val="00DD2853"/>
    <w:rsid w:val="00DD2CB9"/>
    <w:rsid w:val="00DD37A1"/>
    <w:rsid w:val="00DD3E48"/>
    <w:rsid w:val="00DD56CF"/>
    <w:rsid w:val="00DD60DA"/>
    <w:rsid w:val="00DD6BA1"/>
    <w:rsid w:val="00DD70EE"/>
    <w:rsid w:val="00DE1AB7"/>
    <w:rsid w:val="00DE305B"/>
    <w:rsid w:val="00DE3286"/>
    <w:rsid w:val="00DE4148"/>
    <w:rsid w:val="00DF012F"/>
    <w:rsid w:val="00DF4D77"/>
    <w:rsid w:val="00DF716B"/>
    <w:rsid w:val="00DF731B"/>
    <w:rsid w:val="00E01915"/>
    <w:rsid w:val="00E0381D"/>
    <w:rsid w:val="00E1337C"/>
    <w:rsid w:val="00E13711"/>
    <w:rsid w:val="00E138A0"/>
    <w:rsid w:val="00E14C4C"/>
    <w:rsid w:val="00E20875"/>
    <w:rsid w:val="00E234D7"/>
    <w:rsid w:val="00E235AB"/>
    <w:rsid w:val="00E25AFB"/>
    <w:rsid w:val="00E25F22"/>
    <w:rsid w:val="00E269EE"/>
    <w:rsid w:val="00E30101"/>
    <w:rsid w:val="00E30CC1"/>
    <w:rsid w:val="00E31A97"/>
    <w:rsid w:val="00E32C59"/>
    <w:rsid w:val="00E33A57"/>
    <w:rsid w:val="00E37124"/>
    <w:rsid w:val="00E40F8D"/>
    <w:rsid w:val="00E42BE3"/>
    <w:rsid w:val="00E43B67"/>
    <w:rsid w:val="00E448C0"/>
    <w:rsid w:val="00E520C3"/>
    <w:rsid w:val="00E56962"/>
    <w:rsid w:val="00E60F19"/>
    <w:rsid w:val="00E61833"/>
    <w:rsid w:val="00E627F1"/>
    <w:rsid w:val="00E6334E"/>
    <w:rsid w:val="00E637D1"/>
    <w:rsid w:val="00E6390B"/>
    <w:rsid w:val="00E63BD0"/>
    <w:rsid w:val="00E64C61"/>
    <w:rsid w:val="00E655C4"/>
    <w:rsid w:val="00E67A2C"/>
    <w:rsid w:val="00E71F82"/>
    <w:rsid w:val="00E72E13"/>
    <w:rsid w:val="00E81438"/>
    <w:rsid w:val="00E81A8E"/>
    <w:rsid w:val="00E82266"/>
    <w:rsid w:val="00E83B41"/>
    <w:rsid w:val="00E877B6"/>
    <w:rsid w:val="00E91E37"/>
    <w:rsid w:val="00E933C6"/>
    <w:rsid w:val="00E957CD"/>
    <w:rsid w:val="00E97CD5"/>
    <w:rsid w:val="00E97F0C"/>
    <w:rsid w:val="00EA1E19"/>
    <w:rsid w:val="00EA58B2"/>
    <w:rsid w:val="00EA7791"/>
    <w:rsid w:val="00EB27D6"/>
    <w:rsid w:val="00EB6A31"/>
    <w:rsid w:val="00EC0705"/>
    <w:rsid w:val="00EC08A2"/>
    <w:rsid w:val="00EC478E"/>
    <w:rsid w:val="00EC4FC5"/>
    <w:rsid w:val="00EC7D21"/>
    <w:rsid w:val="00ED12D0"/>
    <w:rsid w:val="00ED186B"/>
    <w:rsid w:val="00ED1C80"/>
    <w:rsid w:val="00ED30B7"/>
    <w:rsid w:val="00ED34A2"/>
    <w:rsid w:val="00ED37CB"/>
    <w:rsid w:val="00ED3DA8"/>
    <w:rsid w:val="00ED456F"/>
    <w:rsid w:val="00ED5BB1"/>
    <w:rsid w:val="00ED5D46"/>
    <w:rsid w:val="00ED7D98"/>
    <w:rsid w:val="00EE1117"/>
    <w:rsid w:val="00EE118D"/>
    <w:rsid w:val="00EE17AE"/>
    <w:rsid w:val="00EE34A6"/>
    <w:rsid w:val="00EE5724"/>
    <w:rsid w:val="00EE6FF8"/>
    <w:rsid w:val="00EF0F3D"/>
    <w:rsid w:val="00EF2A16"/>
    <w:rsid w:val="00EF304F"/>
    <w:rsid w:val="00EF4B5F"/>
    <w:rsid w:val="00EF5135"/>
    <w:rsid w:val="00F002F6"/>
    <w:rsid w:val="00F00929"/>
    <w:rsid w:val="00F02B8B"/>
    <w:rsid w:val="00F0331B"/>
    <w:rsid w:val="00F0339E"/>
    <w:rsid w:val="00F044EF"/>
    <w:rsid w:val="00F04E86"/>
    <w:rsid w:val="00F10E5B"/>
    <w:rsid w:val="00F119B6"/>
    <w:rsid w:val="00F11E57"/>
    <w:rsid w:val="00F1437C"/>
    <w:rsid w:val="00F20AF1"/>
    <w:rsid w:val="00F23A33"/>
    <w:rsid w:val="00F2681A"/>
    <w:rsid w:val="00F32835"/>
    <w:rsid w:val="00F32888"/>
    <w:rsid w:val="00F331CA"/>
    <w:rsid w:val="00F34341"/>
    <w:rsid w:val="00F34623"/>
    <w:rsid w:val="00F34886"/>
    <w:rsid w:val="00F36DCA"/>
    <w:rsid w:val="00F370C4"/>
    <w:rsid w:val="00F4049C"/>
    <w:rsid w:val="00F442B5"/>
    <w:rsid w:val="00F44524"/>
    <w:rsid w:val="00F45CD9"/>
    <w:rsid w:val="00F46033"/>
    <w:rsid w:val="00F47F3C"/>
    <w:rsid w:val="00F5222B"/>
    <w:rsid w:val="00F534A5"/>
    <w:rsid w:val="00F549D6"/>
    <w:rsid w:val="00F54D85"/>
    <w:rsid w:val="00F60301"/>
    <w:rsid w:val="00F60BBD"/>
    <w:rsid w:val="00F6199A"/>
    <w:rsid w:val="00F63700"/>
    <w:rsid w:val="00F64448"/>
    <w:rsid w:val="00F64D7E"/>
    <w:rsid w:val="00F72E67"/>
    <w:rsid w:val="00F73053"/>
    <w:rsid w:val="00F74131"/>
    <w:rsid w:val="00F74B17"/>
    <w:rsid w:val="00F750FF"/>
    <w:rsid w:val="00F75442"/>
    <w:rsid w:val="00F75AD9"/>
    <w:rsid w:val="00F7636A"/>
    <w:rsid w:val="00F77099"/>
    <w:rsid w:val="00F81326"/>
    <w:rsid w:val="00F82FFC"/>
    <w:rsid w:val="00F8499B"/>
    <w:rsid w:val="00F85761"/>
    <w:rsid w:val="00F866A6"/>
    <w:rsid w:val="00F8671B"/>
    <w:rsid w:val="00F92F76"/>
    <w:rsid w:val="00F93B12"/>
    <w:rsid w:val="00F93E24"/>
    <w:rsid w:val="00F941B5"/>
    <w:rsid w:val="00F9424F"/>
    <w:rsid w:val="00F95338"/>
    <w:rsid w:val="00F96F55"/>
    <w:rsid w:val="00F96FC6"/>
    <w:rsid w:val="00FA2A81"/>
    <w:rsid w:val="00FA5B06"/>
    <w:rsid w:val="00FA69C7"/>
    <w:rsid w:val="00FB033B"/>
    <w:rsid w:val="00FB16A1"/>
    <w:rsid w:val="00FB2546"/>
    <w:rsid w:val="00FB6EB6"/>
    <w:rsid w:val="00FB7035"/>
    <w:rsid w:val="00FC13B7"/>
    <w:rsid w:val="00FC1977"/>
    <w:rsid w:val="00FC24C9"/>
    <w:rsid w:val="00FC2938"/>
    <w:rsid w:val="00FC425A"/>
    <w:rsid w:val="00FC7A8E"/>
    <w:rsid w:val="00FC7FCA"/>
    <w:rsid w:val="00FD08CE"/>
    <w:rsid w:val="00FD3176"/>
    <w:rsid w:val="00FD4E75"/>
    <w:rsid w:val="00FD50A6"/>
    <w:rsid w:val="00FD5F6D"/>
    <w:rsid w:val="00FD5FB3"/>
    <w:rsid w:val="00FE0D8E"/>
    <w:rsid w:val="00FE29D6"/>
    <w:rsid w:val="00FE3F65"/>
    <w:rsid w:val="00FE477F"/>
    <w:rsid w:val="00FE4EA9"/>
    <w:rsid w:val="00FE7FD0"/>
    <w:rsid w:val="00FF43E3"/>
    <w:rsid w:val="00FF5305"/>
    <w:rsid w:val="00FF5FF5"/>
    <w:rsid w:val="00FF7816"/>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ADF02"/>
  <w15:chartTrackingRefBased/>
  <w15:docId w15:val="{2E5BDC42-A196-439D-ADA0-9691C0E1C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760B"/>
    <w:pPr>
      <w:widowControl w:val="0"/>
      <w:jc w:val="both"/>
    </w:pPr>
  </w:style>
  <w:style w:type="paragraph" w:styleId="1">
    <w:name w:val="heading 1"/>
    <w:basedOn w:val="a"/>
    <w:next w:val="a"/>
    <w:link w:val="10"/>
    <w:uiPriority w:val="9"/>
    <w:qFormat/>
    <w:rsid w:val="00F6444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644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64448"/>
    <w:rPr>
      <w:sz w:val="18"/>
      <w:szCs w:val="18"/>
    </w:rPr>
  </w:style>
  <w:style w:type="paragraph" w:styleId="a5">
    <w:name w:val="footer"/>
    <w:basedOn w:val="a"/>
    <w:link w:val="a6"/>
    <w:uiPriority w:val="99"/>
    <w:unhideWhenUsed/>
    <w:rsid w:val="00F64448"/>
    <w:pPr>
      <w:tabs>
        <w:tab w:val="center" w:pos="4153"/>
        <w:tab w:val="right" w:pos="8306"/>
      </w:tabs>
      <w:snapToGrid w:val="0"/>
      <w:jc w:val="left"/>
    </w:pPr>
    <w:rPr>
      <w:sz w:val="18"/>
      <w:szCs w:val="18"/>
    </w:rPr>
  </w:style>
  <w:style w:type="character" w:customStyle="1" w:styleId="a6">
    <w:name w:val="页脚 字符"/>
    <w:basedOn w:val="a0"/>
    <w:link w:val="a5"/>
    <w:uiPriority w:val="99"/>
    <w:rsid w:val="00F64448"/>
    <w:rPr>
      <w:sz w:val="18"/>
      <w:szCs w:val="18"/>
    </w:rPr>
  </w:style>
  <w:style w:type="character" w:customStyle="1" w:styleId="10">
    <w:name w:val="标题 1 字符"/>
    <w:basedOn w:val="a0"/>
    <w:link w:val="1"/>
    <w:uiPriority w:val="9"/>
    <w:qFormat/>
    <w:rsid w:val="00F64448"/>
    <w:rPr>
      <w:b/>
      <w:bCs/>
      <w:kern w:val="44"/>
      <w:sz w:val="44"/>
      <w:szCs w:val="44"/>
    </w:rPr>
  </w:style>
  <w:style w:type="table" w:styleId="a7">
    <w:name w:val="Table Grid"/>
    <w:basedOn w:val="a1"/>
    <w:uiPriority w:val="39"/>
    <w:qFormat/>
    <w:rsid w:val="00F64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F64448"/>
    <w:pPr>
      <w:ind w:firstLineChars="200" w:firstLine="420"/>
    </w:pPr>
  </w:style>
  <w:style w:type="table" w:customStyle="1" w:styleId="11">
    <w:name w:val="网格型1"/>
    <w:basedOn w:val="a1"/>
    <w:next w:val="a7"/>
    <w:uiPriority w:val="39"/>
    <w:qFormat/>
    <w:rsid w:val="00A731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A73148"/>
    <w:rPr>
      <w:color w:val="0563C1" w:themeColor="hyperlink"/>
      <w:u w:val="single"/>
    </w:rPr>
  </w:style>
  <w:style w:type="character" w:styleId="aa">
    <w:name w:val="Unresolved Mention"/>
    <w:basedOn w:val="a0"/>
    <w:uiPriority w:val="99"/>
    <w:semiHidden/>
    <w:unhideWhenUsed/>
    <w:rsid w:val="00D85695"/>
    <w:rPr>
      <w:color w:val="605E5C"/>
      <w:shd w:val="clear" w:color="auto" w:fill="E1DFDD"/>
    </w:rPr>
  </w:style>
  <w:style w:type="character" w:styleId="ab">
    <w:name w:val="FollowedHyperlink"/>
    <w:basedOn w:val="a0"/>
    <w:uiPriority w:val="99"/>
    <w:semiHidden/>
    <w:unhideWhenUsed/>
    <w:rsid w:val="00D85695"/>
    <w:rPr>
      <w:color w:val="954F72" w:themeColor="followedHyperlink"/>
      <w:u w:val="single"/>
    </w:rPr>
  </w:style>
  <w:style w:type="paragraph" w:styleId="ac">
    <w:name w:val="Balloon Text"/>
    <w:basedOn w:val="a"/>
    <w:link w:val="ad"/>
    <w:uiPriority w:val="99"/>
    <w:semiHidden/>
    <w:unhideWhenUsed/>
    <w:rsid w:val="00BE44DB"/>
    <w:rPr>
      <w:sz w:val="18"/>
      <w:szCs w:val="18"/>
    </w:rPr>
  </w:style>
  <w:style w:type="character" w:customStyle="1" w:styleId="ad">
    <w:name w:val="批注框文本 字符"/>
    <w:basedOn w:val="a0"/>
    <w:link w:val="ac"/>
    <w:uiPriority w:val="99"/>
    <w:semiHidden/>
    <w:rsid w:val="00BE44DB"/>
    <w:rPr>
      <w:sz w:val="18"/>
      <w:szCs w:val="18"/>
    </w:rPr>
  </w:style>
  <w:style w:type="paragraph" w:customStyle="1" w:styleId="Default">
    <w:name w:val="Default"/>
    <w:rsid w:val="00F82FFC"/>
    <w:pPr>
      <w:widowControl w:val="0"/>
      <w:autoSpaceDE w:val="0"/>
      <w:autoSpaceDN w:val="0"/>
      <w:adjustRightInd w:val="0"/>
    </w:pPr>
    <w:rPr>
      <w:rFonts w:ascii="Symbol" w:hAnsi="Symbol" w:cs="Symbol"/>
      <w:color w:val="000000"/>
      <w:kern w:val="0"/>
      <w:sz w:val="24"/>
      <w:szCs w:val="24"/>
    </w:rPr>
  </w:style>
  <w:style w:type="character" w:customStyle="1" w:styleId="description">
    <w:name w:val="description"/>
    <w:basedOn w:val="a0"/>
    <w:rsid w:val="00F93B12"/>
  </w:style>
  <w:style w:type="character" w:styleId="HTML">
    <w:name w:val="HTML Cite"/>
    <w:qFormat/>
    <w:rsid w:val="00162BE1"/>
    <w:rPr>
      <w:i/>
      <w:iCs/>
    </w:rPr>
  </w:style>
  <w:style w:type="table" w:customStyle="1" w:styleId="2">
    <w:name w:val="网格型2"/>
    <w:basedOn w:val="a1"/>
    <w:next w:val="a7"/>
    <w:uiPriority w:val="39"/>
    <w:qFormat/>
    <w:rsid w:val="00162BE1"/>
    <w:rPr>
      <w:rFonts w:ascii="等线" w:eastAsia="等线" w:hAnsi="等线"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766F4D"/>
  </w:style>
  <w:style w:type="paragraph" w:customStyle="1" w:styleId="msonormal0">
    <w:name w:val="msonormal"/>
    <w:basedOn w:val="a"/>
    <w:rsid w:val="00F92F76"/>
    <w:pPr>
      <w:widowControl/>
      <w:spacing w:before="100" w:beforeAutospacing="1" w:after="100" w:afterAutospacing="1"/>
      <w:jc w:val="left"/>
    </w:pPr>
    <w:rPr>
      <w:rFonts w:ascii="宋体" w:eastAsia="宋体" w:hAnsi="宋体" w:cs="宋体"/>
      <w:kern w:val="0"/>
      <w:sz w:val="24"/>
      <w:szCs w:val="24"/>
    </w:rPr>
  </w:style>
  <w:style w:type="table" w:customStyle="1" w:styleId="3">
    <w:name w:val="网格型3"/>
    <w:basedOn w:val="a1"/>
    <w:next w:val="a7"/>
    <w:uiPriority w:val="39"/>
    <w:qFormat/>
    <w:rsid w:val="00320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7"/>
    <w:uiPriority w:val="39"/>
    <w:rsid w:val="00A47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next w:val="a7"/>
    <w:uiPriority w:val="39"/>
    <w:rsid w:val="00A477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175348"/>
    <w:rPr>
      <w:sz w:val="21"/>
      <w:szCs w:val="21"/>
    </w:rPr>
  </w:style>
  <w:style w:type="paragraph" w:styleId="af0">
    <w:name w:val="annotation text"/>
    <w:basedOn w:val="a"/>
    <w:link w:val="af1"/>
    <w:uiPriority w:val="99"/>
    <w:semiHidden/>
    <w:unhideWhenUsed/>
    <w:rsid w:val="00175348"/>
    <w:pPr>
      <w:jc w:val="left"/>
    </w:pPr>
  </w:style>
  <w:style w:type="character" w:customStyle="1" w:styleId="af1">
    <w:name w:val="批注文字 字符"/>
    <w:basedOn w:val="a0"/>
    <w:link w:val="af0"/>
    <w:uiPriority w:val="99"/>
    <w:semiHidden/>
    <w:rsid w:val="00175348"/>
  </w:style>
  <w:style w:type="paragraph" w:styleId="af2">
    <w:name w:val="annotation subject"/>
    <w:basedOn w:val="af0"/>
    <w:next w:val="af0"/>
    <w:link w:val="af3"/>
    <w:uiPriority w:val="99"/>
    <w:semiHidden/>
    <w:unhideWhenUsed/>
    <w:rsid w:val="00175348"/>
    <w:rPr>
      <w:b/>
      <w:bCs/>
    </w:rPr>
  </w:style>
  <w:style w:type="character" w:customStyle="1" w:styleId="af3">
    <w:name w:val="批注主题 字符"/>
    <w:basedOn w:val="af1"/>
    <w:link w:val="af2"/>
    <w:uiPriority w:val="99"/>
    <w:semiHidden/>
    <w:rsid w:val="00175348"/>
    <w:rPr>
      <w:b/>
      <w:bCs/>
    </w:rPr>
  </w:style>
  <w:style w:type="table" w:customStyle="1" w:styleId="13">
    <w:name w:val="网格型13"/>
    <w:basedOn w:val="a1"/>
    <w:next w:val="a7"/>
    <w:uiPriority w:val="39"/>
    <w:qFormat/>
    <w:rsid w:val="00DC4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7857">
      <w:bodyDiv w:val="1"/>
      <w:marLeft w:val="0"/>
      <w:marRight w:val="0"/>
      <w:marTop w:val="0"/>
      <w:marBottom w:val="0"/>
      <w:divBdr>
        <w:top w:val="none" w:sz="0" w:space="0" w:color="auto"/>
        <w:left w:val="none" w:sz="0" w:space="0" w:color="auto"/>
        <w:bottom w:val="none" w:sz="0" w:space="0" w:color="auto"/>
        <w:right w:val="none" w:sz="0" w:space="0" w:color="auto"/>
      </w:divBdr>
      <w:divsChild>
        <w:div w:id="327251267">
          <w:marLeft w:val="0"/>
          <w:marRight w:val="0"/>
          <w:marTop w:val="0"/>
          <w:marBottom w:val="225"/>
          <w:divBdr>
            <w:top w:val="none" w:sz="0" w:space="0" w:color="auto"/>
            <w:left w:val="none" w:sz="0" w:space="0" w:color="auto"/>
            <w:bottom w:val="none" w:sz="0" w:space="0" w:color="auto"/>
            <w:right w:val="none" w:sz="0" w:space="0" w:color="auto"/>
          </w:divBdr>
        </w:div>
        <w:div w:id="352805022">
          <w:marLeft w:val="0"/>
          <w:marRight w:val="0"/>
          <w:marTop w:val="0"/>
          <w:marBottom w:val="225"/>
          <w:divBdr>
            <w:top w:val="none" w:sz="0" w:space="0" w:color="auto"/>
            <w:left w:val="none" w:sz="0" w:space="0" w:color="auto"/>
            <w:bottom w:val="none" w:sz="0" w:space="0" w:color="auto"/>
            <w:right w:val="none" w:sz="0" w:space="0" w:color="auto"/>
          </w:divBdr>
        </w:div>
        <w:div w:id="445999662">
          <w:marLeft w:val="0"/>
          <w:marRight w:val="0"/>
          <w:marTop w:val="0"/>
          <w:marBottom w:val="225"/>
          <w:divBdr>
            <w:top w:val="none" w:sz="0" w:space="0" w:color="auto"/>
            <w:left w:val="none" w:sz="0" w:space="0" w:color="auto"/>
            <w:bottom w:val="none" w:sz="0" w:space="0" w:color="auto"/>
            <w:right w:val="none" w:sz="0" w:space="0" w:color="auto"/>
          </w:divBdr>
        </w:div>
        <w:div w:id="957104787">
          <w:marLeft w:val="0"/>
          <w:marRight w:val="0"/>
          <w:marTop w:val="0"/>
          <w:marBottom w:val="225"/>
          <w:divBdr>
            <w:top w:val="none" w:sz="0" w:space="0" w:color="auto"/>
            <w:left w:val="none" w:sz="0" w:space="0" w:color="auto"/>
            <w:bottom w:val="none" w:sz="0" w:space="0" w:color="auto"/>
            <w:right w:val="none" w:sz="0" w:space="0" w:color="auto"/>
          </w:divBdr>
        </w:div>
        <w:div w:id="1208881040">
          <w:marLeft w:val="0"/>
          <w:marRight w:val="0"/>
          <w:marTop w:val="0"/>
          <w:marBottom w:val="225"/>
          <w:divBdr>
            <w:top w:val="none" w:sz="0" w:space="0" w:color="auto"/>
            <w:left w:val="none" w:sz="0" w:space="0" w:color="auto"/>
            <w:bottom w:val="none" w:sz="0" w:space="0" w:color="auto"/>
            <w:right w:val="none" w:sz="0" w:space="0" w:color="auto"/>
          </w:divBdr>
        </w:div>
      </w:divsChild>
    </w:div>
    <w:div w:id="827794469">
      <w:bodyDiv w:val="1"/>
      <w:marLeft w:val="0"/>
      <w:marRight w:val="0"/>
      <w:marTop w:val="0"/>
      <w:marBottom w:val="0"/>
      <w:divBdr>
        <w:top w:val="none" w:sz="0" w:space="0" w:color="auto"/>
        <w:left w:val="none" w:sz="0" w:space="0" w:color="auto"/>
        <w:bottom w:val="none" w:sz="0" w:space="0" w:color="auto"/>
        <w:right w:val="none" w:sz="0" w:space="0" w:color="auto"/>
      </w:divBdr>
    </w:div>
    <w:div w:id="1396200669">
      <w:bodyDiv w:val="1"/>
      <w:marLeft w:val="0"/>
      <w:marRight w:val="0"/>
      <w:marTop w:val="0"/>
      <w:marBottom w:val="0"/>
      <w:divBdr>
        <w:top w:val="none" w:sz="0" w:space="0" w:color="auto"/>
        <w:left w:val="none" w:sz="0" w:space="0" w:color="auto"/>
        <w:bottom w:val="none" w:sz="0" w:space="0" w:color="auto"/>
        <w:right w:val="none" w:sz="0" w:space="0" w:color="auto"/>
      </w:divBdr>
      <w:divsChild>
        <w:div w:id="1378778827">
          <w:marLeft w:val="0"/>
          <w:marRight w:val="0"/>
          <w:marTop w:val="0"/>
          <w:marBottom w:val="225"/>
          <w:divBdr>
            <w:top w:val="none" w:sz="0" w:space="0" w:color="auto"/>
            <w:left w:val="none" w:sz="0" w:space="0" w:color="auto"/>
            <w:bottom w:val="none" w:sz="0" w:space="0" w:color="auto"/>
            <w:right w:val="none" w:sz="0" w:space="0" w:color="auto"/>
          </w:divBdr>
          <w:divsChild>
            <w:div w:id="264508666">
              <w:marLeft w:val="300"/>
              <w:marRight w:val="0"/>
              <w:marTop w:val="0"/>
              <w:marBottom w:val="45"/>
              <w:divBdr>
                <w:top w:val="single" w:sz="6" w:space="0" w:color="E0E0E0"/>
                <w:left w:val="single" w:sz="6" w:space="0" w:color="E0E0E0"/>
                <w:bottom w:val="single" w:sz="6" w:space="0" w:color="E0E0E0"/>
                <w:right w:val="single" w:sz="6" w:space="0" w:color="E0E0E0"/>
              </w:divBdr>
            </w:div>
          </w:divsChild>
        </w:div>
        <w:div w:id="1456944109">
          <w:marLeft w:val="0"/>
          <w:marRight w:val="0"/>
          <w:marTop w:val="0"/>
          <w:marBottom w:val="225"/>
          <w:divBdr>
            <w:top w:val="none" w:sz="0" w:space="0" w:color="auto"/>
            <w:left w:val="none" w:sz="0" w:space="0" w:color="auto"/>
            <w:bottom w:val="none" w:sz="0" w:space="0" w:color="auto"/>
            <w:right w:val="none" w:sz="0" w:space="0" w:color="auto"/>
          </w:divBdr>
        </w:div>
      </w:divsChild>
    </w:div>
    <w:div w:id="1646927530">
      <w:bodyDiv w:val="1"/>
      <w:marLeft w:val="0"/>
      <w:marRight w:val="0"/>
      <w:marTop w:val="0"/>
      <w:marBottom w:val="0"/>
      <w:divBdr>
        <w:top w:val="none" w:sz="0" w:space="0" w:color="auto"/>
        <w:left w:val="none" w:sz="0" w:space="0" w:color="auto"/>
        <w:bottom w:val="none" w:sz="0" w:space="0" w:color="auto"/>
        <w:right w:val="none" w:sz="0" w:space="0" w:color="auto"/>
      </w:divBdr>
    </w:div>
    <w:div w:id="186825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7.sv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eg"/><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image" Target="media/image13.jpe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image" Target="media/image17.sv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8FFA6F27529FFB46819B2ACCE778D4AB" ma:contentTypeVersion="13" ma:contentTypeDescription="新建文档。" ma:contentTypeScope="" ma:versionID="91794925d1f1d29408fd97c5347426e5">
  <xsd:schema xmlns:xsd="http://www.w3.org/2001/XMLSchema" xmlns:xs="http://www.w3.org/2001/XMLSchema" xmlns:p="http://schemas.microsoft.com/office/2006/metadata/properties" xmlns:ns2="1e4f9df1-be53-48e2-aaac-2058fe2deecf" xmlns:ns3="ec9d0dfa-f6c9-42b4-8986-6f1f56123379" targetNamespace="http://schemas.microsoft.com/office/2006/metadata/properties" ma:root="true" ma:fieldsID="41e24d1bf28bdb5e0df3ba38bba647f9" ns2:_="" ns3:_="">
    <xsd:import namespace="1e4f9df1-be53-48e2-aaac-2058fe2deecf"/>
    <xsd:import namespace="ec9d0dfa-f6c9-42b4-8986-6f1f561233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4f9df1-be53-48e2-aaac-2058fe2dee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c9d0dfa-f6c9-42b4-8986-6f1f56123379"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0FA205-6127-474B-8C3B-C9A3EA0BED48}">
  <ds:schemaRefs>
    <ds:schemaRef ds:uri="http://schemas.microsoft.com/sharepoint/v3/contenttype/forms"/>
  </ds:schemaRefs>
</ds:datastoreItem>
</file>

<file path=customXml/itemProps2.xml><?xml version="1.0" encoding="utf-8"?>
<ds:datastoreItem xmlns:ds="http://schemas.openxmlformats.org/officeDocument/2006/customXml" ds:itemID="{1518199D-FAE8-4432-970C-6A61E95146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4f9df1-be53-48e2-aaac-2058fe2deecf"/>
    <ds:schemaRef ds:uri="ec9d0dfa-f6c9-42b4-8986-6f1f5612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4DF214-9437-407B-9135-43EA567CF431}">
  <ds:schemaRefs>
    <ds:schemaRef ds:uri="http://schemas.openxmlformats.org/officeDocument/2006/bibliography"/>
  </ds:schemaRefs>
</ds:datastoreItem>
</file>

<file path=customXml/itemProps4.xml><?xml version="1.0" encoding="utf-8"?>
<ds:datastoreItem xmlns:ds="http://schemas.openxmlformats.org/officeDocument/2006/customXml" ds:itemID="{AA54111E-634F-4776-A7C6-A3366A3E2F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6275</Words>
  <Characters>35773</Characters>
  <Application>Microsoft Office Word</Application>
  <DocSecurity>0</DocSecurity>
  <Lines>298</Lines>
  <Paragraphs>83</Paragraphs>
  <ScaleCrop>false</ScaleCrop>
  <Company/>
  <LinksUpToDate>false</LinksUpToDate>
  <CharactersWithSpaces>41965</CharactersWithSpaces>
  <SharedDoc>false</SharedDoc>
  <HLinks>
    <vt:vector size="156" baseType="variant">
      <vt:variant>
        <vt:i4>1735658716</vt:i4>
      </vt:variant>
      <vt:variant>
        <vt:i4>75</vt:i4>
      </vt:variant>
      <vt:variant>
        <vt:i4>0</vt:i4>
      </vt:variant>
      <vt:variant>
        <vt:i4>5</vt:i4>
      </vt:variant>
      <vt:variant>
        <vt:lpwstr/>
      </vt:variant>
      <vt:variant>
        <vt:lpwstr>附件28：创新管理</vt:lpwstr>
      </vt:variant>
      <vt:variant>
        <vt:i4>319825782</vt:i4>
      </vt:variant>
      <vt:variant>
        <vt:i4>72</vt:i4>
      </vt:variant>
      <vt:variant>
        <vt:i4>0</vt:i4>
      </vt:variant>
      <vt:variant>
        <vt:i4>5</vt:i4>
      </vt:variant>
      <vt:variant>
        <vt:lpwstr/>
      </vt:variant>
      <vt:variant>
        <vt:lpwstr>附件27：工业40</vt:lpwstr>
      </vt:variant>
      <vt:variant>
        <vt:i4>-11356139</vt:i4>
      </vt:variant>
      <vt:variant>
        <vt:i4>69</vt:i4>
      </vt:variant>
      <vt:variant>
        <vt:i4>0</vt:i4>
      </vt:variant>
      <vt:variant>
        <vt:i4>5</vt:i4>
      </vt:variant>
      <vt:variant>
        <vt:lpwstr/>
      </vt:variant>
      <vt:variant>
        <vt:lpwstr>附件26：人工智能、物联网、数据与公共政策主题</vt:lpwstr>
      </vt:variant>
      <vt:variant>
        <vt:i4>2032491280</vt:i4>
      </vt:variant>
      <vt:variant>
        <vt:i4>66</vt:i4>
      </vt:variant>
      <vt:variant>
        <vt:i4>0</vt:i4>
      </vt:variant>
      <vt:variant>
        <vt:i4>5</vt:i4>
      </vt:variant>
      <vt:variant>
        <vt:lpwstr/>
      </vt:variant>
      <vt:variant>
        <vt:lpwstr>附件25：经济、政策与全球化</vt:lpwstr>
      </vt:variant>
      <vt:variant>
        <vt:i4>878327869</vt:i4>
      </vt:variant>
      <vt:variant>
        <vt:i4>63</vt:i4>
      </vt:variant>
      <vt:variant>
        <vt:i4>0</vt:i4>
      </vt:variant>
      <vt:variant>
        <vt:i4>5</vt:i4>
      </vt:variant>
      <vt:variant>
        <vt:lpwstr/>
      </vt:variant>
      <vt:variant>
        <vt:lpwstr>附件24：科研与论文：人工智能</vt:lpwstr>
      </vt:variant>
      <vt:variant>
        <vt:i4>917767160</vt:i4>
      </vt:variant>
      <vt:variant>
        <vt:i4>60</vt:i4>
      </vt:variant>
      <vt:variant>
        <vt:i4>0</vt:i4>
      </vt:variant>
      <vt:variant>
        <vt:i4>5</vt:i4>
      </vt:variant>
      <vt:variant>
        <vt:lpwstr/>
      </vt:variant>
      <vt:variant>
        <vt:lpwstr>附件23：科研与论文：人文社科研究方法</vt:lpwstr>
      </vt:variant>
      <vt:variant>
        <vt:i4>959776918</vt:i4>
      </vt:variant>
      <vt:variant>
        <vt:i4>57</vt:i4>
      </vt:variant>
      <vt:variant>
        <vt:i4>0</vt:i4>
      </vt:variant>
      <vt:variant>
        <vt:i4>5</vt:i4>
      </vt:variant>
      <vt:variant>
        <vt:lpwstr/>
      </vt:variant>
      <vt:variant>
        <vt:lpwstr>附件22：科研与论文：经济学</vt:lpwstr>
      </vt:variant>
      <vt:variant>
        <vt:i4>1962487343</vt:i4>
      </vt:variant>
      <vt:variant>
        <vt:i4>54</vt:i4>
      </vt:variant>
      <vt:variant>
        <vt:i4>0</vt:i4>
      </vt:variant>
      <vt:variant>
        <vt:i4>5</vt:i4>
      </vt:variant>
      <vt:variant>
        <vt:lpwstr/>
      </vt:variant>
      <vt:variant>
        <vt:lpwstr>附件21：海事与物流管理</vt:lpwstr>
      </vt:variant>
      <vt:variant>
        <vt:i4>1845569378</vt:i4>
      </vt:variant>
      <vt:variant>
        <vt:i4>51</vt:i4>
      </vt:variant>
      <vt:variant>
        <vt:i4>0</vt:i4>
      </vt:variant>
      <vt:variant>
        <vt:i4>5</vt:i4>
      </vt:variant>
      <vt:variant>
        <vt:lpwstr/>
      </vt:variant>
      <vt:variant>
        <vt:lpwstr>附件20：护理学与护理管理</vt:lpwstr>
      </vt:variant>
      <vt:variant>
        <vt:i4>1558200007</vt:i4>
      </vt:variant>
      <vt:variant>
        <vt:i4>48</vt:i4>
      </vt:variant>
      <vt:variant>
        <vt:i4>0</vt:i4>
      </vt:variant>
      <vt:variant>
        <vt:i4>5</vt:i4>
      </vt:variant>
      <vt:variant>
        <vt:lpwstr/>
      </vt:variant>
      <vt:variant>
        <vt:lpwstr>附件18：医学与生命科学</vt:lpwstr>
      </vt:variant>
      <vt:variant>
        <vt:i4>871133292</vt:i4>
      </vt:variant>
      <vt:variant>
        <vt:i4>45</vt:i4>
      </vt:variant>
      <vt:variant>
        <vt:i4>0</vt:i4>
      </vt:variant>
      <vt:variant>
        <vt:i4>5</vt:i4>
      </vt:variant>
      <vt:variant>
        <vt:lpwstr/>
      </vt:variant>
      <vt:variant>
        <vt:lpwstr>附件16：生物材料与化学工程</vt:lpwstr>
      </vt:variant>
      <vt:variant>
        <vt:i4>-2010415558</vt:i4>
      </vt:variant>
      <vt:variant>
        <vt:i4>42</vt:i4>
      </vt:variant>
      <vt:variant>
        <vt:i4>0</vt:i4>
      </vt:variant>
      <vt:variant>
        <vt:i4>5</vt:i4>
      </vt:variant>
      <vt:variant>
        <vt:lpwstr/>
      </vt:variant>
      <vt:variant>
        <vt:lpwstr>_附件15：人工智能与机器学习</vt:lpwstr>
      </vt:variant>
      <vt:variant>
        <vt:i4>1350065092</vt:i4>
      </vt:variant>
      <vt:variant>
        <vt:i4>39</vt:i4>
      </vt:variant>
      <vt:variant>
        <vt:i4>0</vt:i4>
      </vt:variant>
      <vt:variant>
        <vt:i4>5</vt:i4>
      </vt:variant>
      <vt:variant>
        <vt:lpwstr/>
      </vt:variant>
      <vt:variant>
        <vt:lpwstr>_附件14：摄影摄像与数字叙事</vt:lpwstr>
      </vt:variant>
      <vt:variant>
        <vt:i4>1713355526</vt:i4>
      </vt:variant>
      <vt:variant>
        <vt:i4>36</vt:i4>
      </vt:variant>
      <vt:variant>
        <vt:i4>0</vt:i4>
      </vt:variant>
      <vt:variant>
        <vt:i4>5</vt:i4>
      </vt:variant>
      <vt:variant>
        <vt:lpwstr/>
      </vt:variant>
      <vt:variant>
        <vt:lpwstr>_附件13：设计创造与客户体验</vt:lpwstr>
      </vt:variant>
      <vt:variant>
        <vt:i4>1765316838</vt:i4>
      </vt:variant>
      <vt:variant>
        <vt:i4>33</vt:i4>
      </vt:variant>
      <vt:variant>
        <vt:i4>0</vt:i4>
      </vt:variant>
      <vt:variant>
        <vt:i4>5</vt:i4>
      </vt:variant>
      <vt:variant>
        <vt:lpwstr/>
      </vt:variant>
      <vt:variant>
        <vt:lpwstr>附件12：艺术、设计与文化管理</vt:lpwstr>
      </vt:variant>
      <vt:variant>
        <vt:i4>-2139371852</vt:i4>
      </vt:variant>
      <vt:variant>
        <vt:i4>30</vt:i4>
      </vt:variant>
      <vt:variant>
        <vt:i4>0</vt:i4>
      </vt:variant>
      <vt:variant>
        <vt:i4>5</vt:i4>
      </vt:variant>
      <vt:variant>
        <vt:lpwstr/>
      </vt:variant>
      <vt:variant>
        <vt:lpwstr>附件11：媒体传播与营销</vt:lpwstr>
      </vt:variant>
      <vt:variant>
        <vt:i4>1892351369</vt:i4>
      </vt:variant>
      <vt:variant>
        <vt:i4>27</vt:i4>
      </vt:variant>
      <vt:variant>
        <vt:i4>0</vt:i4>
      </vt:variant>
      <vt:variant>
        <vt:i4>5</vt:i4>
      </vt:variant>
      <vt:variant>
        <vt:lpwstr/>
      </vt:variant>
      <vt:variant>
        <vt:lpwstr>附件10：新闻传播与新媒体</vt:lpwstr>
      </vt:variant>
      <vt:variant>
        <vt:i4>-1733956052</vt:i4>
      </vt:variant>
      <vt:variant>
        <vt:i4>24</vt:i4>
      </vt:variant>
      <vt:variant>
        <vt:i4>0</vt:i4>
      </vt:variant>
      <vt:variant>
        <vt:i4>5</vt:i4>
      </vt:variant>
      <vt:variant>
        <vt:lpwstr/>
      </vt:variant>
      <vt:variant>
        <vt:lpwstr>_附件9：商业法与法律实践</vt:lpwstr>
      </vt:variant>
      <vt:variant>
        <vt:i4>-1632510247</vt:i4>
      </vt:variant>
      <vt:variant>
        <vt:i4>21</vt:i4>
      </vt:variant>
      <vt:variant>
        <vt:i4>0</vt:i4>
      </vt:variant>
      <vt:variant>
        <vt:i4>5</vt:i4>
      </vt:variant>
      <vt:variant>
        <vt:lpwstr/>
      </vt:variant>
      <vt:variant>
        <vt:lpwstr>_附件8：法学与公共政策_1</vt:lpwstr>
      </vt:variant>
      <vt:variant>
        <vt:i4>-924346543</vt:i4>
      </vt:variant>
      <vt:variant>
        <vt:i4>18</vt:i4>
      </vt:variant>
      <vt:variant>
        <vt:i4>0</vt:i4>
      </vt:variant>
      <vt:variant>
        <vt:i4>5</vt:i4>
      </vt:variant>
      <vt:variant>
        <vt:lpwstr/>
      </vt:variant>
      <vt:variant>
        <vt:lpwstr>_附件7：心理学及应用心理学</vt:lpwstr>
      </vt:variant>
      <vt:variant>
        <vt:i4>-1840959495</vt:i4>
      </vt:variant>
      <vt:variant>
        <vt:i4>15</vt:i4>
      </vt:variant>
      <vt:variant>
        <vt:i4>0</vt:i4>
      </vt:variant>
      <vt:variant>
        <vt:i4>5</vt:i4>
      </vt:variant>
      <vt:variant>
        <vt:lpwstr/>
      </vt:variant>
      <vt:variant>
        <vt:lpwstr>_附件6：教育与教学管理</vt:lpwstr>
      </vt:variant>
      <vt:variant>
        <vt:i4>-2101750565</vt:i4>
      </vt:variant>
      <vt:variant>
        <vt:i4>12</vt:i4>
      </vt:variant>
      <vt:variant>
        <vt:i4>0</vt:i4>
      </vt:variant>
      <vt:variant>
        <vt:i4>5</vt:i4>
      </vt:variant>
      <vt:variant>
        <vt:lpwstr/>
      </vt:variant>
      <vt:variant>
        <vt:lpwstr>_附件5：人文与社会科学</vt:lpwstr>
      </vt:variant>
      <vt:variant>
        <vt:i4>279949026</vt:i4>
      </vt:variant>
      <vt:variant>
        <vt:i4>9</vt:i4>
      </vt:variant>
      <vt:variant>
        <vt:i4>0</vt:i4>
      </vt:variant>
      <vt:variant>
        <vt:i4>5</vt:i4>
      </vt:variant>
      <vt:variant>
        <vt:lpwstr/>
      </vt:variant>
      <vt:variant>
        <vt:lpwstr>_附件4：数据分析与数理统计</vt:lpwstr>
      </vt:variant>
      <vt:variant>
        <vt:i4>2009521001</vt:i4>
      </vt:variant>
      <vt:variant>
        <vt:i4>6</vt:i4>
      </vt:variant>
      <vt:variant>
        <vt:i4>0</vt:i4>
      </vt:variant>
      <vt:variant>
        <vt:i4>5</vt:i4>
      </vt:variant>
      <vt:variant>
        <vt:lpwstr/>
      </vt:variant>
      <vt:variant>
        <vt:lpwstr>_附件3：国际经济与金融</vt:lpwstr>
      </vt:variant>
      <vt:variant>
        <vt:i4>624256136</vt:i4>
      </vt:variant>
      <vt:variant>
        <vt:i4>3</vt:i4>
      </vt:variant>
      <vt:variant>
        <vt:i4>0</vt:i4>
      </vt:variant>
      <vt:variant>
        <vt:i4>5</vt:i4>
      </vt:variant>
      <vt:variant>
        <vt:lpwstr/>
      </vt:variant>
      <vt:variant>
        <vt:lpwstr>_附件2：金融科技与数字商业</vt:lpwstr>
      </vt:variant>
      <vt:variant>
        <vt:i4>179334776</vt:i4>
      </vt:variant>
      <vt:variant>
        <vt:i4>0</vt:i4>
      </vt:variant>
      <vt:variant>
        <vt:i4>0</vt:i4>
      </vt:variant>
      <vt:variant>
        <vt:i4>5</vt:i4>
      </vt:variant>
      <vt:variant>
        <vt:lpwstr/>
      </vt:variant>
      <vt:variant>
        <vt:lpwstr>_附件1：商业与金融</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Hacent Chen</dc:creator>
  <cp:keywords/>
  <dc:description/>
  <cp:lastModifiedBy>Henry Wang</cp:lastModifiedBy>
  <cp:revision>47</cp:revision>
  <cp:lastPrinted>2021-11-25T01:26:00Z</cp:lastPrinted>
  <dcterms:created xsi:type="dcterms:W3CDTF">2022-02-25T06:26:00Z</dcterms:created>
  <dcterms:modified xsi:type="dcterms:W3CDTF">2022-03-03T08:59:00Z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0x0101008FFA6F27529FFB46819B2ACCE778D4AB</vt:lpwstr>
  </property>
</Properties>
</file>